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0663" w14:textId="2D95A9D7" w:rsidR="00BF5FEF" w:rsidRPr="008766D7" w:rsidRDefault="00BF5FEF" w:rsidP="00DC502D">
      <w:pPr>
        <w:ind w:left="708" w:hanging="708"/>
        <w:jc w:val="center"/>
        <w:rPr>
          <w:rFonts w:ascii="Times New Roman" w:hAnsi="Times New Roman" w:cs="Times New Roman"/>
          <w:b/>
          <w:bCs/>
          <w:sz w:val="20"/>
          <w:szCs w:val="20"/>
        </w:rPr>
      </w:pPr>
      <w:r w:rsidRPr="008766D7">
        <w:rPr>
          <w:rFonts w:ascii="Times New Roman" w:hAnsi="Times New Roman" w:cs="Times New Roman"/>
          <w:b/>
          <w:bCs/>
          <w:sz w:val="20"/>
          <w:szCs w:val="20"/>
        </w:rPr>
        <w:t>ACUERDA</w:t>
      </w:r>
    </w:p>
    <w:p w14:paraId="08578ADE" w14:textId="77777777" w:rsidR="00BF5FEF" w:rsidRPr="008766D7" w:rsidRDefault="00BF5FEF" w:rsidP="008766D7">
      <w:pPr>
        <w:jc w:val="center"/>
        <w:rPr>
          <w:rFonts w:ascii="Times New Roman" w:hAnsi="Times New Roman" w:cs="Times New Roman"/>
          <w:sz w:val="20"/>
          <w:szCs w:val="20"/>
        </w:rPr>
      </w:pPr>
    </w:p>
    <w:p w14:paraId="26BD2CBA" w14:textId="77777777" w:rsidR="00BF5FEF" w:rsidRPr="008766D7" w:rsidRDefault="00BF5FEF"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Adóptese la modificación excepcional de normas urbanísticas del Plan de Ordenamiento Territorial del Distrito Turístico, Cultural e Histórico de Santa Marta 2020-2032.</w:t>
      </w:r>
    </w:p>
    <w:p w14:paraId="3E2AC52A" w14:textId="77777777" w:rsidR="00BF5FEF" w:rsidRPr="008766D7" w:rsidRDefault="00BF5FEF" w:rsidP="008766D7">
      <w:pPr>
        <w:pStyle w:val="Prrafodelista"/>
        <w:ind w:left="0"/>
        <w:jc w:val="both"/>
        <w:rPr>
          <w:rFonts w:ascii="Times New Roman" w:hAnsi="Times New Roman" w:cs="Times New Roman"/>
          <w:sz w:val="20"/>
          <w:szCs w:val="20"/>
        </w:rPr>
      </w:pPr>
    </w:p>
    <w:p w14:paraId="1815B443" w14:textId="34366B3F" w:rsidR="00BF5FEF" w:rsidRPr="008766D7" w:rsidRDefault="00BF5FEF"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b/>
          <w:bCs/>
          <w:sz w:val="20"/>
          <w:szCs w:val="20"/>
        </w:rPr>
        <w:t xml:space="preserve"> </w:t>
      </w:r>
      <w:r w:rsidRPr="008766D7">
        <w:rPr>
          <w:rFonts w:ascii="Times New Roman" w:hAnsi="Times New Roman" w:cs="Times New Roman"/>
          <w:sz w:val="20"/>
          <w:szCs w:val="20"/>
        </w:rPr>
        <w:t xml:space="preserve">Modifíquese el epígrafe del Acuerdo 011 de 2020, el cual quedará así: </w:t>
      </w:r>
      <w:r w:rsidRPr="008766D7">
        <w:rPr>
          <w:rFonts w:ascii="Times New Roman" w:hAnsi="Times New Roman" w:cs="Times New Roman"/>
          <w:i/>
          <w:iCs/>
          <w:sz w:val="20"/>
          <w:szCs w:val="20"/>
        </w:rPr>
        <w:t>“Por medio del cual se revisa, modifica y expide el Plan de Ordenamiento Territorial “POT 500+” del Distrito Turístico, Cultural e Histórico de Santa Marta 2020-2032”</w:t>
      </w:r>
    </w:p>
    <w:p w14:paraId="4487C439" w14:textId="77777777" w:rsidR="00137818" w:rsidRPr="008766D7" w:rsidRDefault="00137818" w:rsidP="008766D7">
      <w:pPr>
        <w:pStyle w:val="Prrafodelista"/>
        <w:rPr>
          <w:rFonts w:ascii="Times New Roman" w:hAnsi="Times New Roman" w:cs="Times New Roman"/>
          <w:sz w:val="20"/>
          <w:szCs w:val="20"/>
        </w:rPr>
      </w:pPr>
    </w:p>
    <w:p w14:paraId="3B49B135" w14:textId="29778B15" w:rsidR="00556260" w:rsidRPr="008766D7" w:rsidRDefault="00137818"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2° del Acuerdo 011 de 2020, quedará así:</w:t>
      </w:r>
    </w:p>
    <w:p w14:paraId="52320EC9" w14:textId="77777777" w:rsidR="0022393D" w:rsidRPr="008766D7" w:rsidRDefault="0022393D" w:rsidP="008766D7">
      <w:pPr>
        <w:pStyle w:val="Prrafodelista"/>
        <w:rPr>
          <w:rFonts w:ascii="Times New Roman" w:hAnsi="Times New Roman" w:cs="Times New Roman"/>
          <w:sz w:val="20"/>
          <w:szCs w:val="20"/>
        </w:rPr>
      </w:pPr>
    </w:p>
    <w:p w14:paraId="20E13DD8" w14:textId="77777777" w:rsidR="0022393D" w:rsidRPr="008766D7" w:rsidRDefault="0022393D" w:rsidP="008766D7">
      <w:pPr>
        <w:ind w:left="708"/>
        <w:jc w:val="both"/>
        <w:rPr>
          <w:rFonts w:ascii="Times New Roman" w:hAnsi="Times New Roman" w:cs="Times New Roman"/>
          <w:i/>
          <w:iCs/>
          <w:sz w:val="20"/>
          <w:szCs w:val="20"/>
        </w:rPr>
      </w:pPr>
      <w:commentRangeStart w:id="0"/>
      <w:r w:rsidRPr="008766D7">
        <w:rPr>
          <w:rFonts w:ascii="Times New Roman" w:hAnsi="Times New Roman" w:cs="Times New Roman"/>
          <w:b/>
          <w:bCs/>
          <w:i/>
          <w:iCs/>
          <w:sz w:val="20"/>
          <w:szCs w:val="20"/>
        </w:rPr>
        <w:t xml:space="preserve">“Artículo 2º. COMPONENTES DEL ACUERDO. </w:t>
      </w:r>
      <w:r w:rsidRPr="008766D7">
        <w:rPr>
          <w:rFonts w:ascii="Times New Roman" w:hAnsi="Times New Roman" w:cs="Times New Roman"/>
          <w:i/>
          <w:iCs/>
          <w:sz w:val="20"/>
          <w:szCs w:val="20"/>
        </w:rPr>
        <w:t>Hacen parte integral del presente Acuerdo el documento técnico de soporte, el diagnóstico, la memoria justificativa, el expediente territorial, las Fichas de Políticas, Programas y Proyectos por dimensiones, y la cartografía descrita a continuación:</w:t>
      </w:r>
      <w:commentRangeEnd w:id="0"/>
      <w:r w:rsidRPr="008766D7">
        <w:rPr>
          <w:rStyle w:val="Refdecomentario"/>
          <w:rFonts w:ascii="Times New Roman" w:hAnsi="Times New Roman" w:cs="Times New Roman"/>
          <w:i/>
          <w:iCs/>
          <w:sz w:val="20"/>
          <w:szCs w:val="20"/>
        </w:rPr>
        <w:commentReference w:id="0"/>
      </w:r>
    </w:p>
    <w:p w14:paraId="0B099017" w14:textId="77777777" w:rsidR="004B0E9C" w:rsidRPr="008766D7" w:rsidRDefault="004B0E9C" w:rsidP="008766D7">
      <w:pPr>
        <w:jc w:val="center"/>
        <w:rPr>
          <w:rFonts w:ascii="Times New Roman" w:hAnsi="Times New Roman" w:cs="Times New Roman"/>
          <w:b/>
          <w:bCs/>
          <w:sz w:val="20"/>
          <w:szCs w:val="20"/>
        </w:rPr>
      </w:pPr>
    </w:p>
    <w:p w14:paraId="129540D4" w14:textId="29C1B6DC" w:rsidR="0022393D" w:rsidRPr="008766D7" w:rsidRDefault="0022393D"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CAPÍTULO III</w:t>
      </w:r>
    </w:p>
    <w:p w14:paraId="79CFC453" w14:textId="02E4B32D" w:rsidR="0022393D" w:rsidRPr="008766D7" w:rsidRDefault="0022393D"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SISTEMA AMBIENTAL</w:t>
      </w:r>
    </w:p>
    <w:p w14:paraId="3C922351" w14:textId="77777777" w:rsidR="0022393D" w:rsidRPr="008766D7" w:rsidRDefault="0022393D" w:rsidP="008766D7">
      <w:pPr>
        <w:pStyle w:val="Prrafodelista"/>
        <w:ind w:left="0"/>
        <w:jc w:val="both"/>
        <w:rPr>
          <w:rFonts w:ascii="Times New Roman" w:hAnsi="Times New Roman" w:cs="Times New Roman"/>
          <w:sz w:val="20"/>
          <w:szCs w:val="20"/>
        </w:rPr>
      </w:pPr>
    </w:p>
    <w:p w14:paraId="437F5C63" w14:textId="4D61A3C8" w:rsidR="0022393D" w:rsidRPr="008766D7" w:rsidRDefault="0022393D"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23° del Acuerdo 011 de 2020, quedará así:</w:t>
      </w:r>
    </w:p>
    <w:p w14:paraId="0CD0CAEC" w14:textId="77777777" w:rsidR="0022393D" w:rsidRPr="008766D7" w:rsidRDefault="0022393D" w:rsidP="008766D7">
      <w:pPr>
        <w:pStyle w:val="Prrafodelista"/>
        <w:ind w:left="0"/>
        <w:jc w:val="both"/>
        <w:rPr>
          <w:rFonts w:ascii="Times New Roman" w:hAnsi="Times New Roman" w:cs="Times New Roman"/>
          <w:sz w:val="20"/>
          <w:szCs w:val="20"/>
        </w:rPr>
      </w:pPr>
    </w:p>
    <w:p w14:paraId="3EA7B173" w14:textId="3208AC8B"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w:t>
      </w:r>
      <w:r w:rsidRPr="008766D7">
        <w:rPr>
          <w:rFonts w:ascii="Times New Roman" w:hAnsi="Times New Roman" w:cs="Times New Roman"/>
          <w:b/>
          <w:bCs/>
          <w:i/>
          <w:iCs/>
          <w:sz w:val="20"/>
          <w:szCs w:val="20"/>
        </w:rPr>
        <w:t>Artículo 23º. PRECISIONES DE LAS DELIMITACIONES DE LOS ELEMENTOS DEL SISTEMA AMBIENTAL.</w:t>
      </w:r>
      <w:r w:rsidRPr="008766D7">
        <w:rPr>
          <w:rFonts w:ascii="Times New Roman" w:hAnsi="Times New Roman" w:cs="Times New Roman"/>
          <w:i/>
          <w:iCs/>
          <w:sz w:val="20"/>
          <w:szCs w:val="20"/>
        </w:rPr>
        <w:t xml:space="preserve"> Los elementos del sistema ambiental se encuentran definidos en los planos F-05. denominado Sistema Ambiental Distrital Rural y FU-06. Sistema Ambiental Distrital Urbano. Su delimitación podrá ser precisada</w:t>
      </w:r>
      <w:r w:rsidR="00B9634C" w:rsidRPr="008766D7">
        <w:rPr>
          <w:rFonts w:ascii="Times New Roman" w:hAnsi="Times New Roman" w:cs="Times New Roman"/>
          <w:i/>
          <w:iCs/>
          <w:sz w:val="20"/>
          <w:szCs w:val="20"/>
        </w:rPr>
        <w:t xml:space="preserve"> en los parques </w:t>
      </w:r>
      <w:r w:rsidR="004B0E9C" w:rsidRPr="008766D7">
        <w:rPr>
          <w:rFonts w:ascii="Times New Roman" w:hAnsi="Times New Roman" w:cs="Times New Roman"/>
          <w:i/>
          <w:iCs/>
          <w:sz w:val="20"/>
          <w:szCs w:val="20"/>
        </w:rPr>
        <w:t>ecológicos</w:t>
      </w:r>
      <w:r w:rsidR="00B9634C" w:rsidRPr="008766D7">
        <w:rPr>
          <w:rFonts w:ascii="Times New Roman" w:hAnsi="Times New Roman" w:cs="Times New Roman"/>
          <w:i/>
          <w:iCs/>
          <w:sz w:val="20"/>
          <w:szCs w:val="20"/>
        </w:rPr>
        <w:t xml:space="preserve"> distritales</w:t>
      </w:r>
      <w:r w:rsidR="00376685" w:rsidRPr="008766D7">
        <w:rPr>
          <w:rFonts w:ascii="Times New Roman" w:hAnsi="Times New Roman" w:cs="Times New Roman"/>
          <w:i/>
          <w:iCs/>
          <w:sz w:val="20"/>
          <w:szCs w:val="20"/>
        </w:rPr>
        <w:t xml:space="preserve"> y en el acotamiento de las rondas hídricas</w:t>
      </w:r>
      <w:r w:rsidRPr="008766D7">
        <w:rPr>
          <w:rFonts w:ascii="Times New Roman" w:hAnsi="Times New Roman" w:cs="Times New Roman"/>
          <w:i/>
          <w:iCs/>
          <w:sz w:val="20"/>
          <w:szCs w:val="20"/>
        </w:rPr>
        <w:t xml:space="preserve"> mediante los instrumentos que se adopten para tales áreas, conforme con las disposiciones nacionales y locales aplicables.</w:t>
      </w:r>
    </w:p>
    <w:p w14:paraId="424F6D2E" w14:textId="77777777" w:rsidR="0022393D" w:rsidRPr="008766D7" w:rsidRDefault="0022393D" w:rsidP="008766D7">
      <w:pPr>
        <w:pStyle w:val="Prrafodelista"/>
        <w:ind w:left="1428"/>
        <w:jc w:val="both"/>
        <w:rPr>
          <w:rFonts w:ascii="Times New Roman" w:hAnsi="Times New Roman" w:cs="Times New Roman"/>
          <w:i/>
          <w:iCs/>
          <w:sz w:val="20"/>
          <w:szCs w:val="20"/>
        </w:rPr>
      </w:pPr>
    </w:p>
    <w:p w14:paraId="0786A2C9" w14:textId="07EDFC90" w:rsidR="0022393D" w:rsidRPr="008766D7" w:rsidRDefault="0022393D"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Cuando, en el marco de dichos instrumentos, se ajusten las delimitaciones o se modifiquen las condiciones de protección por parte de la autoridad ambiental, las áreas resultantes se clasificarán como suelo urbano, rural o de expansión urbana según su ubicación, y se les aplicarán los usos del suelo establecidos para cada categoría en el presente Plan o en los instrumentos que lo desarrollen o complementen”.</w:t>
      </w:r>
    </w:p>
    <w:p w14:paraId="39BB5B2C" w14:textId="77777777" w:rsidR="0022393D" w:rsidRPr="008766D7" w:rsidRDefault="0022393D" w:rsidP="008766D7">
      <w:pPr>
        <w:rPr>
          <w:rFonts w:ascii="Times New Roman" w:hAnsi="Times New Roman" w:cs="Times New Roman"/>
          <w:b/>
          <w:bCs/>
          <w:sz w:val="20"/>
          <w:szCs w:val="20"/>
        </w:rPr>
      </w:pPr>
    </w:p>
    <w:p w14:paraId="109CBA5C" w14:textId="751A5614" w:rsidR="0022393D" w:rsidRPr="008766D7" w:rsidRDefault="0022393D"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46° del Acuerdo 011 de 2020, quedará así:</w:t>
      </w:r>
    </w:p>
    <w:p w14:paraId="1670A7E0" w14:textId="77777777" w:rsidR="0022393D" w:rsidRPr="008766D7" w:rsidRDefault="0022393D" w:rsidP="008766D7">
      <w:pPr>
        <w:rPr>
          <w:rFonts w:ascii="Times New Roman" w:hAnsi="Times New Roman" w:cs="Times New Roman"/>
          <w:b/>
          <w:bCs/>
          <w:sz w:val="20"/>
          <w:szCs w:val="20"/>
        </w:rPr>
      </w:pPr>
    </w:p>
    <w:p w14:paraId="64E2533B" w14:textId="5FBB3DB4"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46º. Plan Maestro de Espacio Público. </w:t>
      </w:r>
      <w:r w:rsidRPr="008766D7">
        <w:rPr>
          <w:rFonts w:ascii="Times New Roman" w:hAnsi="Times New Roman" w:cs="Times New Roman"/>
          <w:i/>
          <w:iCs/>
          <w:sz w:val="20"/>
          <w:szCs w:val="20"/>
        </w:rPr>
        <w:t>La administración distrital deberá reglamentar, dentro de los seis (6) meses siguientes a la entrada en vigencia del presente acuerdo, el Plan Maestro de Espacio Público, como instrumento técnico y de gestión que oriente la planificación, administración, mantenimiento, recuperación, expansión y aprovechamiento del espacio público en todo el territorio distrital. El Plan deberá contener, como mínimo:</w:t>
      </w:r>
    </w:p>
    <w:p w14:paraId="599FFC63" w14:textId="77777777" w:rsidR="0022393D" w:rsidRPr="008766D7" w:rsidRDefault="0022393D" w:rsidP="008766D7">
      <w:pPr>
        <w:ind w:left="708"/>
        <w:jc w:val="both"/>
        <w:rPr>
          <w:rFonts w:ascii="Times New Roman" w:hAnsi="Times New Roman" w:cs="Times New Roman"/>
          <w:i/>
          <w:iCs/>
          <w:sz w:val="20"/>
          <w:szCs w:val="20"/>
        </w:rPr>
      </w:pPr>
    </w:p>
    <w:p w14:paraId="69A248C4" w14:textId="77777777"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Un diagnóstico integral del espacio público existente, incluyendo su estado físico, tipologías, niveles de accesibilidad, conectividad, calidad ambiental y funcionalidad urbana.</w:t>
      </w:r>
    </w:p>
    <w:p w14:paraId="11CE6923" w14:textId="77777777" w:rsidR="0022393D" w:rsidRPr="008766D7" w:rsidRDefault="0022393D" w:rsidP="008766D7">
      <w:pPr>
        <w:ind w:left="708"/>
        <w:jc w:val="both"/>
        <w:rPr>
          <w:rFonts w:ascii="Times New Roman" w:hAnsi="Times New Roman" w:cs="Times New Roman"/>
          <w:i/>
          <w:iCs/>
          <w:sz w:val="20"/>
          <w:szCs w:val="20"/>
        </w:rPr>
      </w:pPr>
    </w:p>
    <w:p w14:paraId="36A426B4" w14:textId="77777777"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Los lineamientos para la estructuración del sistema de espacio público, en articulación con los sistemas de movilidad, ambiental, de equipamientos colectivos y con el modelo de ordenamiento territorial adoptado.</w:t>
      </w:r>
    </w:p>
    <w:p w14:paraId="526D89B4" w14:textId="77777777" w:rsidR="0022393D" w:rsidRPr="008766D7" w:rsidRDefault="0022393D" w:rsidP="008766D7">
      <w:pPr>
        <w:ind w:left="708"/>
        <w:jc w:val="both"/>
        <w:rPr>
          <w:rFonts w:ascii="Times New Roman" w:hAnsi="Times New Roman" w:cs="Times New Roman"/>
          <w:i/>
          <w:iCs/>
          <w:sz w:val="20"/>
          <w:szCs w:val="20"/>
        </w:rPr>
      </w:pPr>
    </w:p>
    <w:p w14:paraId="4F488EB7" w14:textId="77777777"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Los criterios técnicos de diseño, accesibilidad universal, inclusión social y sostenibilidad ambiental para la intervención, adecuación o generación de nuevos espacios públicos.</w:t>
      </w:r>
    </w:p>
    <w:p w14:paraId="2D97D188" w14:textId="77777777" w:rsidR="0022393D" w:rsidRPr="008766D7" w:rsidRDefault="0022393D" w:rsidP="008766D7">
      <w:pPr>
        <w:ind w:left="708"/>
        <w:jc w:val="both"/>
        <w:rPr>
          <w:rFonts w:ascii="Times New Roman" w:hAnsi="Times New Roman" w:cs="Times New Roman"/>
          <w:i/>
          <w:iCs/>
          <w:sz w:val="20"/>
          <w:szCs w:val="20"/>
        </w:rPr>
      </w:pPr>
    </w:p>
    <w:p w14:paraId="344E1A16" w14:textId="77777777"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estrategias de gestión, administración y financiación, incluyendo modelos de mantenimiento, conservación y aprovechamiento económico del espacio público, conforme con la normatividad vigente.</w:t>
      </w:r>
    </w:p>
    <w:p w14:paraId="334B8301" w14:textId="77777777" w:rsidR="0022393D" w:rsidRPr="008766D7" w:rsidRDefault="0022393D" w:rsidP="008766D7">
      <w:pPr>
        <w:ind w:left="708"/>
        <w:jc w:val="both"/>
        <w:rPr>
          <w:rFonts w:ascii="Times New Roman" w:hAnsi="Times New Roman" w:cs="Times New Roman"/>
          <w:i/>
          <w:iCs/>
          <w:sz w:val="20"/>
          <w:szCs w:val="20"/>
        </w:rPr>
      </w:pPr>
    </w:p>
    <w:p w14:paraId="72ED7C00" w14:textId="77777777"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 identificación, delimitación y priorización de los proyectos y planes de intervención, recuperación, regularización y ampliación del espacio público, así como los plazos para su ejecución.</w:t>
      </w:r>
    </w:p>
    <w:p w14:paraId="1BBB0683" w14:textId="77777777" w:rsidR="0022393D" w:rsidRPr="008766D7" w:rsidRDefault="0022393D" w:rsidP="008766D7">
      <w:pPr>
        <w:ind w:left="708"/>
        <w:jc w:val="both"/>
        <w:rPr>
          <w:rFonts w:ascii="Times New Roman" w:hAnsi="Times New Roman" w:cs="Times New Roman"/>
          <w:i/>
          <w:iCs/>
          <w:sz w:val="20"/>
          <w:szCs w:val="20"/>
        </w:rPr>
      </w:pPr>
    </w:p>
    <w:p w14:paraId="70F58277" w14:textId="77777777"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Los instrumentos y mecanismos para el seguimiento, evaluación e implementación progresiva del Plan, incluyendo indicadores de cumplimiento.</w:t>
      </w:r>
    </w:p>
    <w:p w14:paraId="159AF5E3" w14:textId="77777777" w:rsidR="0022393D" w:rsidRPr="008766D7" w:rsidRDefault="0022393D" w:rsidP="008766D7">
      <w:pPr>
        <w:ind w:left="708"/>
        <w:jc w:val="both"/>
        <w:rPr>
          <w:rFonts w:ascii="Times New Roman" w:hAnsi="Times New Roman" w:cs="Times New Roman"/>
          <w:i/>
          <w:iCs/>
          <w:sz w:val="20"/>
          <w:szCs w:val="20"/>
        </w:rPr>
      </w:pPr>
    </w:p>
    <w:p w14:paraId="74D7B33E" w14:textId="5F76FB18" w:rsidR="0022393D" w:rsidRPr="008766D7" w:rsidRDefault="0022393D">
      <w:pPr>
        <w:numPr>
          <w:ilvl w:val="0"/>
          <w:numId w:val="5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estrategias de participación ciudadana y corresponsabilidad en la gestión del espacio público”.</w:t>
      </w:r>
    </w:p>
    <w:p w14:paraId="68FAFAB3" w14:textId="77777777" w:rsidR="0022393D" w:rsidRPr="008766D7" w:rsidRDefault="0022393D" w:rsidP="008766D7">
      <w:pPr>
        <w:rPr>
          <w:rFonts w:ascii="Times New Roman" w:hAnsi="Times New Roman" w:cs="Times New Roman"/>
          <w:b/>
          <w:bCs/>
          <w:sz w:val="20"/>
          <w:szCs w:val="20"/>
        </w:rPr>
      </w:pPr>
    </w:p>
    <w:p w14:paraId="46C7D667" w14:textId="33DB359B" w:rsidR="0022393D" w:rsidRPr="008766D7" w:rsidRDefault="0022393D"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49° del Acuerdo 011 de 2020, quedará así:</w:t>
      </w:r>
    </w:p>
    <w:p w14:paraId="5CD177E4" w14:textId="77777777" w:rsidR="0022393D" w:rsidRPr="008766D7" w:rsidRDefault="0022393D" w:rsidP="008766D7">
      <w:pPr>
        <w:rPr>
          <w:rFonts w:ascii="Times New Roman" w:hAnsi="Times New Roman" w:cs="Times New Roman"/>
          <w:b/>
          <w:bCs/>
          <w:sz w:val="20"/>
          <w:szCs w:val="20"/>
        </w:rPr>
      </w:pPr>
    </w:p>
    <w:p w14:paraId="74328ADF" w14:textId="5BE7AD6B"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49º. Planes de regularización de espacio público. </w:t>
      </w:r>
      <w:r w:rsidRPr="008766D7">
        <w:rPr>
          <w:rFonts w:ascii="Times New Roman" w:hAnsi="Times New Roman" w:cs="Times New Roman"/>
          <w:i/>
          <w:iCs/>
          <w:sz w:val="20"/>
          <w:szCs w:val="20"/>
        </w:rPr>
        <w:t>Se definen como prioritarias para su regularización las áreas del Irotama, Rodadero Reservado, El Prado y la Zona Portuaria, así como aquellas que se identifiquen como necesarias en el proceso de revisión integral de regularización del espacio público distrital, a cargo de la Secretaría de Gobierno y la Unidad Defensora del Espacio Público.</w:t>
      </w:r>
    </w:p>
    <w:p w14:paraId="52068067" w14:textId="77777777" w:rsidR="0022393D" w:rsidRPr="008766D7" w:rsidRDefault="0022393D" w:rsidP="008766D7">
      <w:pPr>
        <w:ind w:left="708"/>
        <w:jc w:val="both"/>
        <w:rPr>
          <w:rFonts w:ascii="Times New Roman" w:hAnsi="Times New Roman" w:cs="Times New Roman"/>
          <w:i/>
          <w:iCs/>
          <w:sz w:val="20"/>
          <w:szCs w:val="20"/>
        </w:rPr>
      </w:pPr>
    </w:p>
    <w:p w14:paraId="5E78BEC4" w14:textId="7777777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Se entiende por regularización del espacio público el conjunto de actuaciones administrativas, jurídicas, técnicas y urbanísticas orientadas a reconocer, sanear, formalizar, proteger o restituir el carácter público de áreas que hayan sido objeto de ocupación, intervención o utilización no conforme con su destinación legal. Estas actuaciones comprenden, entre otras, la delimitación física del bien, el saneamiento de su situación jurídica, la recuperación de su uso colectivo o, en los casos permitidos por la ley, la sustitución por áreas equivalentes o superiores que cumplan criterios de calidad, accesibilidad, localización y funcionalidad dentro del sistema de espacio público.</w:t>
      </w:r>
    </w:p>
    <w:p w14:paraId="593B4CC1" w14:textId="77777777" w:rsidR="0022393D" w:rsidRPr="008766D7" w:rsidRDefault="0022393D" w:rsidP="008766D7">
      <w:pPr>
        <w:ind w:left="708"/>
        <w:jc w:val="both"/>
        <w:rPr>
          <w:rFonts w:ascii="Times New Roman" w:hAnsi="Times New Roman" w:cs="Times New Roman"/>
          <w:i/>
          <w:iCs/>
          <w:sz w:val="20"/>
          <w:szCs w:val="20"/>
        </w:rPr>
      </w:pPr>
    </w:p>
    <w:p w14:paraId="49FB1C45" w14:textId="641E50C2"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En el marco de dichos procesos, y de conformidad con lo dispuesto en los artículos 6 de la Ley 9 de 1989 y 2.2.3.1.4 del Decreto Único Reglamentario 1077 de 2015, o la norma que los modifique, adicione o sustituya, se autoriza a la administración distrital para sustituir los bienes de uso público incluidos en el espacio público por otros de características o dimensiones equivalentes o superiores, siempre y cuando se cumplan los criterios de calidad, accesibilidad y localización del espacio público, así como las demás disposiciones establecidas en el presente Plan. Esta facultad podrá ejercerse, entre otros casos, en el marco de los instrumentos de planeación y reglamentaciones que desarrollen este Plan, así como en los procesos de licenciamiento urbanístico.”.</w:t>
      </w:r>
    </w:p>
    <w:p w14:paraId="2CCE6074" w14:textId="77777777" w:rsidR="0022393D" w:rsidRPr="008766D7" w:rsidRDefault="0022393D" w:rsidP="008766D7">
      <w:pPr>
        <w:jc w:val="both"/>
        <w:rPr>
          <w:rFonts w:ascii="Times New Roman" w:hAnsi="Times New Roman" w:cs="Times New Roman"/>
          <w:i/>
          <w:iCs/>
          <w:sz w:val="20"/>
          <w:szCs w:val="20"/>
        </w:rPr>
      </w:pPr>
    </w:p>
    <w:p w14:paraId="37739D7D" w14:textId="2B64D11C" w:rsidR="0022393D" w:rsidRPr="008766D7" w:rsidRDefault="0022393D"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56° del Acuerdo 011 de 2020, quedará así:</w:t>
      </w:r>
    </w:p>
    <w:p w14:paraId="696D9182" w14:textId="77777777" w:rsidR="0022393D" w:rsidRPr="008766D7" w:rsidRDefault="0022393D" w:rsidP="008766D7">
      <w:pPr>
        <w:rPr>
          <w:rFonts w:ascii="Times New Roman" w:hAnsi="Times New Roman" w:cs="Times New Roman"/>
          <w:b/>
          <w:bCs/>
          <w:sz w:val="20"/>
          <w:szCs w:val="20"/>
        </w:rPr>
      </w:pPr>
    </w:p>
    <w:p w14:paraId="031E068A" w14:textId="2BB807D2"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56º. Normas para los diferentes tipos de equipamientos. </w:t>
      </w:r>
      <w:r w:rsidRPr="008766D7">
        <w:rPr>
          <w:rFonts w:ascii="Times New Roman" w:hAnsi="Times New Roman" w:cs="Times New Roman"/>
          <w:i/>
          <w:iCs/>
          <w:sz w:val="20"/>
          <w:szCs w:val="20"/>
        </w:rPr>
        <w:t>Los diferentes tipos de equipamientos deberán cumplir con las normas técnicas de diseño, construcción, funcionamiento y operación establecidas por la normativa nacional vigente, además de las disposiciones urbanísticas específicas definidas en el presente Plan.</w:t>
      </w:r>
    </w:p>
    <w:p w14:paraId="31ED7E00" w14:textId="77777777" w:rsidR="0022393D" w:rsidRPr="008766D7" w:rsidRDefault="0022393D" w:rsidP="008766D7">
      <w:pPr>
        <w:ind w:left="708"/>
        <w:jc w:val="both"/>
        <w:rPr>
          <w:rFonts w:ascii="Times New Roman" w:hAnsi="Times New Roman" w:cs="Times New Roman"/>
          <w:i/>
          <w:iCs/>
          <w:sz w:val="20"/>
          <w:szCs w:val="20"/>
        </w:rPr>
      </w:pPr>
    </w:p>
    <w:p w14:paraId="7F07A3BC" w14:textId="77777777" w:rsidR="0022393D" w:rsidRPr="008766D7" w:rsidRDefault="0022393D"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I. Normas para equipamientos de salud</w:t>
      </w:r>
    </w:p>
    <w:p w14:paraId="63215D0E" w14:textId="77777777" w:rsidR="0022393D" w:rsidRPr="008766D7" w:rsidRDefault="0022393D" w:rsidP="008766D7">
      <w:pPr>
        <w:ind w:left="708"/>
        <w:jc w:val="both"/>
        <w:rPr>
          <w:rFonts w:ascii="Times New Roman" w:hAnsi="Times New Roman" w:cs="Times New Roman"/>
          <w:b/>
          <w:bCs/>
          <w:i/>
          <w:iCs/>
          <w:sz w:val="20"/>
          <w:szCs w:val="20"/>
        </w:rPr>
      </w:pPr>
    </w:p>
    <w:p w14:paraId="11FBC25F" w14:textId="7777777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lastRenderedPageBreak/>
        <w:t>a. Los equipamientos de salud podrán implantarse en cualquier parte del territorio distrital, sin restricción a corredores específicos, siempre que cumplan con los requerimientos técnicos de accesibilidad, articulación con la malla vial, disponibilidad de servicios públicos domiciliarios, y compatibilidad con los usos del suelo circundantes.</w:t>
      </w:r>
    </w:p>
    <w:p w14:paraId="025C79A7" w14:textId="77777777" w:rsidR="0022393D" w:rsidRPr="008766D7" w:rsidRDefault="0022393D" w:rsidP="008766D7">
      <w:pPr>
        <w:ind w:left="708"/>
        <w:jc w:val="both"/>
        <w:rPr>
          <w:rFonts w:ascii="Times New Roman" w:hAnsi="Times New Roman" w:cs="Times New Roman"/>
          <w:i/>
          <w:iCs/>
          <w:sz w:val="20"/>
          <w:szCs w:val="20"/>
        </w:rPr>
      </w:pPr>
    </w:p>
    <w:p w14:paraId="30B3A58E" w14:textId="7777777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b. Deberán resolverse al interior del predio los accesos diferenciados a servicios de urgencias y atención general, así como áreas funcionales mínimas para salas de espera, maniobras de ambulancias y circulación peatonal segura.</w:t>
      </w:r>
    </w:p>
    <w:p w14:paraId="76E300AB" w14:textId="77777777" w:rsidR="0022393D" w:rsidRPr="008766D7" w:rsidRDefault="0022393D" w:rsidP="008766D7">
      <w:pPr>
        <w:ind w:left="708"/>
        <w:jc w:val="both"/>
        <w:rPr>
          <w:rFonts w:ascii="Times New Roman" w:hAnsi="Times New Roman" w:cs="Times New Roman"/>
          <w:i/>
          <w:iCs/>
          <w:sz w:val="20"/>
          <w:szCs w:val="20"/>
        </w:rPr>
      </w:pPr>
    </w:p>
    <w:p w14:paraId="7D9D86EB" w14:textId="7777777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 Los estacionamientos para usuarios, visitantes y personal deberán ubicarse en dentro del área del proyecto. No podrán incluirse dentro de estas áreas superficies privadas afectas al uso público ni espacio público contiguo.</w:t>
      </w:r>
    </w:p>
    <w:p w14:paraId="1F4DEDAB" w14:textId="77777777" w:rsidR="0022393D" w:rsidRPr="008766D7" w:rsidRDefault="0022393D" w:rsidP="008766D7">
      <w:pPr>
        <w:ind w:left="708"/>
        <w:jc w:val="both"/>
        <w:rPr>
          <w:rFonts w:ascii="Times New Roman" w:hAnsi="Times New Roman" w:cs="Times New Roman"/>
          <w:i/>
          <w:iCs/>
          <w:sz w:val="20"/>
          <w:szCs w:val="20"/>
        </w:rPr>
      </w:pPr>
    </w:p>
    <w:p w14:paraId="0BA37C2F" w14:textId="77777777" w:rsidR="0022393D" w:rsidRPr="008766D7" w:rsidRDefault="0022393D"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II. Normas para cementerios</w:t>
      </w:r>
    </w:p>
    <w:p w14:paraId="19DFE05B" w14:textId="77777777" w:rsidR="0022393D" w:rsidRPr="008766D7" w:rsidRDefault="0022393D" w:rsidP="008766D7">
      <w:pPr>
        <w:ind w:left="708"/>
        <w:jc w:val="both"/>
        <w:rPr>
          <w:rFonts w:ascii="Times New Roman" w:hAnsi="Times New Roman" w:cs="Times New Roman"/>
          <w:b/>
          <w:bCs/>
          <w:i/>
          <w:iCs/>
          <w:sz w:val="20"/>
          <w:szCs w:val="20"/>
        </w:rPr>
      </w:pPr>
    </w:p>
    <w:p w14:paraId="3CAECF43" w14:textId="7777777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Se mantiene la oferta actual de cementerios. Por tanto, no se autoriza la creación de nuevos desarrollos destinados a este tipo de equipamientos durante la vigencia del presente Plan.</w:t>
      </w:r>
    </w:p>
    <w:p w14:paraId="19520CC4" w14:textId="77777777" w:rsidR="0022393D" w:rsidRPr="008766D7" w:rsidRDefault="0022393D" w:rsidP="008766D7">
      <w:pPr>
        <w:ind w:left="708"/>
        <w:jc w:val="both"/>
        <w:rPr>
          <w:rFonts w:ascii="Times New Roman" w:hAnsi="Times New Roman" w:cs="Times New Roman"/>
          <w:i/>
          <w:iCs/>
          <w:sz w:val="20"/>
          <w:szCs w:val="20"/>
        </w:rPr>
      </w:pPr>
    </w:p>
    <w:p w14:paraId="7BC0835B" w14:textId="77777777" w:rsidR="0022393D" w:rsidRPr="008766D7" w:rsidRDefault="0022393D"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III. Normas para iglesias</w:t>
      </w:r>
    </w:p>
    <w:p w14:paraId="237C3731" w14:textId="77777777" w:rsidR="0022393D" w:rsidRPr="008766D7" w:rsidRDefault="0022393D" w:rsidP="008766D7">
      <w:pPr>
        <w:ind w:left="708"/>
        <w:jc w:val="both"/>
        <w:rPr>
          <w:rFonts w:ascii="Times New Roman" w:hAnsi="Times New Roman" w:cs="Times New Roman"/>
          <w:b/>
          <w:bCs/>
          <w:i/>
          <w:iCs/>
          <w:sz w:val="20"/>
          <w:szCs w:val="20"/>
        </w:rPr>
      </w:pPr>
    </w:p>
    <w:p w14:paraId="280A45DE" w14:textId="77777777"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Las iglesias podrán localizarse en todos los tratamientos urbanísticos y niveles de densidad definidos en el presente Plan, bajo las siguientes condiciones:</w:t>
      </w:r>
    </w:p>
    <w:p w14:paraId="5089E36E" w14:textId="77777777" w:rsidR="00053447" w:rsidRPr="008766D7" w:rsidRDefault="00053447" w:rsidP="008766D7">
      <w:pPr>
        <w:ind w:left="708"/>
        <w:jc w:val="both"/>
        <w:rPr>
          <w:rFonts w:ascii="Times New Roman" w:hAnsi="Times New Roman" w:cs="Times New Roman"/>
          <w:i/>
          <w:iCs/>
          <w:sz w:val="20"/>
          <w:szCs w:val="20"/>
        </w:rPr>
      </w:pPr>
    </w:p>
    <w:p w14:paraId="2D270CF2" w14:textId="77777777"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a. Sobre vías clasificadas como corredores urbano regionales y arterias de enlace primario, las iglesias podrán ubicarse siempre que contemplen:</w:t>
      </w:r>
    </w:p>
    <w:p w14:paraId="350F48DD" w14:textId="77777777" w:rsidR="00053447" w:rsidRPr="008766D7" w:rsidRDefault="00053447" w:rsidP="008766D7">
      <w:pPr>
        <w:ind w:left="708"/>
        <w:jc w:val="both"/>
        <w:rPr>
          <w:rFonts w:ascii="Times New Roman" w:hAnsi="Times New Roman" w:cs="Times New Roman"/>
          <w:i/>
          <w:iCs/>
          <w:sz w:val="20"/>
          <w:szCs w:val="20"/>
        </w:rPr>
      </w:pPr>
    </w:p>
    <w:p w14:paraId="4E287BB3" w14:textId="77777777" w:rsidR="00053447" w:rsidRPr="008766D7" w:rsidRDefault="00053447">
      <w:pPr>
        <w:numPr>
          <w:ilvl w:val="0"/>
          <w:numId w:val="56"/>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Un espacio de mitigación de flujos peatonales de 0,2 m² por usuario, y</w:t>
      </w:r>
    </w:p>
    <w:p w14:paraId="021E6F6D" w14:textId="77777777" w:rsidR="00053447" w:rsidRPr="008766D7" w:rsidRDefault="00053447">
      <w:pPr>
        <w:numPr>
          <w:ilvl w:val="0"/>
          <w:numId w:val="56"/>
        </w:numPr>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Un estacionamiento por cada 20 usuarios.</w:t>
      </w:r>
    </w:p>
    <w:p w14:paraId="31BB07B8" w14:textId="77777777" w:rsidR="00053447" w:rsidRPr="008766D7" w:rsidRDefault="00053447" w:rsidP="008766D7">
      <w:pPr>
        <w:ind w:left="1428"/>
        <w:jc w:val="both"/>
        <w:rPr>
          <w:rFonts w:ascii="Times New Roman" w:hAnsi="Times New Roman" w:cs="Times New Roman"/>
          <w:i/>
          <w:iCs/>
          <w:sz w:val="20"/>
          <w:szCs w:val="20"/>
        </w:rPr>
      </w:pPr>
    </w:p>
    <w:p w14:paraId="64A56390" w14:textId="77777777"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b. Sobre vías clasificadas como enlaces básicos y enlaces secundarios, únicamente se permitirá la implantación de iglesias que cumplan las siguientes condiciones:</w:t>
      </w:r>
    </w:p>
    <w:p w14:paraId="4D4A1B24" w14:textId="77777777" w:rsidR="00053447" w:rsidRPr="008766D7" w:rsidRDefault="00053447" w:rsidP="008766D7">
      <w:pPr>
        <w:ind w:left="708"/>
        <w:jc w:val="both"/>
        <w:rPr>
          <w:rFonts w:ascii="Times New Roman" w:hAnsi="Times New Roman" w:cs="Times New Roman"/>
          <w:i/>
          <w:iCs/>
          <w:sz w:val="20"/>
          <w:szCs w:val="20"/>
        </w:rPr>
      </w:pPr>
    </w:p>
    <w:p w14:paraId="37E989A5" w14:textId="77777777" w:rsidR="00053447" w:rsidRPr="008766D7" w:rsidRDefault="00053447">
      <w:pPr>
        <w:numPr>
          <w:ilvl w:val="0"/>
          <w:numId w:val="57"/>
        </w:numPr>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Superficie construida máxima de 300 m², y</w:t>
      </w:r>
    </w:p>
    <w:p w14:paraId="155252DD" w14:textId="77777777" w:rsidR="00053447" w:rsidRPr="008766D7" w:rsidRDefault="00053447">
      <w:pPr>
        <w:numPr>
          <w:ilvl w:val="0"/>
          <w:numId w:val="57"/>
        </w:numPr>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Incorporación de sistemas de insonorización adecuados que eviten afectaciones sonoras en zonas residenciales o áreas sensibles.</w:t>
      </w:r>
    </w:p>
    <w:p w14:paraId="2FB586F5" w14:textId="77777777" w:rsidR="00053447" w:rsidRPr="008766D7" w:rsidRDefault="00053447" w:rsidP="008766D7">
      <w:pPr>
        <w:ind w:left="1428"/>
        <w:jc w:val="both"/>
        <w:rPr>
          <w:rFonts w:ascii="Times New Roman" w:hAnsi="Times New Roman" w:cs="Times New Roman"/>
          <w:i/>
          <w:iCs/>
          <w:sz w:val="20"/>
          <w:szCs w:val="20"/>
        </w:rPr>
      </w:pPr>
    </w:p>
    <w:p w14:paraId="1241AC8C" w14:textId="77777777"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 En todos los casos, las edificaciones destinadas al funcionamiento de iglesias deberán prever espacios de transición o mitigación física, conforme con los lineamientos urbanísticos y ambientales establecidos por esta norma y las disposiciones reglamentarias complementarias.</w:t>
      </w:r>
    </w:p>
    <w:p w14:paraId="601EE463" w14:textId="77777777" w:rsidR="0022393D" w:rsidRPr="008766D7" w:rsidRDefault="0022393D" w:rsidP="008766D7">
      <w:pPr>
        <w:ind w:left="708"/>
        <w:jc w:val="both"/>
        <w:rPr>
          <w:rFonts w:ascii="Times New Roman" w:hAnsi="Times New Roman" w:cs="Times New Roman"/>
          <w:i/>
          <w:iCs/>
          <w:sz w:val="20"/>
          <w:szCs w:val="20"/>
        </w:rPr>
      </w:pPr>
    </w:p>
    <w:p w14:paraId="1C2C88AD" w14:textId="7777777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IV. Normas para equipamientos de sacrificio animal. </w:t>
      </w:r>
      <w:r w:rsidRPr="008766D7">
        <w:rPr>
          <w:rFonts w:ascii="Times New Roman" w:hAnsi="Times New Roman" w:cs="Times New Roman"/>
          <w:i/>
          <w:iCs/>
          <w:sz w:val="20"/>
          <w:szCs w:val="20"/>
        </w:rPr>
        <w:t>Se mantiene la permanencia del matadero existente en el área de equipamientos especiales sobre la Troncal del Caribe, en el sector del antiguo retén de Gaira. Se permite la incorporación de actividades complementarias como feria ganadera o cosos taurinos, orientadas al fortalecimiento funcional y operativo del equipamiento.</w:t>
      </w:r>
    </w:p>
    <w:p w14:paraId="73841F19" w14:textId="77777777" w:rsidR="0022393D" w:rsidRPr="008766D7" w:rsidRDefault="0022393D" w:rsidP="008766D7">
      <w:pPr>
        <w:ind w:left="708"/>
        <w:jc w:val="both"/>
        <w:rPr>
          <w:rFonts w:ascii="Times New Roman" w:hAnsi="Times New Roman" w:cs="Times New Roman"/>
          <w:i/>
          <w:iCs/>
          <w:sz w:val="20"/>
          <w:szCs w:val="20"/>
        </w:rPr>
      </w:pPr>
    </w:p>
    <w:p w14:paraId="1AD0F544" w14:textId="56BD0B27" w:rsidR="0022393D" w:rsidRPr="008766D7" w:rsidRDefault="0022393D"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w:t>
      </w:r>
      <w:r w:rsidRPr="008766D7">
        <w:rPr>
          <w:rFonts w:ascii="Times New Roman" w:hAnsi="Times New Roman" w:cs="Times New Roman"/>
          <w:i/>
          <w:iCs/>
          <w:sz w:val="20"/>
          <w:szCs w:val="20"/>
        </w:rPr>
        <w:t xml:space="preserve">Las entidades responsables de la prestación o regulación de cada tipo de servicio deberán formular y adoptar, en coordinación con la Secretaría de Planeación Distrital, dentro de los seis (6) meses siguientes a la entrada en vigencia de la presente modificación, los estándares de calidad espacial aplicables a los equipamientos, de conformidad con sus competencias. Estos estándares deberán ser acordes con las necesidades específicas de cada servicio o conjunto de servicios, estar </w:t>
      </w:r>
      <w:r w:rsidRPr="008766D7">
        <w:rPr>
          <w:rFonts w:ascii="Times New Roman" w:hAnsi="Times New Roman" w:cs="Times New Roman"/>
          <w:i/>
          <w:iCs/>
          <w:sz w:val="20"/>
          <w:szCs w:val="20"/>
        </w:rPr>
        <w:lastRenderedPageBreak/>
        <w:t>articulados con las políticas públicas vigentes y ser consistentes con las disposiciones urbanísticas y de edificabilidad establecidas en el presente Plan”.</w:t>
      </w:r>
    </w:p>
    <w:p w14:paraId="6B306490" w14:textId="77777777" w:rsidR="0022393D" w:rsidRPr="008766D7" w:rsidRDefault="0022393D" w:rsidP="008766D7">
      <w:pPr>
        <w:jc w:val="both"/>
        <w:rPr>
          <w:rFonts w:ascii="Times New Roman" w:hAnsi="Times New Roman" w:cs="Times New Roman"/>
          <w:sz w:val="20"/>
          <w:szCs w:val="20"/>
        </w:rPr>
      </w:pPr>
    </w:p>
    <w:p w14:paraId="0495133D" w14:textId="04286F5E" w:rsidR="00053447" w:rsidRPr="008766D7" w:rsidRDefault="00053447"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58° del Acuerdo 011 de 2020, quedará así:</w:t>
      </w:r>
    </w:p>
    <w:p w14:paraId="1552FA89" w14:textId="77777777" w:rsidR="0022393D" w:rsidRPr="008766D7" w:rsidRDefault="0022393D" w:rsidP="008766D7">
      <w:pPr>
        <w:jc w:val="both"/>
        <w:rPr>
          <w:rFonts w:ascii="Times New Roman" w:hAnsi="Times New Roman" w:cs="Times New Roman"/>
          <w:sz w:val="20"/>
          <w:szCs w:val="20"/>
        </w:rPr>
      </w:pPr>
    </w:p>
    <w:p w14:paraId="14DFD5F9" w14:textId="60A577F7"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58º. Permanencia del uso del suelo para equipamientos. </w:t>
      </w:r>
      <w:r w:rsidRPr="008766D7">
        <w:rPr>
          <w:rFonts w:ascii="Times New Roman" w:hAnsi="Times New Roman" w:cs="Times New Roman"/>
          <w:i/>
          <w:iCs/>
          <w:sz w:val="20"/>
          <w:szCs w:val="20"/>
        </w:rPr>
        <w:t>Los predios con edificaciones destinadas al uso dotacional construidas con anterioridad a la entrada en vigencia del Acuerdo 011 de 2020 – Plan de Ordenamiento Territorial, aquellos que en el futuro se destinen a este uso, así como los incluidos mediante instrumentos de planeación, deberán mantener de manera permanente la destinación del uso del suelo dotacional. La condición de existencia del uso dotacional se acreditará mediante:</w:t>
      </w:r>
    </w:p>
    <w:p w14:paraId="3879F7B3" w14:textId="77777777" w:rsidR="00053447" w:rsidRPr="008766D7" w:rsidRDefault="00053447" w:rsidP="008766D7">
      <w:pPr>
        <w:ind w:left="708"/>
        <w:jc w:val="both"/>
        <w:rPr>
          <w:rFonts w:ascii="Times New Roman" w:hAnsi="Times New Roman" w:cs="Times New Roman"/>
          <w:i/>
          <w:iCs/>
          <w:sz w:val="20"/>
          <w:szCs w:val="20"/>
        </w:rPr>
      </w:pPr>
    </w:p>
    <w:p w14:paraId="5988E8FB" w14:textId="77777777" w:rsidR="00376685"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1.</w:t>
      </w:r>
      <w:r w:rsidRPr="008766D7">
        <w:rPr>
          <w:rFonts w:ascii="Times New Roman" w:hAnsi="Times New Roman" w:cs="Times New Roman"/>
          <w:i/>
          <w:iCs/>
          <w:sz w:val="20"/>
          <w:szCs w:val="20"/>
        </w:rPr>
        <w:t xml:space="preserve"> Certificación catastral expedida por la autoridad competente.</w:t>
      </w:r>
    </w:p>
    <w:p w14:paraId="095FD443" w14:textId="69ECE546" w:rsidR="00053447" w:rsidRPr="008766D7" w:rsidRDefault="00053447" w:rsidP="008766D7">
      <w:pPr>
        <w:ind w:left="708"/>
        <w:jc w:val="both"/>
        <w:rPr>
          <w:rFonts w:ascii="Times New Roman" w:hAnsi="Times New Roman" w:cs="Times New Roman"/>
          <w:b/>
          <w:bCs/>
          <w:i/>
          <w:iCs/>
          <w:sz w:val="20"/>
          <w:szCs w:val="20"/>
        </w:rPr>
      </w:pPr>
    </w:p>
    <w:p w14:paraId="6A2065D4" w14:textId="3A206F6F"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2.</w:t>
      </w:r>
      <w:r w:rsidRPr="008766D7">
        <w:rPr>
          <w:rFonts w:ascii="Times New Roman" w:hAnsi="Times New Roman" w:cs="Times New Roman"/>
          <w:i/>
          <w:iCs/>
          <w:sz w:val="20"/>
          <w:szCs w:val="20"/>
        </w:rPr>
        <w:t xml:space="preserve"> Documentación técnica (gráfica, fotográfica, planimétrica o documental) que evidencie la existencia del uso dotacional en el predio antes de la entrada en vigencia del Acuerdo 011 de 2020.</w:t>
      </w:r>
    </w:p>
    <w:p w14:paraId="1B0A576B" w14:textId="77777777" w:rsidR="00053447" w:rsidRPr="008766D7" w:rsidRDefault="00053447" w:rsidP="008766D7">
      <w:pPr>
        <w:ind w:left="708"/>
        <w:jc w:val="both"/>
        <w:rPr>
          <w:rFonts w:ascii="Times New Roman" w:hAnsi="Times New Roman" w:cs="Times New Roman"/>
          <w:i/>
          <w:iCs/>
          <w:sz w:val="20"/>
          <w:szCs w:val="20"/>
        </w:rPr>
      </w:pPr>
    </w:p>
    <w:p w14:paraId="77EF74F1" w14:textId="3C5EC723"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Los predios con uso del suelo dotacional vigente podrán desarrollar edificaciones complementarias con otros usos, bajo las siguientes condiciones:</w:t>
      </w:r>
    </w:p>
    <w:p w14:paraId="00DF8B15" w14:textId="77777777" w:rsidR="00053447" w:rsidRPr="008766D7" w:rsidRDefault="00053447" w:rsidP="008766D7">
      <w:pPr>
        <w:ind w:left="708"/>
        <w:jc w:val="both"/>
        <w:rPr>
          <w:rFonts w:ascii="Times New Roman" w:hAnsi="Times New Roman" w:cs="Times New Roman"/>
          <w:b/>
          <w:bCs/>
          <w:i/>
          <w:iCs/>
          <w:sz w:val="20"/>
          <w:szCs w:val="20"/>
        </w:rPr>
      </w:pPr>
    </w:p>
    <w:p w14:paraId="38663637" w14:textId="76C86535"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w:t>
      </w:r>
      <w:r w:rsidRPr="008766D7">
        <w:rPr>
          <w:rFonts w:ascii="Times New Roman" w:hAnsi="Times New Roman" w:cs="Times New Roman"/>
          <w:i/>
          <w:iCs/>
          <w:sz w:val="20"/>
          <w:szCs w:val="20"/>
        </w:rPr>
        <w:t xml:space="preserve"> Se deberá mantener, como mínimo, el setenta por ciento (70 %) del área construida destinada al uso dotacional, junto con las áreas libres necesarias para su operación.</w:t>
      </w:r>
    </w:p>
    <w:p w14:paraId="38D84DB9" w14:textId="77777777" w:rsidR="00053447" w:rsidRPr="008766D7" w:rsidRDefault="00053447" w:rsidP="008766D7">
      <w:pPr>
        <w:ind w:left="708"/>
        <w:jc w:val="both"/>
        <w:rPr>
          <w:rFonts w:ascii="Times New Roman" w:hAnsi="Times New Roman" w:cs="Times New Roman"/>
          <w:b/>
          <w:bCs/>
          <w:i/>
          <w:iCs/>
          <w:sz w:val="20"/>
          <w:szCs w:val="20"/>
        </w:rPr>
      </w:pPr>
    </w:p>
    <w:p w14:paraId="443AAEC7" w14:textId="1AE75C9A"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b.</w:t>
      </w:r>
      <w:r w:rsidRPr="008766D7">
        <w:rPr>
          <w:rFonts w:ascii="Times New Roman" w:hAnsi="Times New Roman" w:cs="Times New Roman"/>
          <w:i/>
          <w:iCs/>
          <w:sz w:val="20"/>
          <w:szCs w:val="20"/>
        </w:rPr>
        <w:t xml:space="preserve"> Se garantizará el acceso directo desde el espacio público al equipamiento que permanece en el predio.</w:t>
      </w:r>
    </w:p>
    <w:p w14:paraId="74BCB4D2" w14:textId="77777777" w:rsidR="00053447" w:rsidRPr="008766D7" w:rsidRDefault="00053447" w:rsidP="008766D7">
      <w:pPr>
        <w:ind w:left="708"/>
        <w:jc w:val="both"/>
        <w:rPr>
          <w:rFonts w:ascii="Times New Roman" w:hAnsi="Times New Roman" w:cs="Times New Roman"/>
          <w:b/>
          <w:bCs/>
          <w:i/>
          <w:iCs/>
          <w:sz w:val="20"/>
          <w:szCs w:val="20"/>
        </w:rPr>
      </w:pPr>
    </w:p>
    <w:p w14:paraId="1A4FD71F" w14:textId="1175F174"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c.</w:t>
      </w:r>
      <w:r w:rsidRPr="008766D7">
        <w:rPr>
          <w:rFonts w:ascii="Times New Roman" w:hAnsi="Times New Roman" w:cs="Times New Roman"/>
          <w:i/>
          <w:iCs/>
          <w:sz w:val="20"/>
          <w:szCs w:val="20"/>
        </w:rPr>
        <w:t xml:space="preserve"> La parte del predio no requerida para el funcionamiento del equipamiento podrá acoger otros usos, conforme al tratamiento urbanístico y al área de actividad definidos en el presente Plan.</w:t>
      </w:r>
    </w:p>
    <w:p w14:paraId="58B7646F" w14:textId="77777777" w:rsidR="00053447" w:rsidRPr="008766D7" w:rsidRDefault="00053447" w:rsidP="008766D7">
      <w:pPr>
        <w:ind w:left="708"/>
        <w:jc w:val="both"/>
        <w:rPr>
          <w:rFonts w:ascii="Times New Roman" w:hAnsi="Times New Roman" w:cs="Times New Roman"/>
          <w:i/>
          <w:iCs/>
          <w:sz w:val="20"/>
          <w:szCs w:val="20"/>
        </w:rPr>
      </w:pPr>
    </w:p>
    <w:p w14:paraId="25C4DB3D" w14:textId="592C5BBF"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Cuando se determine que la totalidad o parte del predio ya no es necesaria para garantizar el uso dotacional, la Secretaría de Planeación podrá autorizar el traslado del equipamiento a otro sector de la ciudad. </w:t>
      </w:r>
    </w:p>
    <w:p w14:paraId="0C1B66F0" w14:textId="15C886BB" w:rsidR="00053447" w:rsidRPr="008766D7" w:rsidRDefault="00053447" w:rsidP="008766D7">
      <w:pPr>
        <w:ind w:left="708"/>
        <w:jc w:val="both"/>
        <w:rPr>
          <w:rFonts w:ascii="Times New Roman" w:hAnsi="Times New Roman" w:cs="Times New Roman"/>
          <w:i/>
          <w:iCs/>
          <w:sz w:val="20"/>
          <w:szCs w:val="20"/>
        </w:rPr>
      </w:pPr>
    </w:p>
    <w:p w14:paraId="1248CC5F" w14:textId="77777777"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 1.</w:t>
      </w:r>
      <w:r w:rsidRPr="008766D7">
        <w:rPr>
          <w:rFonts w:ascii="Times New Roman" w:hAnsi="Times New Roman" w:cs="Times New Roman"/>
          <w:i/>
          <w:iCs/>
          <w:sz w:val="20"/>
          <w:szCs w:val="20"/>
        </w:rPr>
        <w:t xml:space="preserve"> La Secretaría Distrital de Planeación reglamentará el procedimiento técnico para los traslados de uso dotacional dentro de los seis (6) meses siguientes a la entrada en vigencia del presente Plan de Ordenamiento Territorial.</w:t>
      </w:r>
    </w:p>
    <w:p w14:paraId="18B4AEE9" w14:textId="77777777" w:rsidR="00053447" w:rsidRPr="008766D7" w:rsidRDefault="00053447" w:rsidP="008766D7">
      <w:pPr>
        <w:ind w:left="708"/>
        <w:jc w:val="both"/>
        <w:rPr>
          <w:rFonts w:ascii="Times New Roman" w:hAnsi="Times New Roman" w:cs="Times New Roman"/>
          <w:b/>
          <w:bCs/>
          <w:i/>
          <w:iCs/>
          <w:sz w:val="20"/>
          <w:szCs w:val="20"/>
        </w:rPr>
      </w:pPr>
    </w:p>
    <w:p w14:paraId="11620C40" w14:textId="78479B71" w:rsidR="00053447" w:rsidRPr="008766D7" w:rsidRDefault="0005344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w:t>
      </w:r>
      <w:r w:rsidR="00376685" w:rsidRPr="008766D7">
        <w:rPr>
          <w:rFonts w:ascii="Times New Roman" w:hAnsi="Times New Roman" w:cs="Times New Roman"/>
          <w:b/>
          <w:bCs/>
          <w:i/>
          <w:iCs/>
          <w:sz w:val="20"/>
          <w:szCs w:val="20"/>
        </w:rPr>
        <w:t>2</w:t>
      </w:r>
      <w:r w:rsidRPr="008766D7">
        <w:rPr>
          <w:rFonts w:ascii="Times New Roman" w:hAnsi="Times New Roman" w:cs="Times New Roman"/>
          <w:b/>
          <w:bCs/>
          <w:i/>
          <w:iCs/>
          <w:sz w:val="20"/>
          <w:szCs w:val="20"/>
        </w:rPr>
        <w:t>.</w:t>
      </w:r>
      <w:r w:rsidRPr="008766D7">
        <w:rPr>
          <w:rFonts w:ascii="Times New Roman" w:hAnsi="Times New Roman" w:cs="Times New Roman"/>
          <w:i/>
          <w:iCs/>
          <w:sz w:val="20"/>
          <w:szCs w:val="20"/>
        </w:rPr>
        <w:t xml:space="preserve"> Se exceptúan de esta condición los predios con declaratoria individual de Bien de Interés Cultural, en los cuales se permitirá la mezcla libre de usos, previa autorización de la autoridad competente en materia de patrimonio”.</w:t>
      </w:r>
    </w:p>
    <w:p w14:paraId="30AF2AE2" w14:textId="77777777" w:rsidR="00053447" w:rsidRPr="008766D7" w:rsidRDefault="00053447" w:rsidP="008766D7">
      <w:pPr>
        <w:jc w:val="both"/>
        <w:rPr>
          <w:rFonts w:ascii="Times New Roman" w:hAnsi="Times New Roman" w:cs="Times New Roman"/>
          <w:sz w:val="20"/>
          <w:szCs w:val="20"/>
        </w:rPr>
      </w:pPr>
    </w:p>
    <w:p w14:paraId="3330C01D" w14:textId="77777777" w:rsidR="00053447" w:rsidRPr="008766D7" w:rsidRDefault="00053447"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Subcapítulo IV</w:t>
      </w:r>
    </w:p>
    <w:p w14:paraId="7DD52F5F" w14:textId="74A64BAA" w:rsidR="00053447" w:rsidRPr="008766D7" w:rsidRDefault="00053447" w:rsidP="008766D7">
      <w:pPr>
        <w:jc w:val="center"/>
        <w:rPr>
          <w:rFonts w:ascii="Times New Roman" w:hAnsi="Times New Roman" w:cs="Times New Roman"/>
          <w:sz w:val="20"/>
          <w:szCs w:val="20"/>
        </w:rPr>
      </w:pPr>
      <w:r w:rsidRPr="008766D7">
        <w:rPr>
          <w:rFonts w:ascii="Times New Roman" w:hAnsi="Times New Roman" w:cs="Times New Roman"/>
          <w:b/>
          <w:bCs/>
          <w:sz w:val="20"/>
          <w:szCs w:val="20"/>
        </w:rPr>
        <w:t>Sistema de Movilidad</w:t>
      </w:r>
    </w:p>
    <w:p w14:paraId="4004317C" w14:textId="77777777" w:rsidR="00053447" w:rsidRPr="008766D7" w:rsidRDefault="00053447" w:rsidP="008766D7">
      <w:pPr>
        <w:jc w:val="both"/>
        <w:rPr>
          <w:rFonts w:ascii="Times New Roman" w:hAnsi="Times New Roman" w:cs="Times New Roman"/>
          <w:sz w:val="20"/>
          <w:szCs w:val="20"/>
        </w:rPr>
      </w:pPr>
    </w:p>
    <w:p w14:paraId="4489E394" w14:textId="515E3F84" w:rsidR="00053447" w:rsidRPr="008766D7" w:rsidRDefault="00053447"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63° del Acuerdo 011 de 2020, quedará así:</w:t>
      </w:r>
    </w:p>
    <w:p w14:paraId="4932FFBD" w14:textId="77777777" w:rsidR="00053447" w:rsidRPr="008766D7" w:rsidRDefault="00053447" w:rsidP="008766D7">
      <w:pPr>
        <w:jc w:val="both"/>
        <w:rPr>
          <w:rFonts w:ascii="Times New Roman" w:hAnsi="Times New Roman" w:cs="Times New Roman"/>
          <w:sz w:val="20"/>
          <w:szCs w:val="20"/>
        </w:rPr>
      </w:pPr>
    </w:p>
    <w:p w14:paraId="3F19FB7D"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w:t>
      </w:r>
      <w:r w:rsidRPr="008766D7">
        <w:rPr>
          <w:rFonts w:ascii="Times New Roman" w:hAnsi="Times New Roman" w:cs="Times New Roman"/>
          <w:b/>
          <w:bCs/>
          <w:i/>
          <w:iCs/>
          <w:sz w:val="20"/>
          <w:szCs w:val="20"/>
        </w:rPr>
        <w:t xml:space="preserve">Artículo 63º. SISTEMA DE MOVILIDAD. </w:t>
      </w:r>
      <w:r w:rsidRPr="008766D7">
        <w:rPr>
          <w:rFonts w:ascii="Times New Roman" w:hAnsi="Times New Roman" w:cs="Times New Roman"/>
          <w:i/>
          <w:iCs/>
          <w:sz w:val="20"/>
          <w:szCs w:val="20"/>
        </w:rPr>
        <w:t>El Sistema de Movilidad es el conjunto de bienes, infraestructuras, redes, servicios, tecnologías y mecanismos de gestión que conforman el soporte territorial para la libre circulación de las personas, la prestación eficiente del servicio público de transporte y el desplazamiento de bienes y mercancías en el Distrito.</w:t>
      </w:r>
    </w:p>
    <w:p w14:paraId="62D1CFF0" w14:textId="77777777" w:rsidR="002A4C58" w:rsidRPr="008766D7" w:rsidRDefault="002A4C58" w:rsidP="008766D7">
      <w:pPr>
        <w:ind w:left="708"/>
        <w:jc w:val="both"/>
        <w:rPr>
          <w:rFonts w:ascii="Times New Roman" w:hAnsi="Times New Roman" w:cs="Times New Roman"/>
          <w:i/>
          <w:iCs/>
          <w:sz w:val="20"/>
          <w:szCs w:val="20"/>
        </w:rPr>
      </w:pPr>
    </w:p>
    <w:p w14:paraId="412786F5"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sistema se desarrolla con base en los principios de sostenibilidad ambiental, eficiencia energética, calidad operativa, seguridad vial y humana, accesibilidad universal, inclusión social y equidad territorial, y se articula directamente como parte de la estrategia de transición energética reconocida por el presente Plan de Ordenamiento Territorial.</w:t>
      </w:r>
    </w:p>
    <w:p w14:paraId="262308C0" w14:textId="24713C72" w:rsidR="002A4C58" w:rsidRPr="008766D7" w:rsidRDefault="002A4C58" w:rsidP="008766D7">
      <w:pPr>
        <w:ind w:left="708"/>
        <w:jc w:val="both"/>
        <w:rPr>
          <w:rFonts w:ascii="Times New Roman" w:hAnsi="Times New Roman" w:cs="Times New Roman"/>
          <w:i/>
          <w:iCs/>
          <w:sz w:val="20"/>
          <w:szCs w:val="20"/>
        </w:rPr>
      </w:pPr>
    </w:p>
    <w:p w14:paraId="658E8482" w14:textId="6D743A30"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En cumplimiento de estos principios, el Sistema de Movilidad prioriza en su planificación, operación e inversión pública los modos de transporte limpios y sostenibles, definidos como aquellos que contribuyen a reducir la dependencia de combustibles fósiles, minimizar la huella de carbono, optimizar el uso del suelo urbano y promover una ciudad saludable, resiliente y conectada.</w:t>
      </w:r>
    </w:p>
    <w:p w14:paraId="355BFEB1" w14:textId="77777777" w:rsidR="002A4C58" w:rsidRPr="008766D7" w:rsidRDefault="002A4C58" w:rsidP="008766D7">
      <w:pPr>
        <w:ind w:left="708"/>
        <w:jc w:val="both"/>
        <w:rPr>
          <w:rFonts w:ascii="Times New Roman" w:hAnsi="Times New Roman" w:cs="Times New Roman"/>
          <w:i/>
          <w:iCs/>
          <w:sz w:val="20"/>
          <w:szCs w:val="20"/>
        </w:rPr>
      </w:pPr>
    </w:p>
    <w:p w14:paraId="39DB7AC4" w14:textId="77777777"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En este sentido, se adopta la siguiente escala de priorización modal:</w:t>
      </w:r>
    </w:p>
    <w:p w14:paraId="3C8BCC9A" w14:textId="77777777" w:rsidR="002A4C58" w:rsidRPr="008766D7" w:rsidRDefault="002A4C58" w:rsidP="008766D7">
      <w:pPr>
        <w:ind w:left="708"/>
        <w:jc w:val="both"/>
        <w:rPr>
          <w:rFonts w:ascii="Times New Roman" w:hAnsi="Times New Roman" w:cs="Times New Roman"/>
          <w:i/>
          <w:iCs/>
          <w:sz w:val="20"/>
          <w:szCs w:val="20"/>
        </w:rPr>
      </w:pPr>
    </w:p>
    <w:p w14:paraId="2105B100"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 Peatón.</w:t>
      </w:r>
    </w:p>
    <w:p w14:paraId="72640DCF"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 Biciusuarios.</w:t>
      </w:r>
    </w:p>
    <w:p w14:paraId="0372C2FA"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III. Red de tren ligero.</w:t>
      </w:r>
    </w:p>
    <w:p w14:paraId="64AE9F33"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IV. Red de muelles turísticos.</w:t>
      </w:r>
    </w:p>
    <w:p w14:paraId="1A1E5214"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 Red de cables.</w:t>
      </w:r>
    </w:p>
    <w:p w14:paraId="183F87FC"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VI. Transporte público colectivo.</w:t>
      </w:r>
    </w:p>
    <w:p w14:paraId="5850834C"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VII. Motocicleta.</w:t>
      </w:r>
    </w:p>
    <w:p w14:paraId="23C9CFA8"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VIII. Automóvil.</w:t>
      </w:r>
    </w:p>
    <w:p w14:paraId="103019BB"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IX. Transporte de carga pesada.</w:t>
      </w:r>
    </w:p>
    <w:p w14:paraId="2057C92B" w14:textId="77777777"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X. Tren de carga.</w:t>
      </w:r>
    </w:p>
    <w:p w14:paraId="285D2BAB" w14:textId="35E97FEE" w:rsidR="002A4C58" w:rsidRPr="008766D7" w:rsidRDefault="002A4C58"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XI. Puertos marítimos</w:t>
      </w:r>
      <w:r w:rsidR="001224BE"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7DE9DEF3" w14:textId="77777777" w:rsidR="002A4C58" w:rsidRPr="008766D7" w:rsidRDefault="002A4C58" w:rsidP="008766D7">
      <w:pPr>
        <w:jc w:val="both"/>
        <w:rPr>
          <w:rFonts w:ascii="Times New Roman" w:hAnsi="Times New Roman" w:cs="Times New Roman"/>
          <w:sz w:val="20"/>
          <w:szCs w:val="20"/>
        </w:rPr>
      </w:pPr>
    </w:p>
    <w:p w14:paraId="73885553" w14:textId="02425C1E" w:rsidR="001224BE" w:rsidRPr="008766D7" w:rsidRDefault="001224BE"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64° del Acuerdo 011 de 2020, quedará así:</w:t>
      </w:r>
    </w:p>
    <w:p w14:paraId="2C7ED9A2" w14:textId="77777777" w:rsidR="00053447" w:rsidRPr="008766D7" w:rsidRDefault="00053447" w:rsidP="008766D7">
      <w:pPr>
        <w:jc w:val="both"/>
        <w:rPr>
          <w:rFonts w:ascii="Times New Roman" w:hAnsi="Times New Roman" w:cs="Times New Roman"/>
          <w:sz w:val="20"/>
          <w:szCs w:val="20"/>
        </w:rPr>
      </w:pPr>
    </w:p>
    <w:p w14:paraId="31C6CFA2" w14:textId="1DCBED4D"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w:t>
      </w:r>
      <w:r w:rsidRPr="008766D7">
        <w:rPr>
          <w:rFonts w:ascii="Times New Roman" w:hAnsi="Times New Roman" w:cs="Times New Roman"/>
          <w:b/>
          <w:bCs/>
          <w:i/>
          <w:iCs/>
          <w:sz w:val="20"/>
          <w:szCs w:val="20"/>
        </w:rPr>
        <w:t xml:space="preserve">Artículo 64º. Plan de Movilidad Sostenible y Segura – PMSS. </w:t>
      </w:r>
      <w:r w:rsidRPr="008766D7">
        <w:rPr>
          <w:rFonts w:ascii="Times New Roman" w:hAnsi="Times New Roman" w:cs="Times New Roman"/>
          <w:i/>
          <w:iCs/>
          <w:sz w:val="20"/>
          <w:szCs w:val="20"/>
        </w:rPr>
        <w:t>El Plan de Movilidad Sostenible y Segura –PMSS– es el instrumento de planeación estratégica que orienta la implementación de la política pública de movilidad del Distrito, en el corto, mediano y largo plazo. Tiene por objeto consolidar un sistema de movilidad eficiente, seguro, accesible y ambientalmente sostenible, en coherencia con los principios, objetivos y determinaciones establecidos en el presente Plan de Ordenamiento Territorial.</w:t>
      </w:r>
    </w:p>
    <w:p w14:paraId="33184B99" w14:textId="77777777" w:rsidR="001224BE" w:rsidRPr="008766D7" w:rsidRDefault="001224BE" w:rsidP="008766D7">
      <w:pPr>
        <w:ind w:left="708"/>
        <w:jc w:val="both"/>
        <w:rPr>
          <w:rFonts w:ascii="Times New Roman" w:hAnsi="Times New Roman" w:cs="Times New Roman"/>
          <w:i/>
          <w:iCs/>
          <w:sz w:val="20"/>
          <w:szCs w:val="20"/>
        </w:rPr>
      </w:pPr>
    </w:p>
    <w:p w14:paraId="46190CF1" w14:textId="77777777"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PMSS establecerá lineamientos, estrategias, metas y acciones para:</w:t>
      </w:r>
    </w:p>
    <w:p w14:paraId="4A1243A8" w14:textId="77777777" w:rsidR="001224BE" w:rsidRPr="008766D7" w:rsidRDefault="001224BE" w:rsidP="008766D7">
      <w:pPr>
        <w:ind w:left="708"/>
        <w:jc w:val="both"/>
        <w:rPr>
          <w:rFonts w:ascii="Times New Roman" w:hAnsi="Times New Roman" w:cs="Times New Roman"/>
          <w:i/>
          <w:iCs/>
          <w:sz w:val="20"/>
          <w:szCs w:val="20"/>
        </w:rPr>
      </w:pPr>
    </w:p>
    <w:p w14:paraId="39BA5029" w14:textId="77777777" w:rsidR="001224BE" w:rsidRPr="008766D7" w:rsidRDefault="001224BE">
      <w:pPr>
        <w:pStyle w:val="Prrafodelista"/>
        <w:numPr>
          <w:ilvl w:val="0"/>
          <w:numId w:val="78"/>
        </w:numPr>
        <w:jc w:val="both"/>
        <w:rPr>
          <w:rFonts w:ascii="Times New Roman" w:hAnsi="Times New Roman" w:cs="Times New Roman"/>
          <w:i/>
          <w:iCs/>
          <w:sz w:val="20"/>
          <w:szCs w:val="20"/>
        </w:rPr>
      </w:pPr>
      <w:r w:rsidRPr="008766D7">
        <w:rPr>
          <w:rFonts w:ascii="Times New Roman" w:hAnsi="Times New Roman" w:cs="Times New Roman"/>
          <w:i/>
          <w:iCs/>
          <w:sz w:val="20"/>
          <w:szCs w:val="20"/>
        </w:rPr>
        <w:t>La planificación, gestión, operación, construcción, mantenimiento y conservación de la infraestructura de transporte y del espacio público para la movilidad.</w:t>
      </w:r>
    </w:p>
    <w:p w14:paraId="3BA1FD5A" w14:textId="77777777" w:rsidR="001224BE" w:rsidRPr="008766D7" w:rsidRDefault="001224BE">
      <w:pPr>
        <w:pStyle w:val="Prrafodelista"/>
        <w:numPr>
          <w:ilvl w:val="0"/>
          <w:numId w:val="78"/>
        </w:numPr>
        <w:jc w:val="both"/>
        <w:rPr>
          <w:rFonts w:ascii="Times New Roman" w:hAnsi="Times New Roman" w:cs="Times New Roman"/>
          <w:i/>
          <w:iCs/>
          <w:sz w:val="20"/>
          <w:szCs w:val="20"/>
        </w:rPr>
      </w:pPr>
      <w:r w:rsidRPr="008766D7">
        <w:rPr>
          <w:rFonts w:ascii="Times New Roman" w:hAnsi="Times New Roman" w:cs="Times New Roman"/>
          <w:i/>
          <w:iCs/>
          <w:sz w:val="20"/>
          <w:szCs w:val="20"/>
        </w:rPr>
        <w:t>La gestión de la demanda de transporte motorizado y no motorizado.</w:t>
      </w:r>
    </w:p>
    <w:p w14:paraId="508131F9" w14:textId="77777777" w:rsidR="001224BE" w:rsidRPr="008766D7" w:rsidRDefault="001224BE">
      <w:pPr>
        <w:pStyle w:val="Prrafodelista"/>
        <w:numPr>
          <w:ilvl w:val="0"/>
          <w:numId w:val="78"/>
        </w:numPr>
        <w:jc w:val="both"/>
        <w:rPr>
          <w:rFonts w:ascii="Times New Roman" w:hAnsi="Times New Roman" w:cs="Times New Roman"/>
          <w:i/>
          <w:iCs/>
          <w:sz w:val="20"/>
          <w:szCs w:val="20"/>
        </w:rPr>
      </w:pPr>
      <w:r w:rsidRPr="008766D7">
        <w:rPr>
          <w:rFonts w:ascii="Times New Roman" w:hAnsi="Times New Roman" w:cs="Times New Roman"/>
          <w:i/>
          <w:iCs/>
          <w:sz w:val="20"/>
          <w:szCs w:val="20"/>
        </w:rPr>
        <w:t>La integración física, tarifaria, operativa e institucional entre modos de transporte.</w:t>
      </w:r>
    </w:p>
    <w:p w14:paraId="0766F3DA" w14:textId="77777777" w:rsidR="001224BE" w:rsidRPr="008766D7" w:rsidRDefault="001224BE">
      <w:pPr>
        <w:pStyle w:val="Prrafodelista"/>
        <w:numPr>
          <w:ilvl w:val="0"/>
          <w:numId w:val="78"/>
        </w:numPr>
        <w:jc w:val="both"/>
        <w:rPr>
          <w:rFonts w:ascii="Times New Roman" w:hAnsi="Times New Roman" w:cs="Times New Roman"/>
          <w:i/>
          <w:iCs/>
          <w:sz w:val="20"/>
          <w:szCs w:val="20"/>
        </w:rPr>
      </w:pPr>
      <w:r w:rsidRPr="008766D7">
        <w:rPr>
          <w:rFonts w:ascii="Times New Roman" w:hAnsi="Times New Roman" w:cs="Times New Roman"/>
          <w:i/>
          <w:iCs/>
          <w:sz w:val="20"/>
          <w:szCs w:val="20"/>
        </w:rPr>
        <w:t>La transición energética en el sistema de movilidad.</w:t>
      </w:r>
    </w:p>
    <w:p w14:paraId="13A5B63C" w14:textId="77777777" w:rsidR="001224BE" w:rsidRPr="008766D7" w:rsidRDefault="001224BE">
      <w:pPr>
        <w:pStyle w:val="Prrafodelista"/>
        <w:numPr>
          <w:ilvl w:val="0"/>
          <w:numId w:val="78"/>
        </w:numPr>
        <w:jc w:val="both"/>
        <w:rPr>
          <w:rFonts w:ascii="Times New Roman" w:hAnsi="Times New Roman" w:cs="Times New Roman"/>
          <w:i/>
          <w:iCs/>
          <w:sz w:val="20"/>
          <w:szCs w:val="20"/>
        </w:rPr>
      </w:pPr>
      <w:r w:rsidRPr="008766D7">
        <w:rPr>
          <w:rFonts w:ascii="Times New Roman" w:hAnsi="Times New Roman" w:cs="Times New Roman"/>
          <w:i/>
          <w:iCs/>
          <w:sz w:val="20"/>
          <w:szCs w:val="20"/>
        </w:rPr>
        <w:t>La reducción de emisiones y huella de carbono.</w:t>
      </w:r>
    </w:p>
    <w:p w14:paraId="574CCC93" w14:textId="77777777" w:rsidR="001224BE" w:rsidRPr="008766D7" w:rsidRDefault="001224BE">
      <w:pPr>
        <w:pStyle w:val="Prrafodelista"/>
        <w:numPr>
          <w:ilvl w:val="0"/>
          <w:numId w:val="78"/>
        </w:numPr>
        <w:jc w:val="both"/>
        <w:rPr>
          <w:rFonts w:ascii="Times New Roman" w:hAnsi="Times New Roman" w:cs="Times New Roman"/>
          <w:i/>
          <w:iCs/>
          <w:sz w:val="20"/>
          <w:szCs w:val="20"/>
        </w:rPr>
      </w:pPr>
      <w:r w:rsidRPr="008766D7">
        <w:rPr>
          <w:rFonts w:ascii="Times New Roman" w:hAnsi="Times New Roman" w:cs="Times New Roman"/>
          <w:i/>
          <w:iCs/>
          <w:sz w:val="20"/>
          <w:szCs w:val="20"/>
        </w:rPr>
        <w:t>La incorporación de enfoques diferenciales como el enfoque de género y los principios de ciudades seguras para mujeres y niñas.</w:t>
      </w:r>
    </w:p>
    <w:p w14:paraId="385106C2" w14:textId="77777777" w:rsidR="001224BE" w:rsidRPr="008766D7" w:rsidRDefault="001224BE" w:rsidP="008766D7">
      <w:pPr>
        <w:ind w:left="708"/>
        <w:jc w:val="both"/>
        <w:rPr>
          <w:rFonts w:ascii="Times New Roman" w:hAnsi="Times New Roman" w:cs="Times New Roman"/>
          <w:i/>
          <w:iCs/>
          <w:sz w:val="20"/>
          <w:szCs w:val="20"/>
        </w:rPr>
      </w:pPr>
    </w:p>
    <w:p w14:paraId="177D14C6" w14:textId="77777777"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Plan deberá cumplir con lo dispuesto en la Ley 1083 de 2006, la Resolución 20203040015885 del Ministerio de Transporte y las normas que los modifiquen o sustituyan.</w:t>
      </w:r>
    </w:p>
    <w:p w14:paraId="3492B0AB" w14:textId="77777777" w:rsidR="001224BE" w:rsidRPr="008766D7" w:rsidRDefault="001224BE" w:rsidP="008766D7">
      <w:pPr>
        <w:ind w:left="708"/>
        <w:jc w:val="both"/>
        <w:rPr>
          <w:rFonts w:ascii="Times New Roman" w:hAnsi="Times New Roman" w:cs="Times New Roman"/>
          <w:i/>
          <w:iCs/>
          <w:sz w:val="20"/>
          <w:szCs w:val="20"/>
        </w:rPr>
      </w:pPr>
    </w:p>
    <w:p w14:paraId="7A90678F" w14:textId="6E23309D"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 1.</w:t>
      </w:r>
      <w:r w:rsidRPr="008766D7">
        <w:rPr>
          <w:rFonts w:ascii="Times New Roman" w:hAnsi="Times New Roman" w:cs="Times New Roman"/>
          <w:i/>
          <w:iCs/>
          <w:sz w:val="20"/>
          <w:szCs w:val="20"/>
        </w:rPr>
        <w:t xml:space="preserve"> La Administración Distrital, por intermedio de la </w:t>
      </w:r>
      <w:r w:rsidR="0094669F" w:rsidRPr="008766D7">
        <w:rPr>
          <w:rFonts w:ascii="Times New Roman" w:hAnsi="Times New Roman" w:cs="Times New Roman"/>
          <w:i/>
          <w:iCs/>
          <w:sz w:val="20"/>
          <w:szCs w:val="20"/>
        </w:rPr>
        <w:t>Secretario de Movilidad Multimodal y Sostenible</w:t>
      </w:r>
      <w:r w:rsidR="0094669F" w:rsidRPr="008766D7" w:rsidDel="0094669F">
        <w:rPr>
          <w:rFonts w:ascii="Times New Roman" w:hAnsi="Times New Roman" w:cs="Times New Roman"/>
          <w:i/>
          <w:iCs/>
          <w:sz w:val="20"/>
          <w:szCs w:val="20"/>
        </w:rPr>
        <w:t xml:space="preserve"> </w:t>
      </w:r>
      <w:r w:rsidR="0094669F" w:rsidRPr="008766D7">
        <w:rPr>
          <w:rFonts w:ascii="Times New Roman" w:hAnsi="Times New Roman" w:cs="Times New Roman"/>
          <w:i/>
          <w:iCs/>
          <w:sz w:val="20"/>
          <w:szCs w:val="20"/>
        </w:rPr>
        <w:t xml:space="preserve">en coordinación con la Secretaría Distrital de Planeación </w:t>
      </w:r>
      <w:r w:rsidRPr="008766D7">
        <w:rPr>
          <w:rFonts w:ascii="Times New Roman" w:hAnsi="Times New Roman" w:cs="Times New Roman"/>
          <w:i/>
          <w:iCs/>
          <w:sz w:val="20"/>
          <w:szCs w:val="20"/>
        </w:rPr>
        <w:t>, reglamentará el contenido, estructura técnica, alcance y mecanismos de formulación, implementación, seguimiento y evaluación del Plan de Movilidad Sostenible y Segura –PMSS–, en un plazo no mayor a doce (12) meses contados a partir de la entrada en vigencia de la presente modificación del Plan de Ordenamiento Territorial.</w:t>
      </w:r>
    </w:p>
    <w:p w14:paraId="10E1D82E" w14:textId="77777777" w:rsidR="001224BE" w:rsidRPr="008766D7" w:rsidRDefault="001224BE" w:rsidP="008766D7">
      <w:pPr>
        <w:ind w:left="708"/>
        <w:jc w:val="both"/>
        <w:rPr>
          <w:rFonts w:ascii="Times New Roman" w:hAnsi="Times New Roman" w:cs="Times New Roman"/>
          <w:i/>
          <w:iCs/>
          <w:sz w:val="20"/>
          <w:szCs w:val="20"/>
        </w:rPr>
      </w:pPr>
    </w:p>
    <w:p w14:paraId="432F20AC" w14:textId="186A18BB"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 2.</w:t>
      </w:r>
      <w:r w:rsidRPr="008766D7">
        <w:rPr>
          <w:rFonts w:ascii="Times New Roman" w:hAnsi="Times New Roman" w:cs="Times New Roman"/>
          <w:i/>
          <w:iCs/>
          <w:sz w:val="20"/>
          <w:szCs w:val="20"/>
        </w:rPr>
        <w:t xml:space="preserve"> A través del PMSS, y con sustento en criterios técnicos, funcionales y de coherencia territorial, la Administración Distrital podrá incorporar nuevos elementos a las diferentes redes de transporte que conforman el Sistema de Movilidad del Distrito, incluyendo modos emergentes, tecnologías limpias, soluciones intermodales y componentes logísticos, siempre que estos respondan a los principios de sostenibilidad, equidad, eficiencia energética y accesibilidad definidos en este Plan”.</w:t>
      </w:r>
    </w:p>
    <w:p w14:paraId="1F8A80B9" w14:textId="77777777" w:rsidR="00053447" w:rsidRPr="008766D7" w:rsidRDefault="00053447" w:rsidP="008766D7">
      <w:pPr>
        <w:jc w:val="both"/>
        <w:rPr>
          <w:rFonts w:ascii="Times New Roman" w:hAnsi="Times New Roman" w:cs="Times New Roman"/>
          <w:sz w:val="20"/>
          <w:szCs w:val="20"/>
        </w:rPr>
      </w:pPr>
    </w:p>
    <w:p w14:paraId="3FEF1BF6" w14:textId="3C6C6BC1" w:rsidR="001224BE" w:rsidRPr="008766D7" w:rsidRDefault="001224BE"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65° del Acuerdo 011 de 2020, quedará así:</w:t>
      </w:r>
    </w:p>
    <w:p w14:paraId="01ABD2BE" w14:textId="77777777" w:rsidR="00053447" w:rsidRPr="008766D7" w:rsidRDefault="00053447" w:rsidP="008766D7">
      <w:pPr>
        <w:jc w:val="both"/>
        <w:rPr>
          <w:rFonts w:ascii="Times New Roman" w:hAnsi="Times New Roman" w:cs="Times New Roman"/>
          <w:i/>
          <w:iCs/>
          <w:sz w:val="20"/>
          <w:szCs w:val="20"/>
        </w:rPr>
      </w:pPr>
    </w:p>
    <w:p w14:paraId="4D0D8E46" w14:textId="619F65F6"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65º. PRINCIPIOS DEL SISTEMA DE MOVILIDAD. </w:t>
      </w:r>
      <w:r w:rsidRPr="008766D7">
        <w:rPr>
          <w:rFonts w:ascii="Times New Roman" w:hAnsi="Times New Roman" w:cs="Times New Roman"/>
          <w:i/>
          <w:iCs/>
          <w:sz w:val="20"/>
          <w:szCs w:val="20"/>
        </w:rPr>
        <w:t>El Sistema de Movilidad se estructura con base en el modelo de Desarrollo Orientado al Transporte Sostenible –DOTS–, cuyo propósito es consolidar un territorio compacto, accesible, equitativo y ambientalmente responsable, en el que la planificación del suelo urbano y rural se articule con sistemas de transporte público colectivo, redes no motorizadas y soluciones intermodales eficientes y sostenibles.</w:t>
      </w:r>
    </w:p>
    <w:p w14:paraId="1C17FDC1" w14:textId="77777777" w:rsidR="001224BE" w:rsidRPr="008766D7" w:rsidRDefault="001224BE" w:rsidP="008766D7">
      <w:pPr>
        <w:ind w:left="708"/>
        <w:jc w:val="both"/>
        <w:rPr>
          <w:rFonts w:ascii="Times New Roman" w:hAnsi="Times New Roman" w:cs="Times New Roman"/>
          <w:i/>
          <w:iCs/>
          <w:sz w:val="20"/>
          <w:szCs w:val="20"/>
        </w:rPr>
      </w:pPr>
    </w:p>
    <w:p w14:paraId="5F6EA549" w14:textId="77777777"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Este modelo reconoce la diversidad territorial de Santa Marta y se aplica tanto en las zonas urbanas como rurales, costeras y de expansión, con el fin de garantizar la conectividad de los habitantes con el conjunto del sistema de servicios, equipamientos y oportunidades sociales, económicas y culturales.</w:t>
      </w:r>
    </w:p>
    <w:p w14:paraId="32C7C8FF" w14:textId="77777777" w:rsidR="001224BE" w:rsidRPr="008766D7" w:rsidRDefault="001224BE" w:rsidP="008766D7">
      <w:pPr>
        <w:ind w:left="708"/>
        <w:jc w:val="both"/>
        <w:rPr>
          <w:rFonts w:ascii="Times New Roman" w:hAnsi="Times New Roman" w:cs="Times New Roman"/>
          <w:i/>
          <w:iCs/>
          <w:sz w:val="20"/>
          <w:szCs w:val="20"/>
        </w:rPr>
      </w:pPr>
    </w:p>
    <w:p w14:paraId="1642F89E" w14:textId="3576B28F"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modelo DOTS se desarrolla a partir de los siguientes principios rectores:</w:t>
      </w:r>
    </w:p>
    <w:p w14:paraId="111E9037" w14:textId="77777777" w:rsidR="001224BE" w:rsidRPr="008766D7" w:rsidRDefault="001224BE" w:rsidP="008766D7">
      <w:pPr>
        <w:ind w:left="708"/>
        <w:jc w:val="both"/>
        <w:rPr>
          <w:rFonts w:ascii="Times New Roman" w:hAnsi="Times New Roman" w:cs="Times New Roman"/>
          <w:i/>
          <w:iCs/>
          <w:sz w:val="20"/>
          <w:szCs w:val="20"/>
        </w:rPr>
      </w:pPr>
    </w:p>
    <w:p w14:paraId="646EEC94" w14:textId="16BE73DE"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 Caminar. </w:t>
      </w:r>
      <w:r w:rsidRPr="008766D7">
        <w:rPr>
          <w:rFonts w:ascii="Times New Roman" w:hAnsi="Times New Roman" w:cs="Times New Roman"/>
          <w:i/>
          <w:iCs/>
          <w:sz w:val="20"/>
          <w:szCs w:val="20"/>
        </w:rPr>
        <w:t>Las distintas áreas del territorio deben contar con redes peatonales continuas, seguras y accesibles, que conecten viviendas, espacios públicos, equipamientos y sistemas de transporte colectivo, adecuándose a la escala y condiciones geográficas de cada zona.</w:t>
      </w:r>
    </w:p>
    <w:p w14:paraId="6DC3B265" w14:textId="77777777" w:rsidR="008F7959" w:rsidRPr="008766D7" w:rsidRDefault="008F7959" w:rsidP="008766D7">
      <w:pPr>
        <w:ind w:left="708"/>
        <w:jc w:val="both"/>
        <w:rPr>
          <w:rFonts w:ascii="Times New Roman" w:hAnsi="Times New Roman" w:cs="Times New Roman"/>
          <w:i/>
          <w:iCs/>
          <w:sz w:val="20"/>
          <w:szCs w:val="20"/>
        </w:rPr>
      </w:pPr>
    </w:p>
    <w:p w14:paraId="0E76C4F5" w14:textId="13D85FB6"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II. Pedalear. </w:t>
      </w:r>
      <w:r w:rsidRPr="008766D7">
        <w:rPr>
          <w:rFonts w:ascii="Times New Roman" w:hAnsi="Times New Roman" w:cs="Times New Roman"/>
          <w:i/>
          <w:iCs/>
          <w:sz w:val="20"/>
          <w:szCs w:val="20"/>
        </w:rPr>
        <w:t>Se promueve el fortalecimiento de la infraestructura para biciusuarios como una red preferente de movilidad sostenible, que conecte de forma segura y climáticamente confortable los distintos usos del suelo y espacios del territorio, tanto urbanos como rurales.</w:t>
      </w:r>
    </w:p>
    <w:p w14:paraId="1B2BEA53" w14:textId="77777777" w:rsidR="001224BE" w:rsidRPr="008766D7" w:rsidRDefault="001224BE" w:rsidP="008766D7">
      <w:pPr>
        <w:ind w:left="708"/>
        <w:jc w:val="both"/>
        <w:rPr>
          <w:rFonts w:ascii="Times New Roman" w:hAnsi="Times New Roman" w:cs="Times New Roman"/>
          <w:b/>
          <w:bCs/>
          <w:i/>
          <w:iCs/>
          <w:sz w:val="20"/>
          <w:szCs w:val="20"/>
        </w:rPr>
      </w:pPr>
    </w:p>
    <w:p w14:paraId="7D6EA0A6" w14:textId="0895420E"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III. Mezclar. </w:t>
      </w:r>
      <w:r w:rsidRPr="008766D7">
        <w:rPr>
          <w:rFonts w:ascii="Times New Roman" w:hAnsi="Times New Roman" w:cs="Times New Roman"/>
          <w:i/>
          <w:iCs/>
          <w:sz w:val="20"/>
          <w:szCs w:val="20"/>
        </w:rPr>
        <w:t>La mezcla de usos del suelo se impulsa como estrategia de proximidad, para garantizar que, en radios de entre 1 y 2,5 kilómetros, las personas puedan acceder a servicios y actividades que resuelvan sus necesidades cotidianas, reduciendo la demanda de viajes motorizados.</w:t>
      </w:r>
    </w:p>
    <w:p w14:paraId="5189B365" w14:textId="77777777" w:rsidR="001224BE" w:rsidRPr="008766D7" w:rsidRDefault="001224BE" w:rsidP="008766D7">
      <w:pPr>
        <w:ind w:left="708"/>
        <w:jc w:val="both"/>
        <w:rPr>
          <w:rFonts w:ascii="Times New Roman" w:hAnsi="Times New Roman" w:cs="Times New Roman"/>
          <w:i/>
          <w:iCs/>
          <w:sz w:val="20"/>
          <w:szCs w:val="20"/>
        </w:rPr>
      </w:pPr>
    </w:p>
    <w:p w14:paraId="1816029C" w14:textId="567F8F82"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IV. Transportar. </w:t>
      </w:r>
      <w:r w:rsidRPr="008766D7">
        <w:rPr>
          <w:rFonts w:ascii="Times New Roman" w:hAnsi="Times New Roman" w:cs="Times New Roman"/>
          <w:i/>
          <w:iCs/>
          <w:sz w:val="20"/>
          <w:szCs w:val="20"/>
        </w:rPr>
        <w:t>Se deben consolidar redes de transporte motorizado y no motorizado que integren de manera funcional las zonas urbanas, rurales, turísticas y de expansión, conectando centralidades, equipamientos, áreas productivas y el sistema de espacio público y ambiental.</w:t>
      </w:r>
    </w:p>
    <w:p w14:paraId="0D0664BE" w14:textId="77777777" w:rsidR="001224BE" w:rsidRPr="008766D7" w:rsidRDefault="001224BE" w:rsidP="008766D7">
      <w:pPr>
        <w:ind w:left="708"/>
        <w:jc w:val="both"/>
        <w:rPr>
          <w:rFonts w:ascii="Times New Roman" w:hAnsi="Times New Roman" w:cs="Times New Roman"/>
          <w:i/>
          <w:iCs/>
          <w:sz w:val="20"/>
          <w:szCs w:val="20"/>
        </w:rPr>
      </w:pPr>
    </w:p>
    <w:p w14:paraId="1F6EC95B" w14:textId="2649DF95"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V. Cambiar. </w:t>
      </w:r>
      <w:r w:rsidRPr="008766D7">
        <w:rPr>
          <w:rFonts w:ascii="Times New Roman" w:hAnsi="Times New Roman" w:cs="Times New Roman"/>
          <w:i/>
          <w:iCs/>
          <w:sz w:val="20"/>
          <w:szCs w:val="20"/>
        </w:rPr>
        <w:t>Se promueve la transformación e integración de las zonas de borde, rurales o de transición con la Estructura Ecológica Principal, a través de redes de espacio público y movilidad sostenible que garanticen conectividad ecológica y territorial.</w:t>
      </w:r>
    </w:p>
    <w:p w14:paraId="29D1B133" w14:textId="77777777" w:rsidR="001224BE" w:rsidRPr="008766D7" w:rsidRDefault="001224BE" w:rsidP="008766D7">
      <w:pPr>
        <w:ind w:left="708"/>
        <w:jc w:val="both"/>
        <w:rPr>
          <w:rFonts w:ascii="Times New Roman" w:hAnsi="Times New Roman" w:cs="Times New Roman"/>
          <w:b/>
          <w:bCs/>
          <w:i/>
          <w:iCs/>
          <w:sz w:val="20"/>
          <w:szCs w:val="20"/>
        </w:rPr>
      </w:pPr>
    </w:p>
    <w:p w14:paraId="782F61C0" w14:textId="2DB1C7EE"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VI. Conectar. </w:t>
      </w:r>
      <w:r w:rsidRPr="008766D7">
        <w:rPr>
          <w:rFonts w:ascii="Times New Roman" w:hAnsi="Times New Roman" w:cs="Times New Roman"/>
          <w:i/>
          <w:iCs/>
          <w:sz w:val="20"/>
          <w:szCs w:val="20"/>
        </w:rPr>
        <w:t>Las redes de movilidad deben articular eficientemente a la población con equipamientos sociales, servicios, centros de empleo y espacios recreativos, priorizando conexiones multimodales, incluyentes y adaptadas a las realidades del territorio.</w:t>
      </w:r>
    </w:p>
    <w:p w14:paraId="45E53045" w14:textId="77777777" w:rsidR="001224BE" w:rsidRPr="008766D7" w:rsidRDefault="001224BE" w:rsidP="008766D7">
      <w:pPr>
        <w:ind w:left="708"/>
        <w:jc w:val="both"/>
        <w:rPr>
          <w:rFonts w:ascii="Times New Roman" w:hAnsi="Times New Roman" w:cs="Times New Roman"/>
          <w:b/>
          <w:bCs/>
          <w:i/>
          <w:iCs/>
          <w:sz w:val="20"/>
          <w:szCs w:val="20"/>
        </w:rPr>
      </w:pPr>
    </w:p>
    <w:p w14:paraId="4CC5FDB5" w14:textId="48A5FB62"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VII. Compactar. </w:t>
      </w:r>
      <w:r w:rsidRPr="008766D7">
        <w:rPr>
          <w:rFonts w:ascii="Times New Roman" w:hAnsi="Times New Roman" w:cs="Times New Roman"/>
          <w:i/>
          <w:iCs/>
          <w:sz w:val="20"/>
          <w:szCs w:val="20"/>
        </w:rPr>
        <w:t>El modelo territorial busca consolidar núcleos urbanos y rurales compactos, funcionalmente integrados, con diversidad de usos del suelo y accesibilidad a servicios, reduciendo desplazamientos extensos y promoviendo la movilidad activa.</w:t>
      </w:r>
    </w:p>
    <w:p w14:paraId="66F5779D" w14:textId="77777777" w:rsidR="001224BE" w:rsidRPr="008766D7" w:rsidRDefault="001224BE" w:rsidP="008766D7">
      <w:pPr>
        <w:ind w:left="708"/>
        <w:jc w:val="both"/>
        <w:rPr>
          <w:rFonts w:ascii="Times New Roman" w:hAnsi="Times New Roman" w:cs="Times New Roman"/>
          <w:b/>
          <w:bCs/>
          <w:i/>
          <w:iCs/>
          <w:sz w:val="20"/>
          <w:szCs w:val="20"/>
        </w:rPr>
      </w:pPr>
    </w:p>
    <w:p w14:paraId="62A2E570" w14:textId="2BC715A1"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VIII. Adaptar. </w:t>
      </w:r>
      <w:r w:rsidRPr="008766D7">
        <w:rPr>
          <w:rFonts w:ascii="Times New Roman" w:hAnsi="Times New Roman" w:cs="Times New Roman"/>
          <w:i/>
          <w:iCs/>
          <w:sz w:val="20"/>
          <w:szCs w:val="20"/>
        </w:rPr>
        <w:t>Se incluye como principio específico para Santa Marta el diseño de infraestructura de movilidad adaptada al clima tropical, que incorpore soluciones de confort térmico como arborización, sombra, ventilación natural y diseño bioclimático, en todos los entornos del territorio.</w:t>
      </w:r>
    </w:p>
    <w:p w14:paraId="76D41572" w14:textId="77777777" w:rsidR="001224BE" w:rsidRPr="008766D7" w:rsidRDefault="001224BE" w:rsidP="008766D7">
      <w:pPr>
        <w:ind w:left="708"/>
        <w:jc w:val="both"/>
        <w:rPr>
          <w:rFonts w:ascii="Times New Roman" w:hAnsi="Times New Roman" w:cs="Times New Roman"/>
          <w:i/>
          <w:iCs/>
          <w:sz w:val="20"/>
          <w:szCs w:val="20"/>
        </w:rPr>
      </w:pPr>
    </w:p>
    <w:p w14:paraId="1E48EDFB" w14:textId="64A1DF53" w:rsidR="001224BE" w:rsidRPr="008766D7" w:rsidRDefault="001224B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IX. Transicionar. </w:t>
      </w:r>
      <w:r w:rsidRPr="008766D7">
        <w:rPr>
          <w:rFonts w:ascii="Times New Roman" w:hAnsi="Times New Roman" w:cs="Times New Roman"/>
          <w:i/>
          <w:iCs/>
          <w:sz w:val="20"/>
          <w:szCs w:val="20"/>
        </w:rPr>
        <w:t>El Sistema de Movilidad se orienta hacia la transición energética, priorizando modos de transporte limpios, promoviendo la electrificación progresiva del transporte público, el uso de tecnologías sostenibles, y la reducción de emisiones contaminantes y dependencia de combustibles fósiles. Este principio se aplica en todas las escalas del territorio, guiando la planificación, inversión y operación del sistema de movilidad, en coherencia con los objetivos de sostenibilidad, equidad y resiliencia definidos en el presente Plan”.</w:t>
      </w:r>
    </w:p>
    <w:p w14:paraId="0C020DBC" w14:textId="77777777" w:rsidR="00D904E5" w:rsidRPr="008766D7" w:rsidRDefault="00D904E5" w:rsidP="008766D7">
      <w:pPr>
        <w:jc w:val="both"/>
        <w:rPr>
          <w:rFonts w:ascii="Times New Roman" w:hAnsi="Times New Roman" w:cs="Times New Roman"/>
          <w:i/>
          <w:iCs/>
          <w:sz w:val="20"/>
          <w:szCs w:val="20"/>
        </w:rPr>
      </w:pPr>
    </w:p>
    <w:p w14:paraId="220FDCD8" w14:textId="45BF5899" w:rsidR="00D904E5" w:rsidRPr="008766D7" w:rsidRDefault="00D904E5"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Adicionar al artículo 67° del Acuerdo 011 de 2020 un parágrafo, el cual quedará así:</w:t>
      </w:r>
    </w:p>
    <w:p w14:paraId="301EA0E9" w14:textId="77777777" w:rsidR="00D904E5" w:rsidRPr="008766D7" w:rsidRDefault="00D904E5" w:rsidP="008766D7">
      <w:pPr>
        <w:jc w:val="both"/>
        <w:rPr>
          <w:rFonts w:ascii="Times New Roman" w:hAnsi="Times New Roman" w:cs="Times New Roman"/>
          <w:i/>
          <w:iCs/>
          <w:sz w:val="20"/>
          <w:szCs w:val="20"/>
        </w:rPr>
      </w:pPr>
    </w:p>
    <w:p w14:paraId="1DC605F1" w14:textId="63AA9081" w:rsidR="00053447"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w:t>
      </w: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En todos los tratamientos urbanísticos definidos por el presente Plan de Ordenamiento Territorial, la transición energética se incorpora como un eje transversal del modelo DOTS. En consecuencia, las actuaciones urbanísticas, la gestión del espacio público, la planificación de redes de transporte y los lineamientos normativos deberán promover el uso de modos de transporte limpios, la reducción de emisiones contaminantes, el fomento de infraestructura para la movilidad eléctrica y la incorporación progresiva de tecnologías sostenibles en la operación del sistema de movilidad, tanto en zonas urbanas como rurales. Esta transversalidad se desarrollará de manera armónica con los principios de caminar, pedalear, mezclar, transportar, cambiar, conectar, compactar y adaptar, conforme a la vocación y condiciones de cada tratamiento”.</w:t>
      </w:r>
    </w:p>
    <w:p w14:paraId="0C3C2734" w14:textId="77777777" w:rsidR="00053447" w:rsidRPr="008766D7" w:rsidRDefault="00053447" w:rsidP="008766D7">
      <w:pPr>
        <w:jc w:val="both"/>
        <w:rPr>
          <w:rFonts w:ascii="Times New Roman" w:hAnsi="Times New Roman" w:cs="Times New Roman"/>
          <w:sz w:val="20"/>
          <w:szCs w:val="20"/>
        </w:rPr>
      </w:pPr>
    </w:p>
    <w:p w14:paraId="735F1C4B" w14:textId="5D9D386A" w:rsidR="00D904E5" w:rsidRPr="008766D7" w:rsidRDefault="00D904E5"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71° del Acuerdo 011 de 2020 quedará así:</w:t>
      </w:r>
    </w:p>
    <w:p w14:paraId="478032DC" w14:textId="77777777" w:rsidR="00D904E5" w:rsidRPr="008766D7" w:rsidRDefault="00D904E5" w:rsidP="008766D7">
      <w:pPr>
        <w:jc w:val="both"/>
        <w:rPr>
          <w:rFonts w:ascii="Times New Roman" w:hAnsi="Times New Roman" w:cs="Times New Roman"/>
          <w:sz w:val="20"/>
          <w:szCs w:val="20"/>
        </w:rPr>
      </w:pPr>
    </w:p>
    <w:p w14:paraId="0F4F3B68" w14:textId="02B24E5D"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71º. Normas para la Red de Muelles Turísticos. </w:t>
      </w:r>
      <w:r w:rsidRPr="008766D7">
        <w:rPr>
          <w:rFonts w:ascii="Times New Roman" w:hAnsi="Times New Roman" w:cs="Times New Roman"/>
          <w:i/>
          <w:iCs/>
          <w:sz w:val="20"/>
          <w:szCs w:val="20"/>
        </w:rPr>
        <w:t>La red de muelles turísticos tiene como finalidad conectar las playas localizadas en zonas de interés turístico urbano, facilitando la movilidad costera de forma sostenible e integrada al sistema de transporte del Distrito. Esta red se extiende desde el aeropuerto y contempla conexiones con los sectores de Pozos Colorados, Salguero, El Rodadero, Playa Blanca, Taganga y Playa Grande.</w:t>
      </w:r>
    </w:p>
    <w:p w14:paraId="6DA6CD62" w14:textId="77777777" w:rsidR="00D904E5" w:rsidRPr="008766D7" w:rsidRDefault="00D904E5" w:rsidP="008766D7">
      <w:pPr>
        <w:ind w:left="708"/>
        <w:jc w:val="both"/>
        <w:rPr>
          <w:rFonts w:ascii="Times New Roman" w:hAnsi="Times New Roman" w:cs="Times New Roman"/>
          <w:i/>
          <w:iCs/>
          <w:sz w:val="20"/>
          <w:szCs w:val="20"/>
        </w:rPr>
      </w:pPr>
    </w:p>
    <w:p w14:paraId="3322292E" w14:textId="77777777"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Los muelles turísticos deberán tener carácter público y se permitirá únicamente un muelle por cada playa definida en este artículo. Su diseño, localización y operación deberán garantizar el acceso universal, la protección de los ecosistemas marino-costeros y la integración paisajística.</w:t>
      </w:r>
    </w:p>
    <w:p w14:paraId="409297DD" w14:textId="77777777" w:rsidR="00D904E5" w:rsidRPr="008766D7" w:rsidRDefault="00D904E5" w:rsidP="008766D7">
      <w:pPr>
        <w:ind w:left="708"/>
        <w:jc w:val="both"/>
        <w:rPr>
          <w:rFonts w:ascii="Times New Roman" w:hAnsi="Times New Roman" w:cs="Times New Roman"/>
          <w:i/>
          <w:iCs/>
          <w:sz w:val="20"/>
          <w:szCs w:val="20"/>
        </w:rPr>
      </w:pPr>
    </w:p>
    <w:p w14:paraId="52D8BE12" w14:textId="77777777"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Los proyectos inmobiliarios que deseen desarrollar muelles en el área urbana podrán hacerlo únicamente en sectores donde no exista presencia de ecosistemas estratégicos marino-costeros. Para su aprobación, deberán presentar un estudio de impacto ambiental, elaborado conforme a la normativa vigente, avalado por la autoridad ambiental competente y concertado con las comunidades locales.</w:t>
      </w:r>
    </w:p>
    <w:p w14:paraId="600088A3" w14:textId="77777777" w:rsidR="00D904E5" w:rsidRPr="008766D7" w:rsidRDefault="00D904E5" w:rsidP="008766D7">
      <w:pPr>
        <w:ind w:left="708"/>
        <w:jc w:val="both"/>
        <w:rPr>
          <w:rFonts w:ascii="Times New Roman" w:hAnsi="Times New Roman" w:cs="Times New Roman"/>
          <w:i/>
          <w:iCs/>
          <w:sz w:val="20"/>
          <w:szCs w:val="20"/>
        </w:rPr>
      </w:pPr>
    </w:p>
    <w:p w14:paraId="51DCFBBF" w14:textId="20564BD4" w:rsidR="00D904E5" w:rsidRPr="008766D7" w:rsidRDefault="00D904E5" w:rsidP="008766D7">
      <w:pPr>
        <w:ind w:left="708"/>
        <w:jc w:val="both"/>
        <w:rPr>
          <w:rFonts w:ascii="Times New Roman" w:hAnsi="Times New Roman" w:cs="Times New Roman"/>
          <w:sz w:val="20"/>
          <w:szCs w:val="20"/>
        </w:rPr>
      </w:pPr>
      <w:r w:rsidRPr="008766D7">
        <w:rPr>
          <w:rFonts w:ascii="Times New Roman" w:hAnsi="Times New Roman" w:cs="Times New Roman"/>
          <w:i/>
          <w:iCs/>
          <w:sz w:val="20"/>
          <w:szCs w:val="20"/>
        </w:rPr>
        <w:t>En ningún caso la implantación de muelles turísticos podrá generar áreas de exclusión o restricción para la actividad pesquera tradicional reconocida por este Plan”.</w:t>
      </w:r>
    </w:p>
    <w:p w14:paraId="763AB2C7" w14:textId="77777777" w:rsidR="00053447" w:rsidRPr="008766D7" w:rsidRDefault="00053447" w:rsidP="008766D7">
      <w:pPr>
        <w:jc w:val="both"/>
        <w:rPr>
          <w:rFonts w:ascii="Times New Roman" w:hAnsi="Times New Roman" w:cs="Times New Roman"/>
          <w:sz w:val="20"/>
          <w:szCs w:val="20"/>
        </w:rPr>
      </w:pPr>
    </w:p>
    <w:p w14:paraId="4A4CBD12" w14:textId="6F21ADBA" w:rsidR="00D904E5" w:rsidRPr="008766D7" w:rsidRDefault="00D904E5"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78° del Acuerdo 011 de 2020 quedará así:</w:t>
      </w:r>
    </w:p>
    <w:p w14:paraId="2533CC0C" w14:textId="77777777" w:rsidR="00D904E5" w:rsidRPr="008766D7" w:rsidRDefault="00D904E5" w:rsidP="008766D7">
      <w:pPr>
        <w:jc w:val="both"/>
        <w:rPr>
          <w:rFonts w:ascii="Times New Roman" w:hAnsi="Times New Roman" w:cs="Times New Roman"/>
          <w:sz w:val="20"/>
          <w:szCs w:val="20"/>
        </w:rPr>
      </w:pPr>
    </w:p>
    <w:p w14:paraId="5132E811" w14:textId="77777777" w:rsidR="0094669F"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78º. Normas para el aeropuerto y los predios ubicados dentro del cono de aproximación a la pista. </w:t>
      </w:r>
      <w:r w:rsidRPr="008766D7">
        <w:rPr>
          <w:rFonts w:ascii="Times New Roman" w:hAnsi="Times New Roman" w:cs="Times New Roman"/>
          <w:i/>
          <w:iCs/>
          <w:sz w:val="20"/>
          <w:szCs w:val="20"/>
        </w:rPr>
        <w:t>En el marco del proceso de ampliación del aeropuerto, se contemplan dos alternativas para la extensión de la pista:</w:t>
      </w:r>
    </w:p>
    <w:p w14:paraId="73B9AD7A" w14:textId="77777777" w:rsidR="0094669F"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br/>
        <w:t>i) la prolongación sobre el mar, y</w:t>
      </w:r>
    </w:p>
    <w:p w14:paraId="4D1D1FB3" w14:textId="23399945"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br/>
        <w:t>ii) la desviación con orientación de cuatro (4) grados hacia el suroriente.</w:t>
      </w:r>
    </w:p>
    <w:p w14:paraId="50F8DDC2" w14:textId="77777777" w:rsidR="00D904E5" w:rsidRPr="008766D7" w:rsidRDefault="00D904E5" w:rsidP="008766D7">
      <w:pPr>
        <w:ind w:left="708"/>
        <w:jc w:val="both"/>
        <w:rPr>
          <w:rFonts w:ascii="Times New Roman" w:hAnsi="Times New Roman" w:cs="Times New Roman"/>
          <w:i/>
          <w:iCs/>
          <w:sz w:val="20"/>
          <w:szCs w:val="20"/>
        </w:rPr>
      </w:pPr>
    </w:p>
    <w:p w14:paraId="7155F88E" w14:textId="663316A6"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Los conos de aproximación asociados a estas alternativas se consideran determinantes de altura para los proyectos localizados dentro de las áreas que dichos conos delimiten. Una vez se adopte oficialmente una de las alternativas, únicamente serán exigibles las restricciones correspondientes al cono de aproximación vinculado a dicha opción.</w:t>
      </w:r>
    </w:p>
    <w:p w14:paraId="4AFB35A9" w14:textId="77777777" w:rsidR="00053447" w:rsidRPr="008766D7" w:rsidRDefault="00053447" w:rsidP="008766D7">
      <w:pPr>
        <w:ind w:left="708"/>
        <w:jc w:val="both"/>
        <w:rPr>
          <w:rFonts w:ascii="Times New Roman" w:hAnsi="Times New Roman" w:cs="Times New Roman"/>
          <w:i/>
          <w:iCs/>
          <w:sz w:val="20"/>
          <w:szCs w:val="20"/>
        </w:rPr>
      </w:pPr>
    </w:p>
    <w:p w14:paraId="5AA9A5D3" w14:textId="08DD9D4C"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1°. </w:t>
      </w:r>
      <w:r w:rsidRPr="008766D7">
        <w:rPr>
          <w:rFonts w:ascii="Times New Roman" w:hAnsi="Times New Roman" w:cs="Times New Roman"/>
          <w:i/>
          <w:iCs/>
          <w:sz w:val="20"/>
          <w:szCs w:val="20"/>
        </w:rPr>
        <w:t>El proyecto de ampliación de la pista deberá incorporar la construcción de un sendero peatonal exterior, que permita la conexión a pie entre las playas de la ciudad, ya sea mediante trazado costero sobre el mar o por el sector oriental de la pista, garantizando su integración al sistema de espacio público peatonal.</w:t>
      </w:r>
    </w:p>
    <w:p w14:paraId="3D574FD4" w14:textId="77777777" w:rsidR="00D904E5" w:rsidRPr="008766D7" w:rsidRDefault="00D904E5" w:rsidP="008766D7">
      <w:pPr>
        <w:ind w:left="708"/>
        <w:jc w:val="both"/>
        <w:rPr>
          <w:rFonts w:ascii="Times New Roman" w:hAnsi="Times New Roman" w:cs="Times New Roman"/>
          <w:i/>
          <w:iCs/>
          <w:sz w:val="20"/>
          <w:szCs w:val="20"/>
        </w:rPr>
      </w:pPr>
    </w:p>
    <w:p w14:paraId="394B84D7" w14:textId="26CE91BA"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2°. </w:t>
      </w:r>
      <w:r w:rsidRPr="008766D7">
        <w:rPr>
          <w:rFonts w:ascii="Times New Roman" w:hAnsi="Times New Roman" w:cs="Times New Roman"/>
          <w:i/>
          <w:iCs/>
          <w:sz w:val="20"/>
          <w:szCs w:val="20"/>
        </w:rPr>
        <w:t>Todo proyecto que se localice dentro de un radio de tres (3) kilómetros a partir de cualquiera de los extremos de la pista, deberá contar con un concepto técnico previo expedido por la Unidad Administrativa Especial de Aeronáutica Civil, en el que se definan las restricciones y condiciones aplicables en materia de altura, uso y seguridad, conforme a la normativa aeronáutica vigente.</w:t>
      </w:r>
    </w:p>
    <w:p w14:paraId="2B83C85D" w14:textId="77777777" w:rsidR="00D904E5" w:rsidRPr="008766D7" w:rsidRDefault="00D904E5" w:rsidP="008766D7">
      <w:pPr>
        <w:ind w:left="708"/>
        <w:jc w:val="both"/>
        <w:rPr>
          <w:rFonts w:ascii="Times New Roman" w:hAnsi="Times New Roman" w:cs="Times New Roman"/>
          <w:i/>
          <w:iCs/>
          <w:sz w:val="20"/>
          <w:szCs w:val="20"/>
        </w:rPr>
      </w:pPr>
    </w:p>
    <w:p w14:paraId="2134093E" w14:textId="77777777"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En caso de que no se haya adoptado oficialmente ninguna de las alternativas de ampliación, se aplicarán las restricciones derivadas del cono de aproximación vigente, correspondiente a la configuración operativa actual del aeropuerto.</w:t>
      </w:r>
    </w:p>
    <w:p w14:paraId="176EDFFC" w14:textId="77777777" w:rsidR="00D904E5" w:rsidRPr="008766D7" w:rsidRDefault="00D904E5" w:rsidP="008766D7">
      <w:pPr>
        <w:ind w:left="708"/>
        <w:jc w:val="both"/>
        <w:rPr>
          <w:rFonts w:ascii="Times New Roman" w:hAnsi="Times New Roman" w:cs="Times New Roman"/>
          <w:b/>
          <w:bCs/>
          <w:i/>
          <w:iCs/>
          <w:sz w:val="20"/>
          <w:szCs w:val="20"/>
        </w:rPr>
      </w:pPr>
    </w:p>
    <w:p w14:paraId="645360E5" w14:textId="6AFB8970" w:rsidR="00D904E5" w:rsidRPr="008766D7" w:rsidRDefault="00D904E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3°. </w:t>
      </w:r>
      <w:r w:rsidRPr="008766D7">
        <w:rPr>
          <w:rFonts w:ascii="Times New Roman" w:hAnsi="Times New Roman" w:cs="Times New Roman"/>
          <w:i/>
          <w:iCs/>
          <w:sz w:val="20"/>
          <w:szCs w:val="20"/>
        </w:rPr>
        <w:t>A todos los proyectos ubicados en el entorno aeroportuario les serán aplicables las normas sectoriales de seguridad y operación aeronáutica, las cuales deberán incorporarse expresamente en los trámites de licenciamiento urbanístico y de construcción”.</w:t>
      </w:r>
    </w:p>
    <w:p w14:paraId="6DFE5DD9" w14:textId="77777777" w:rsidR="00D904E5" w:rsidRPr="008766D7" w:rsidRDefault="00D904E5" w:rsidP="008766D7">
      <w:pPr>
        <w:jc w:val="both"/>
        <w:rPr>
          <w:rFonts w:ascii="Times New Roman" w:hAnsi="Times New Roman" w:cs="Times New Roman"/>
          <w:sz w:val="20"/>
          <w:szCs w:val="20"/>
        </w:rPr>
      </w:pPr>
    </w:p>
    <w:p w14:paraId="403478C5" w14:textId="46066111" w:rsidR="00D904E5" w:rsidRPr="008766D7" w:rsidRDefault="00D904E5"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Subcapítulo V</w:t>
      </w:r>
    </w:p>
    <w:p w14:paraId="6E4F0FFA" w14:textId="3809FD07" w:rsidR="00D904E5" w:rsidRPr="008766D7" w:rsidRDefault="00D904E5" w:rsidP="008766D7">
      <w:pPr>
        <w:jc w:val="center"/>
        <w:rPr>
          <w:rFonts w:ascii="Times New Roman" w:hAnsi="Times New Roman" w:cs="Times New Roman"/>
          <w:sz w:val="20"/>
          <w:szCs w:val="20"/>
        </w:rPr>
      </w:pPr>
      <w:r w:rsidRPr="008766D7">
        <w:rPr>
          <w:rFonts w:ascii="Times New Roman" w:hAnsi="Times New Roman" w:cs="Times New Roman"/>
          <w:b/>
          <w:bCs/>
          <w:sz w:val="20"/>
          <w:szCs w:val="20"/>
        </w:rPr>
        <w:t>Sistemas de servicios públicos</w:t>
      </w:r>
    </w:p>
    <w:p w14:paraId="240D871F" w14:textId="77777777" w:rsidR="00D904E5" w:rsidRPr="008766D7" w:rsidRDefault="00D904E5" w:rsidP="008766D7">
      <w:pPr>
        <w:jc w:val="both"/>
        <w:rPr>
          <w:rFonts w:ascii="Times New Roman" w:hAnsi="Times New Roman" w:cs="Times New Roman"/>
          <w:sz w:val="20"/>
          <w:szCs w:val="20"/>
        </w:rPr>
      </w:pPr>
    </w:p>
    <w:p w14:paraId="6CE3AEF7" w14:textId="4F246D4C" w:rsidR="00D904E5" w:rsidRPr="008766D7" w:rsidRDefault="00D904E5"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79° del Acuerdo 011 de 2020 quedará así:</w:t>
      </w:r>
    </w:p>
    <w:p w14:paraId="015B337A" w14:textId="77777777" w:rsidR="00D904E5" w:rsidRPr="008766D7" w:rsidRDefault="00D904E5" w:rsidP="008766D7">
      <w:pPr>
        <w:jc w:val="both"/>
        <w:rPr>
          <w:rFonts w:ascii="Times New Roman" w:hAnsi="Times New Roman" w:cs="Times New Roman"/>
          <w:sz w:val="20"/>
          <w:szCs w:val="20"/>
        </w:rPr>
      </w:pPr>
    </w:p>
    <w:p w14:paraId="1EB82715" w14:textId="6F16D68C" w:rsidR="00390C0E" w:rsidRPr="008766D7" w:rsidRDefault="00390C0E"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79º. SISTEMA DE SERVICIOS PÚBLICOS. </w:t>
      </w:r>
      <w:r w:rsidRPr="008766D7">
        <w:rPr>
          <w:rFonts w:ascii="Times New Roman" w:hAnsi="Times New Roman" w:cs="Times New Roman"/>
          <w:i/>
          <w:iCs/>
          <w:sz w:val="20"/>
          <w:szCs w:val="20"/>
        </w:rPr>
        <w:t>El Sistema de Servicios Públicos está conformado por el conjunto de infraestructuras, redes, equipamientos, tecnologías y procesos destinados a garantizar la provisión oportuna, eficiente, universal y sostenible de los servicios públicos domiciliarios y complementarios en el territorio distrital.</w:t>
      </w:r>
    </w:p>
    <w:p w14:paraId="25BF82ED" w14:textId="77777777" w:rsidR="00390C0E" w:rsidRPr="008766D7" w:rsidRDefault="00390C0E" w:rsidP="008766D7">
      <w:pPr>
        <w:ind w:left="708"/>
        <w:jc w:val="both"/>
        <w:rPr>
          <w:rFonts w:ascii="Times New Roman" w:hAnsi="Times New Roman" w:cs="Times New Roman"/>
          <w:i/>
          <w:iCs/>
          <w:sz w:val="20"/>
          <w:szCs w:val="20"/>
        </w:rPr>
      </w:pPr>
    </w:p>
    <w:p w14:paraId="19C0024F" w14:textId="77777777" w:rsidR="00390C0E" w:rsidRPr="008766D7" w:rsidRDefault="00390C0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Si bien las redes de servicios públicos se rigen por las disposiciones técnicas y regulatorias del orden nacional y sectorial, el presente Plan de Ordenamiento Territorial establece criterios específicos sobre su localización, expansión y disponibilidad a corto, mediano y largo plazo, en armonía con el modelo de ocupación, el ordenamiento del territorio y los objetivos de sostenibilidad ambiental del Distrito.</w:t>
      </w:r>
    </w:p>
    <w:p w14:paraId="2B27638C" w14:textId="77777777" w:rsidR="00390C0E" w:rsidRPr="008766D7" w:rsidRDefault="00390C0E" w:rsidP="008766D7">
      <w:pPr>
        <w:ind w:left="708"/>
        <w:jc w:val="both"/>
        <w:rPr>
          <w:rFonts w:ascii="Times New Roman" w:hAnsi="Times New Roman" w:cs="Times New Roman"/>
          <w:i/>
          <w:iCs/>
          <w:sz w:val="20"/>
          <w:szCs w:val="20"/>
        </w:rPr>
      </w:pPr>
    </w:p>
    <w:p w14:paraId="76255495" w14:textId="7702F7FB" w:rsidR="00390C0E" w:rsidRPr="008766D7" w:rsidRDefault="00390C0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Como eje estructurante del sistema, se incorpora el enfoque de transición energética, entendido como el proceso de transformación progresiva hacia un modelo energético bajo en carbono, resiliente al cambio climático, eficiente en el uso de recursos, y basado en fuentes limpias y renovables. En desarrollo de este enfoque, se establecen los siguientes lineamientos para el desarrollo del sistema de servicios públicos:</w:t>
      </w:r>
    </w:p>
    <w:p w14:paraId="4AF0F19C" w14:textId="77777777" w:rsidR="00390C0E" w:rsidRPr="008766D7" w:rsidRDefault="00390C0E" w:rsidP="008766D7">
      <w:pPr>
        <w:ind w:left="708"/>
        <w:jc w:val="both"/>
        <w:rPr>
          <w:rFonts w:ascii="Times New Roman" w:hAnsi="Times New Roman" w:cs="Times New Roman"/>
          <w:i/>
          <w:iCs/>
          <w:sz w:val="20"/>
          <w:szCs w:val="20"/>
        </w:rPr>
      </w:pPr>
    </w:p>
    <w:p w14:paraId="1962FEB0" w14:textId="397332E2" w:rsidR="00390C0E" w:rsidRPr="008766D7" w:rsidRDefault="00390C0E">
      <w:pPr>
        <w:numPr>
          <w:ilvl w:val="0"/>
          <w:numId w:val="5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Energía solar distribuida: </w:t>
      </w:r>
      <w:r w:rsidRPr="008766D7">
        <w:rPr>
          <w:rFonts w:ascii="Times New Roman" w:hAnsi="Times New Roman" w:cs="Times New Roman"/>
          <w:i/>
          <w:iCs/>
          <w:sz w:val="20"/>
          <w:szCs w:val="20"/>
        </w:rPr>
        <w:t>Se permite la instalación de sistemas solares fotovoltaicos exclusivamente sobre cubiertas de edificaciones existentes, como estrategia de aprovechamiento energético sin afectación al suelo ni a los ecosistemas. Se restringe la localización de granjas solares, permitiéndose únicamente en áreas expresamente habilitadas, excluyendo zonas de bosques y ecosistemas estratégicos, en coherencia con el principio de conservación ambiental.</w:t>
      </w:r>
    </w:p>
    <w:p w14:paraId="2F6D96DD" w14:textId="77777777" w:rsidR="00600359" w:rsidRPr="008766D7" w:rsidRDefault="00600359" w:rsidP="008766D7">
      <w:pPr>
        <w:jc w:val="both"/>
        <w:rPr>
          <w:rFonts w:ascii="Times New Roman" w:hAnsi="Times New Roman" w:cs="Times New Roman"/>
          <w:i/>
          <w:iCs/>
          <w:sz w:val="20"/>
          <w:szCs w:val="20"/>
        </w:rPr>
      </w:pPr>
    </w:p>
    <w:p w14:paraId="5DF10579" w14:textId="570CECE5" w:rsidR="00600359" w:rsidRPr="008766D7" w:rsidRDefault="00600359" w:rsidP="008766D7">
      <w:pPr>
        <w:ind w:left="1416"/>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En el tratamiento </w:t>
      </w:r>
      <w:r w:rsidR="00CC445A" w:rsidRPr="008766D7">
        <w:rPr>
          <w:rFonts w:ascii="Times New Roman" w:hAnsi="Times New Roman" w:cs="Times New Roman"/>
          <w:i/>
          <w:iCs/>
          <w:sz w:val="20"/>
          <w:szCs w:val="20"/>
        </w:rPr>
        <w:t>urbanístico</w:t>
      </w:r>
      <w:r w:rsidRPr="008766D7">
        <w:rPr>
          <w:rFonts w:ascii="Times New Roman" w:hAnsi="Times New Roman" w:cs="Times New Roman"/>
          <w:i/>
          <w:iCs/>
          <w:sz w:val="20"/>
          <w:szCs w:val="20"/>
        </w:rPr>
        <w:t xml:space="preserve"> de mejoramiento integral se podrán adelantar proyectos comunitarios de energía solar en el espacio público.</w:t>
      </w:r>
    </w:p>
    <w:p w14:paraId="5FA70C9C" w14:textId="77777777" w:rsidR="00390C0E" w:rsidRPr="008766D7" w:rsidRDefault="00390C0E" w:rsidP="008766D7">
      <w:pPr>
        <w:ind w:left="1428"/>
        <w:jc w:val="both"/>
        <w:rPr>
          <w:rFonts w:ascii="Times New Roman" w:hAnsi="Times New Roman" w:cs="Times New Roman"/>
          <w:i/>
          <w:iCs/>
          <w:sz w:val="20"/>
          <w:szCs w:val="20"/>
        </w:rPr>
      </w:pPr>
    </w:p>
    <w:p w14:paraId="05D16435" w14:textId="2218DBFE" w:rsidR="00390C0E" w:rsidRPr="008766D7" w:rsidRDefault="00390C0E">
      <w:pPr>
        <w:numPr>
          <w:ilvl w:val="0"/>
          <w:numId w:val="5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Aprovechamiento energético de residuos sólidos: </w:t>
      </w:r>
      <w:r w:rsidRPr="008766D7">
        <w:rPr>
          <w:rFonts w:ascii="Times New Roman" w:hAnsi="Times New Roman" w:cs="Times New Roman"/>
          <w:i/>
          <w:iCs/>
          <w:sz w:val="20"/>
          <w:szCs w:val="20"/>
        </w:rPr>
        <w:t>Se promueve la valorización energética de residuos como fuente complementaria de abastecimiento, priorizando tecnologías con control de emisiones, eficiencia energética y enfoque de economía circular.</w:t>
      </w:r>
    </w:p>
    <w:p w14:paraId="3BB2FCB3" w14:textId="77777777" w:rsidR="00390C0E" w:rsidRPr="008766D7" w:rsidRDefault="00390C0E" w:rsidP="008766D7">
      <w:pPr>
        <w:ind w:left="1428"/>
        <w:jc w:val="both"/>
        <w:rPr>
          <w:rFonts w:ascii="Times New Roman" w:hAnsi="Times New Roman" w:cs="Times New Roman"/>
          <w:i/>
          <w:iCs/>
          <w:sz w:val="20"/>
          <w:szCs w:val="20"/>
        </w:rPr>
      </w:pPr>
    </w:p>
    <w:p w14:paraId="4CFDF68E" w14:textId="0E5CCC46" w:rsidR="00390C0E" w:rsidRPr="008766D7" w:rsidRDefault="00390C0E">
      <w:pPr>
        <w:numPr>
          <w:ilvl w:val="0"/>
          <w:numId w:val="5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Redes de gas y transformación asociada: </w:t>
      </w:r>
      <w:r w:rsidRPr="008766D7">
        <w:rPr>
          <w:rFonts w:ascii="Times New Roman" w:hAnsi="Times New Roman" w:cs="Times New Roman"/>
          <w:i/>
          <w:iCs/>
          <w:sz w:val="20"/>
          <w:szCs w:val="20"/>
        </w:rPr>
        <w:t>Se permite la instalación de redes de gas natural para usos residenciales e industriales, así como la localización de industrias asociadas a su transformación exclusivamente en suelo industrial, como parte de una matriz energética diversificada.</w:t>
      </w:r>
    </w:p>
    <w:p w14:paraId="36AEA851" w14:textId="77777777" w:rsidR="00390C0E" w:rsidRPr="008766D7" w:rsidRDefault="00390C0E" w:rsidP="008766D7">
      <w:pPr>
        <w:ind w:left="1428"/>
        <w:jc w:val="both"/>
        <w:rPr>
          <w:rFonts w:ascii="Times New Roman" w:hAnsi="Times New Roman" w:cs="Times New Roman"/>
          <w:i/>
          <w:iCs/>
          <w:sz w:val="20"/>
          <w:szCs w:val="20"/>
        </w:rPr>
      </w:pPr>
    </w:p>
    <w:p w14:paraId="45E8935B" w14:textId="4F20AEAA" w:rsidR="00390C0E" w:rsidRPr="008766D7" w:rsidRDefault="00390C0E">
      <w:pPr>
        <w:numPr>
          <w:ilvl w:val="0"/>
          <w:numId w:val="5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Infraestructura bioclimática y eficiencia energética:</w:t>
      </w:r>
      <w:r w:rsidRPr="008766D7">
        <w:rPr>
          <w:rFonts w:ascii="Times New Roman" w:hAnsi="Times New Roman" w:cs="Times New Roman"/>
          <w:i/>
          <w:iCs/>
          <w:sz w:val="20"/>
          <w:szCs w:val="20"/>
        </w:rPr>
        <w:t xml:space="preserve"> Se fomentan estrategias pasivas y activas de eficiencia energética en el diseño urbano y arquitectónico, tales como cubiertas verdes, ventilación cruzada, índice de ventilación integrada y el aumento de cobertura vegetal para mitigar el efecto de isla de calor urbano.</w:t>
      </w:r>
    </w:p>
    <w:p w14:paraId="63418398" w14:textId="77777777" w:rsidR="00390C0E" w:rsidRPr="008766D7" w:rsidRDefault="00390C0E" w:rsidP="008766D7">
      <w:pPr>
        <w:ind w:left="1428"/>
        <w:jc w:val="both"/>
        <w:rPr>
          <w:rFonts w:ascii="Times New Roman" w:hAnsi="Times New Roman" w:cs="Times New Roman"/>
          <w:i/>
          <w:iCs/>
          <w:sz w:val="20"/>
          <w:szCs w:val="20"/>
        </w:rPr>
      </w:pPr>
    </w:p>
    <w:p w14:paraId="0669E7DF" w14:textId="3DFEA78B" w:rsidR="00390C0E" w:rsidRPr="008766D7" w:rsidRDefault="00390C0E">
      <w:pPr>
        <w:numPr>
          <w:ilvl w:val="0"/>
          <w:numId w:val="5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Interacción con el sistema de movilidad eléctrica: </w:t>
      </w:r>
      <w:r w:rsidRPr="008766D7">
        <w:rPr>
          <w:rFonts w:ascii="Times New Roman" w:hAnsi="Times New Roman" w:cs="Times New Roman"/>
          <w:i/>
          <w:iCs/>
          <w:sz w:val="20"/>
          <w:szCs w:val="20"/>
        </w:rPr>
        <w:t>Se articula la infraestructura de servicios públicos con el sistema de movilidad sostenible, promoviendo el desarrollo de redes de carga para transporte público y privado eléctrico, como soporte a la transición energética del sistema de movilidad distrital.</w:t>
      </w:r>
    </w:p>
    <w:p w14:paraId="1264F7AE" w14:textId="77777777" w:rsidR="00390C0E" w:rsidRPr="008766D7" w:rsidRDefault="00390C0E" w:rsidP="008766D7">
      <w:pPr>
        <w:pStyle w:val="Prrafodelista"/>
        <w:ind w:left="1428"/>
        <w:rPr>
          <w:rFonts w:ascii="Times New Roman" w:hAnsi="Times New Roman" w:cs="Times New Roman"/>
          <w:i/>
          <w:iCs/>
          <w:sz w:val="20"/>
          <w:szCs w:val="20"/>
        </w:rPr>
      </w:pPr>
    </w:p>
    <w:p w14:paraId="27F11960" w14:textId="6998E21A" w:rsidR="00390C0E" w:rsidRPr="008766D7" w:rsidRDefault="00390C0E">
      <w:pPr>
        <w:numPr>
          <w:ilvl w:val="0"/>
          <w:numId w:val="5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Planificación territorial energética:</w:t>
      </w:r>
      <w:r w:rsidRPr="008766D7">
        <w:rPr>
          <w:rFonts w:ascii="Times New Roman" w:hAnsi="Times New Roman" w:cs="Times New Roman"/>
          <w:i/>
          <w:iCs/>
          <w:sz w:val="20"/>
          <w:szCs w:val="20"/>
        </w:rPr>
        <w:t xml:space="preserve"> Los instrumentos de planeación y gestión urbana deberán incorporar previsiones sobre abastecimiento energético sostenible, tecnologías limpias y compatibilidad con los principios de la transición energética adoptados en este Plan”.</w:t>
      </w:r>
    </w:p>
    <w:p w14:paraId="7F0513E5" w14:textId="77777777" w:rsidR="00D904E5" w:rsidRPr="008766D7" w:rsidRDefault="00D904E5" w:rsidP="008766D7">
      <w:pPr>
        <w:jc w:val="both"/>
        <w:rPr>
          <w:rFonts w:ascii="Times New Roman" w:hAnsi="Times New Roman" w:cs="Times New Roman"/>
          <w:sz w:val="20"/>
          <w:szCs w:val="20"/>
        </w:rPr>
      </w:pPr>
    </w:p>
    <w:p w14:paraId="461DFBBE" w14:textId="05CFB50D" w:rsidR="00390C0E" w:rsidRPr="008766D7" w:rsidRDefault="00390C0E"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81° del Acuerdo 011 de 2020 quedará así:</w:t>
      </w:r>
    </w:p>
    <w:p w14:paraId="7A0B826E" w14:textId="77777777" w:rsidR="00D904E5" w:rsidRPr="008766D7" w:rsidRDefault="00D904E5" w:rsidP="008766D7">
      <w:pPr>
        <w:jc w:val="both"/>
        <w:rPr>
          <w:rFonts w:ascii="Times New Roman" w:hAnsi="Times New Roman" w:cs="Times New Roman"/>
          <w:sz w:val="20"/>
          <w:szCs w:val="20"/>
        </w:rPr>
      </w:pPr>
    </w:p>
    <w:p w14:paraId="46F8BFF8" w14:textId="01E74AB5" w:rsidR="00D8095C" w:rsidRPr="008766D7" w:rsidRDefault="00D8095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81º. Gestión del traslado y consolidación de redes en suelo</w:t>
      </w:r>
      <w:r w:rsidR="00344355" w:rsidRPr="008766D7">
        <w:rPr>
          <w:rFonts w:ascii="Times New Roman" w:hAnsi="Times New Roman" w:cs="Times New Roman"/>
          <w:b/>
          <w:bCs/>
          <w:i/>
          <w:iCs/>
          <w:sz w:val="20"/>
          <w:szCs w:val="20"/>
        </w:rPr>
        <w:t xml:space="preserve"> urbano </w:t>
      </w:r>
      <w:r w:rsidR="00CC445A" w:rsidRPr="008766D7">
        <w:rPr>
          <w:rFonts w:ascii="Times New Roman" w:hAnsi="Times New Roman" w:cs="Times New Roman"/>
          <w:b/>
          <w:bCs/>
          <w:i/>
          <w:iCs/>
          <w:sz w:val="20"/>
          <w:szCs w:val="20"/>
        </w:rPr>
        <w:t>y de</w:t>
      </w:r>
      <w:r w:rsidRPr="008766D7">
        <w:rPr>
          <w:rFonts w:ascii="Times New Roman" w:hAnsi="Times New Roman" w:cs="Times New Roman"/>
          <w:b/>
          <w:bCs/>
          <w:i/>
          <w:iCs/>
          <w:sz w:val="20"/>
          <w:szCs w:val="20"/>
        </w:rPr>
        <w:t xml:space="preserve"> expansión. </w:t>
      </w:r>
      <w:r w:rsidRPr="008766D7">
        <w:rPr>
          <w:rFonts w:ascii="Times New Roman" w:hAnsi="Times New Roman" w:cs="Times New Roman"/>
          <w:i/>
          <w:iCs/>
          <w:sz w:val="20"/>
          <w:szCs w:val="20"/>
        </w:rPr>
        <w:t xml:space="preserve">El traslado, articulación y consolidación de las redes matrices de servicios públicos domiciliarios en el </w:t>
      </w:r>
      <w:r w:rsidR="00700ECA" w:rsidRPr="008766D7">
        <w:rPr>
          <w:rFonts w:ascii="Times New Roman" w:hAnsi="Times New Roman" w:cs="Times New Roman"/>
          <w:i/>
          <w:iCs/>
          <w:sz w:val="20"/>
          <w:szCs w:val="20"/>
        </w:rPr>
        <w:t>suelo</w:t>
      </w:r>
      <w:r w:rsidR="00344355" w:rsidRPr="008766D7">
        <w:rPr>
          <w:rFonts w:ascii="Times New Roman" w:hAnsi="Times New Roman" w:cs="Times New Roman"/>
          <w:i/>
          <w:iCs/>
          <w:sz w:val="20"/>
          <w:szCs w:val="20"/>
        </w:rPr>
        <w:t xml:space="preserve"> urbano y</w:t>
      </w:r>
      <w:r w:rsidR="00700ECA" w:rsidRPr="008766D7">
        <w:rPr>
          <w:rFonts w:ascii="Times New Roman" w:hAnsi="Times New Roman" w:cs="Times New Roman"/>
          <w:i/>
          <w:iCs/>
          <w:sz w:val="20"/>
          <w:szCs w:val="20"/>
        </w:rPr>
        <w:t xml:space="preserve"> de </w:t>
      </w:r>
      <w:r w:rsidR="00CC445A" w:rsidRPr="008766D7">
        <w:rPr>
          <w:rFonts w:ascii="Times New Roman" w:hAnsi="Times New Roman" w:cs="Times New Roman"/>
          <w:i/>
          <w:iCs/>
          <w:sz w:val="20"/>
          <w:szCs w:val="20"/>
        </w:rPr>
        <w:t>expansión</w:t>
      </w:r>
      <w:r w:rsidRPr="008766D7">
        <w:rPr>
          <w:rFonts w:ascii="Times New Roman" w:hAnsi="Times New Roman" w:cs="Times New Roman"/>
          <w:i/>
          <w:iCs/>
          <w:sz w:val="20"/>
          <w:szCs w:val="20"/>
        </w:rPr>
        <w:t xml:space="preserve"> del Distrito se desarrollará mediante un Plan de Gestión de Cargas de Servicios Públicos, el cual será adoptado como instrumento técnico y operativo de planeación y ejecución de las infraestructuras en el corredor definido en el artículo 80º del presente Plan.</w:t>
      </w:r>
    </w:p>
    <w:p w14:paraId="65160AEB" w14:textId="77777777" w:rsidR="00D8095C" w:rsidRPr="008766D7" w:rsidRDefault="00D8095C" w:rsidP="008766D7">
      <w:pPr>
        <w:ind w:left="708"/>
        <w:jc w:val="both"/>
        <w:rPr>
          <w:rFonts w:ascii="Times New Roman" w:hAnsi="Times New Roman" w:cs="Times New Roman"/>
          <w:i/>
          <w:iCs/>
          <w:sz w:val="20"/>
          <w:szCs w:val="20"/>
        </w:rPr>
      </w:pPr>
    </w:p>
    <w:p w14:paraId="4FE96D87" w14:textId="77777777" w:rsidR="00D8095C" w:rsidRPr="008766D7" w:rsidRDefault="00D8095C"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Este Plan deberá establecer:</w:t>
      </w:r>
    </w:p>
    <w:p w14:paraId="3A1115A6" w14:textId="77777777" w:rsidR="00D8095C" w:rsidRPr="008766D7" w:rsidRDefault="00D8095C" w:rsidP="008766D7">
      <w:pPr>
        <w:ind w:left="1428"/>
        <w:jc w:val="both"/>
        <w:rPr>
          <w:rFonts w:ascii="Times New Roman" w:hAnsi="Times New Roman" w:cs="Times New Roman"/>
          <w:i/>
          <w:iCs/>
          <w:sz w:val="20"/>
          <w:szCs w:val="20"/>
        </w:rPr>
      </w:pPr>
    </w:p>
    <w:p w14:paraId="491BA51D" w14:textId="19ADC2A6" w:rsidR="00D8095C" w:rsidRPr="008766D7" w:rsidRDefault="00D8095C">
      <w:pPr>
        <w:numPr>
          <w:ilvl w:val="0"/>
          <w:numId w:val="5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El trazado técnico definitivo del corredor de redes, incluyendo su articulación con la infraestructura vial prevista.</w:t>
      </w:r>
    </w:p>
    <w:p w14:paraId="7EB044A6" w14:textId="77777777" w:rsidR="00D8095C" w:rsidRPr="008766D7" w:rsidRDefault="00D8095C" w:rsidP="008766D7">
      <w:pPr>
        <w:ind w:left="1428"/>
        <w:jc w:val="both"/>
        <w:rPr>
          <w:rFonts w:ascii="Times New Roman" w:hAnsi="Times New Roman" w:cs="Times New Roman"/>
          <w:i/>
          <w:iCs/>
          <w:sz w:val="20"/>
          <w:szCs w:val="20"/>
        </w:rPr>
      </w:pPr>
    </w:p>
    <w:p w14:paraId="449A37E8" w14:textId="77777777" w:rsidR="00D8095C" w:rsidRPr="008766D7" w:rsidRDefault="00D8095C">
      <w:pPr>
        <w:numPr>
          <w:ilvl w:val="0"/>
          <w:numId w:val="5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obligaciones de traslado y reconexión de las redes existentes, priorizando el ordenamiento físico del territorio y la reducción de conflictos entre redes.</w:t>
      </w:r>
    </w:p>
    <w:p w14:paraId="6EA93644" w14:textId="77777777" w:rsidR="00D8095C" w:rsidRPr="008766D7" w:rsidRDefault="00D8095C" w:rsidP="008766D7">
      <w:pPr>
        <w:ind w:left="1428"/>
        <w:jc w:val="both"/>
        <w:rPr>
          <w:rFonts w:ascii="Times New Roman" w:hAnsi="Times New Roman" w:cs="Times New Roman"/>
          <w:i/>
          <w:iCs/>
          <w:sz w:val="20"/>
          <w:szCs w:val="20"/>
        </w:rPr>
      </w:pPr>
    </w:p>
    <w:p w14:paraId="6B5F881C" w14:textId="4B469AB0" w:rsidR="00D8095C" w:rsidRPr="008766D7" w:rsidRDefault="00D8095C">
      <w:pPr>
        <w:numPr>
          <w:ilvl w:val="0"/>
          <w:numId w:val="5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El sistema de cargas generales que identifique los costos asociados al diseño, traslado, construcción, operación y mantenimiento de las redes, así como los mecanismos de financiación pública y privada.</w:t>
      </w:r>
    </w:p>
    <w:p w14:paraId="78F4BFF6" w14:textId="77777777" w:rsidR="00D8095C" w:rsidRPr="008766D7" w:rsidRDefault="00D8095C" w:rsidP="008766D7">
      <w:pPr>
        <w:ind w:left="1428"/>
        <w:jc w:val="both"/>
        <w:rPr>
          <w:rFonts w:ascii="Times New Roman" w:hAnsi="Times New Roman" w:cs="Times New Roman"/>
          <w:i/>
          <w:iCs/>
          <w:sz w:val="20"/>
          <w:szCs w:val="20"/>
        </w:rPr>
      </w:pPr>
    </w:p>
    <w:p w14:paraId="4AF5894A" w14:textId="6C93B0DB" w:rsidR="00D8095C" w:rsidRPr="008766D7" w:rsidRDefault="00D8095C">
      <w:pPr>
        <w:numPr>
          <w:ilvl w:val="0"/>
          <w:numId w:val="5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Los criterios de distribución de cargas entre los agentes públicos, privados y mixtos responsables de desarrollar suelo de expansión.</w:t>
      </w:r>
    </w:p>
    <w:p w14:paraId="09F3988D" w14:textId="77777777" w:rsidR="00D8095C" w:rsidRPr="008766D7" w:rsidRDefault="00D8095C" w:rsidP="008766D7">
      <w:pPr>
        <w:ind w:left="1428"/>
        <w:jc w:val="both"/>
        <w:rPr>
          <w:rFonts w:ascii="Times New Roman" w:hAnsi="Times New Roman" w:cs="Times New Roman"/>
          <w:i/>
          <w:iCs/>
          <w:sz w:val="20"/>
          <w:szCs w:val="20"/>
        </w:rPr>
      </w:pPr>
    </w:p>
    <w:p w14:paraId="48A0C41C" w14:textId="60752AB0" w:rsidR="00D8095C" w:rsidRPr="008766D7" w:rsidRDefault="00D8095C">
      <w:pPr>
        <w:numPr>
          <w:ilvl w:val="0"/>
          <w:numId w:val="5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Los plazos, etapas, instrumentos y responsables de la ejecución.</w:t>
      </w:r>
    </w:p>
    <w:p w14:paraId="0E7A7D23" w14:textId="77777777" w:rsidR="00D8095C" w:rsidRPr="008766D7" w:rsidRDefault="00D8095C" w:rsidP="008766D7">
      <w:pPr>
        <w:ind w:left="1428"/>
        <w:jc w:val="both"/>
        <w:rPr>
          <w:rFonts w:ascii="Times New Roman" w:hAnsi="Times New Roman" w:cs="Times New Roman"/>
          <w:i/>
          <w:iCs/>
          <w:sz w:val="20"/>
          <w:szCs w:val="20"/>
        </w:rPr>
      </w:pPr>
    </w:p>
    <w:p w14:paraId="5A90330C" w14:textId="6130214D" w:rsidR="00D8095C" w:rsidRPr="008766D7" w:rsidRDefault="00D8095C">
      <w:pPr>
        <w:numPr>
          <w:ilvl w:val="0"/>
          <w:numId w:val="5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Lineamientos técnicos para la incorporación de principios de sostenibilidad y transición energética, tales como redes inteligentes, energía renovable y eficiencia en consumo y operación.</w:t>
      </w:r>
    </w:p>
    <w:p w14:paraId="69033B22" w14:textId="476BDFA7" w:rsidR="00D8095C" w:rsidRPr="008766D7" w:rsidRDefault="00D8095C" w:rsidP="008766D7">
      <w:pPr>
        <w:ind w:left="708"/>
        <w:jc w:val="both"/>
        <w:rPr>
          <w:rFonts w:ascii="Times New Roman" w:hAnsi="Times New Roman" w:cs="Times New Roman"/>
          <w:i/>
          <w:iCs/>
          <w:sz w:val="20"/>
          <w:szCs w:val="20"/>
        </w:rPr>
      </w:pPr>
    </w:p>
    <w:p w14:paraId="3C007725" w14:textId="2129B48F" w:rsidR="00D8095C" w:rsidRPr="008766D7" w:rsidRDefault="00D8095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 1</w:t>
      </w:r>
      <w:r w:rsidRPr="008766D7">
        <w:rPr>
          <w:rFonts w:ascii="Times New Roman" w:hAnsi="Times New Roman" w:cs="Times New Roman"/>
          <w:i/>
          <w:iCs/>
          <w:sz w:val="20"/>
          <w:szCs w:val="20"/>
        </w:rPr>
        <w:t xml:space="preserve">. El Distrito, por intermedio de la Secretaría de Planeación Distrital y la Empresa de Desarrollo y Renovación Urbano Sostenible –EDUS–, tendrá un plazo máximo de doce (12) meses a partir de la entrada en vigencia del presente Plan para formular y reglamentar el </w:t>
      </w:r>
      <w:r w:rsidR="00CC445A" w:rsidRPr="008766D7">
        <w:rPr>
          <w:rFonts w:ascii="Times New Roman" w:hAnsi="Times New Roman" w:cs="Times New Roman"/>
          <w:i/>
          <w:iCs/>
          <w:sz w:val="20"/>
          <w:szCs w:val="20"/>
        </w:rPr>
        <w:t>Plan de Gestión de Cargas de Servicios Públicos</w:t>
      </w:r>
      <w:r w:rsidR="00CC445A" w:rsidRPr="008766D7" w:rsidDel="00CC445A">
        <w:rPr>
          <w:rFonts w:ascii="Times New Roman" w:hAnsi="Times New Roman" w:cs="Times New Roman"/>
          <w:i/>
          <w:iCs/>
          <w:sz w:val="20"/>
          <w:szCs w:val="20"/>
        </w:rPr>
        <w:t xml:space="preserve"> </w:t>
      </w:r>
      <w:r w:rsidRPr="008766D7">
        <w:rPr>
          <w:rFonts w:ascii="Times New Roman" w:hAnsi="Times New Roman" w:cs="Times New Roman"/>
          <w:i/>
          <w:iCs/>
          <w:sz w:val="20"/>
          <w:szCs w:val="20"/>
        </w:rPr>
        <w:t>para el corredor de expansión del sector oriental.</w:t>
      </w:r>
    </w:p>
    <w:p w14:paraId="2C8C7ADC" w14:textId="77777777" w:rsidR="00D8095C" w:rsidRPr="008766D7" w:rsidRDefault="00D8095C" w:rsidP="008766D7">
      <w:pPr>
        <w:ind w:left="708"/>
        <w:jc w:val="both"/>
        <w:rPr>
          <w:rFonts w:ascii="Times New Roman" w:hAnsi="Times New Roman" w:cs="Times New Roman"/>
          <w:i/>
          <w:iCs/>
          <w:sz w:val="20"/>
          <w:szCs w:val="20"/>
        </w:rPr>
      </w:pPr>
    </w:p>
    <w:p w14:paraId="78E7A094" w14:textId="183B83F7" w:rsidR="00D8095C" w:rsidRPr="008766D7" w:rsidRDefault="00D8095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w:t>
      </w:r>
      <w:r w:rsidRPr="008766D7">
        <w:rPr>
          <w:rFonts w:ascii="Times New Roman" w:hAnsi="Times New Roman" w:cs="Times New Roman"/>
          <w:i/>
          <w:iCs/>
          <w:sz w:val="20"/>
          <w:szCs w:val="20"/>
        </w:rPr>
        <w:t>2. La Empresa de Servicios Públicos del Distrito de Santa Marta –ESSMAR–, o quien haga sus veces, liderará el proceso de coordinación del traslado de las redes existentes y la estructuración del modelo de financiación, en articulación con las empresas prestadoras de servicios públicos domiciliarios, incorporando recursos públicos y privados”.</w:t>
      </w:r>
    </w:p>
    <w:p w14:paraId="25F4D26B" w14:textId="77777777" w:rsidR="00D904E5" w:rsidRPr="008766D7" w:rsidRDefault="00D904E5" w:rsidP="008766D7">
      <w:pPr>
        <w:jc w:val="both"/>
        <w:rPr>
          <w:rFonts w:ascii="Times New Roman" w:hAnsi="Times New Roman" w:cs="Times New Roman"/>
          <w:sz w:val="20"/>
          <w:szCs w:val="20"/>
        </w:rPr>
      </w:pPr>
    </w:p>
    <w:p w14:paraId="3FDCD728" w14:textId="4AF56AFA" w:rsidR="00D904E5" w:rsidRPr="008766D7" w:rsidRDefault="00CC445A"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 xml:space="preserve">Modifíquese </w:t>
      </w:r>
      <w:r w:rsidR="00B31A3B" w:rsidRPr="008766D7">
        <w:rPr>
          <w:rFonts w:ascii="Times New Roman" w:hAnsi="Times New Roman" w:cs="Times New Roman"/>
          <w:sz w:val="20"/>
          <w:szCs w:val="20"/>
        </w:rPr>
        <w:t xml:space="preserve">los artículos 82 al 93 del Acuerdo 011 de 2020 y </w:t>
      </w:r>
      <w:r w:rsidRPr="008766D7">
        <w:rPr>
          <w:rFonts w:ascii="Times New Roman" w:hAnsi="Times New Roman" w:cs="Times New Roman"/>
          <w:sz w:val="20"/>
          <w:szCs w:val="20"/>
        </w:rPr>
        <w:t xml:space="preserve">adiciónese </w:t>
      </w:r>
      <w:r w:rsidR="00B31A3B" w:rsidRPr="008766D7">
        <w:rPr>
          <w:rFonts w:ascii="Times New Roman" w:hAnsi="Times New Roman" w:cs="Times New Roman"/>
          <w:sz w:val="20"/>
          <w:szCs w:val="20"/>
        </w:rPr>
        <w:t>los artículos 93A</w:t>
      </w:r>
      <w:r w:rsidR="00A744B9" w:rsidRPr="008766D7">
        <w:rPr>
          <w:rFonts w:ascii="Times New Roman" w:hAnsi="Times New Roman" w:cs="Times New Roman"/>
          <w:sz w:val="20"/>
          <w:szCs w:val="20"/>
        </w:rPr>
        <w:t xml:space="preserve"> al 93F</w:t>
      </w:r>
      <w:r w:rsidR="00B31A3B" w:rsidRPr="008766D7">
        <w:rPr>
          <w:rFonts w:ascii="Times New Roman" w:hAnsi="Times New Roman" w:cs="Times New Roman"/>
          <w:sz w:val="20"/>
          <w:szCs w:val="20"/>
        </w:rPr>
        <w:t xml:space="preserve"> a</w:t>
      </w:r>
      <w:r w:rsidR="00D8095C" w:rsidRPr="008766D7">
        <w:rPr>
          <w:rFonts w:ascii="Times New Roman" w:hAnsi="Times New Roman" w:cs="Times New Roman"/>
          <w:sz w:val="20"/>
          <w:szCs w:val="20"/>
        </w:rPr>
        <w:t>l Acuerdo 011 de 2020</w:t>
      </w:r>
      <w:r w:rsidR="00B31A3B" w:rsidRPr="008766D7">
        <w:rPr>
          <w:rFonts w:ascii="Times New Roman" w:hAnsi="Times New Roman" w:cs="Times New Roman"/>
          <w:sz w:val="20"/>
          <w:szCs w:val="20"/>
        </w:rPr>
        <w:t>:</w:t>
      </w:r>
    </w:p>
    <w:p w14:paraId="63FE4410" w14:textId="77777777" w:rsidR="00B31A3B" w:rsidRPr="008766D7" w:rsidRDefault="00B31A3B" w:rsidP="008766D7">
      <w:pPr>
        <w:pStyle w:val="Prrafodelista"/>
        <w:ind w:left="0"/>
        <w:jc w:val="both"/>
        <w:rPr>
          <w:rFonts w:ascii="Times New Roman" w:hAnsi="Times New Roman" w:cs="Times New Roman"/>
          <w:sz w:val="20"/>
          <w:szCs w:val="20"/>
        </w:rPr>
      </w:pPr>
    </w:p>
    <w:p w14:paraId="6A9442CC" w14:textId="1B80ADE0" w:rsidR="00C9325D" w:rsidRPr="008766D7" w:rsidRDefault="00D8095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82º. Sistema de Gestión del Agua de Santa Marta. </w:t>
      </w:r>
      <w:r w:rsidR="00C9325D" w:rsidRPr="008766D7">
        <w:rPr>
          <w:rFonts w:ascii="Times New Roman" w:hAnsi="Times New Roman" w:cs="Times New Roman"/>
          <w:i/>
          <w:iCs/>
          <w:sz w:val="20"/>
          <w:szCs w:val="20"/>
        </w:rPr>
        <w:t>El Sistema de Gestión del Agua del Distrito de Santa Marta es el conjunto articulado de infraestructuras, redes, ecosistemas estratégicos, tecnologías, normas, zonas operativas y procesos de planificación, operación y monitoreo, orientados a garantizar la gestión integral, resiliente y sostenible del recurso hídrico en todas sus fases, fuentes y escalas. Este sistema reemplaza el modelo tradicional de acueducto y alcantarillado, adoptando un enfoque ecosistémico, territorial y adaptativo frente a los desafíos del cambio climático, la transición ecológica y el modelo de ocupación definido para el Distrito.</w:t>
      </w:r>
    </w:p>
    <w:p w14:paraId="06B204E5" w14:textId="77777777" w:rsidR="00C9325D" w:rsidRPr="008766D7" w:rsidRDefault="00C9325D" w:rsidP="008766D7">
      <w:pPr>
        <w:ind w:left="708"/>
        <w:jc w:val="both"/>
        <w:rPr>
          <w:rFonts w:ascii="Times New Roman" w:hAnsi="Times New Roman" w:cs="Times New Roman"/>
          <w:i/>
          <w:iCs/>
          <w:sz w:val="20"/>
          <w:szCs w:val="20"/>
        </w:rPr>
      </w:pPr>
    </w:p>
    <w:p w14:paraId="7DDAAA9C" w14:textId="4415E4B8" w:rsidR="00C9325D" w:rsidRPr="008766D7" w:rsidRDefault="00C9325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Reconociendo el carácter interdependiente del ciclo hídrico y su relación con los entornos urbanos, rurales y ecológicos, el sistema tiene como propósito asegurar el acceso equitativo, eficiente y sostenible al agua, mediante la </w:t>
      </w:r>
      <w:r w:rsidR="00A20675" w:rsidRPr="008766D7">
        <w:rPr>
          <w:rFonts w:ascii="Times New Roman" w:hAnsi="Times New Roman" w:cs="Times New Roman"/>
          <w:i/>
          <w:iCs/>
          <w:sz w:val="20"/>
          <w:szCs w:val="20"/>
        </w:rPr>
        <w:t>conservación ecosistémica y su regulación hídrica y climática</w:t>
      </w:r>
      <w:r w:rsidRPr="008766D7">
        <w:rPr>
          <w:rFonts w:ascii="Times New Roman" w:hAnsi="Times New Roman" w:cs="Times New Roman"/>
          <w:i/>
          <w:iCs/>
          <w:sz w:val="20"/>
          <w:szCs w:val="20"/>
        </w:rPr>
        <w:t>, la recuperación de los ciclos naturales, el fortalecimiento de infraestructuras, el uso eficiente, el control de la demanda, la recarga natural y el aprovechamiento circular del recurso.</w:t>
      </w:r>
    </w:p>
    <w:p w14:paraId="1E390491" w14:textId="77777777" w:rsidR="00C9325D" w:rsidRPr="008766D7" w:rsidRDefault="00C9325D" w:rsidP="008766D7">
      <w:pPr>
        <w:ind w:left="708"/>
        <w:jc w:val="both"/>
        <w:rPr>
          <w:rFonts w:ascii="Times New Roman" w:hAnsi="Times New Roman" w:cs="Times New Roman"/>
          <w:i/>
          <w:iCs/>
          <w:sz w:val="20"/>
          <w:szCs w:val="20"/>
        </w:rPr>
      </w:pPr>
    </w:p>
    <w:p w14:paraId="62A9FCCF" w14:textId="3CF20999" w:rsidR="00C9325D" w:rsidRPr="008766D7" w:rsidRDefault="00C9325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Para tal fin, el sistema incorpora soluciones basadas en la naturaleza, tecnologías de desalinización, estrategias de reúso y </w:t>
      </w:r>
      <w:r w:rsidR="00A20675" w:rsidRPr="008766D7">
        <w:rPr>
          <w:rFonts w:ascii="Times New Roman" w:hAnsi="Times New Roman" w:cs="Times New Roman"/>
          <w:i/>
          <w:iCs/>
          <w:sz w:val="20"/>
          <w:szCs w:val="20"/>
        </w:rPr>
        <w:t>reducción de la vulnerabilidad por</w:t>
      </w:r>
      <w:r w:rsidRPr="008766D7">
        <w:rPr>
          <w:rFonts w:ascii="Times New Roman" w:hAnsi="Times New Roman" w:cs="Times New Roman"/>
          <w:i/>
          <w:iCs/>
          <w:sz w:val="20"/>
          <w:szCs w:val="20"/>
        </w:rPr>
        <w:t xml:space="preserve"> riesgo hídrico, integrando infraestructuras hidráulicas con ecosistemas clave </w:t>
      </w:r>
      <w:r w:rsidR="00CC445A" w:rsidRPr="008766D7">
        <w:rPr>
          <w:rFonts w:ascii="Times New Roman" w:hAnsi="Times New Roman" w:cs="Times New Roman"/>
          <w:i/>
          <w:iCs/>
          <w:sz w:val="20"/>
          <w:szCs w:val="20"/>
        </w:rPr>
        <w:t>como</w:t>
      </w:r>
      <w:r w:rsidR="00D62BFE" w:rsidRPr="008766D7">
        <w:rPr>
          <w:rFonts w:ascii="Times New Roman" w:hAnsi="Times New Roman" w:cs="Times New Roman"/>
          <w:i/>
          <w:iCs/>
          <w:sz w:val="20"/>
          <w:szCs w:val="20"/>
        </w:rPr>
        <w:t xml:space="preserve"> los bosques altos de la Sierra Nevada, los bosques de </w:t>
      </w:r>
      <w:r w:rsidR="00CC445A" w:rsidRPr="008766D7">
        <w:rPr>
          <w:rFonts w:ascii="Times New Roman" w:hAnsi="Times New Roman" w:cs="Times New Roman"/>
          <w:i/>
          <w:iCs/>
          <w:sz w:val="20"/>
          <w:szCs w:val="20"/>
        </w:rPr>
        <w:t>galería</w:t>
      </w:r>
      <w:r w:rsidR="00D62BFE" w:rsidRPr="008766D7">
        <w:rPr>
          <w:rFonts w:ascii="Times New Roman" w:hAnsi="Times New Roman" w:cs="Times New Roman"/>
          <w:i/>
          <w:iCs/>
          <w:sz w:val="20"/>
          <w:szCs w:val="20"/>
        </w:rPr>
        <w:t xml:space="preserve"> de las cuencas abastecedoras y el bosque seco tropical</w:t>
      </w:r>
      <w:r w:rsidRPr="008766D7">
        <w:rPr>
          <w:rFonts w:ascii="Times New Roman" w:hAnsi="Times New Roman" w:cs="Times New Roman"/>
          <w:i/>
          <w:iCs/>
          <w:sz w:val="20"/>
          <w:szCs w:val="20"/>
        </w:rPr>
        <w:t>. Se sustenta en los principios de universalidad, sostenibilidad, eficiencia, equidad, resiliencia climática, descentralización operativa y articulación territorial, y coordina de forma integrada las siguientes funciones:</w:t>
      </w:r>
    </w:p>
    <w:p w14:paraId="104DCB0A" w14:textId="2E546FAF" w:rsidR="00C9325D" w:rsidRPr="008766D7" w:rsidRDefault="00C9325D" w:rsidP="008766D7">
      <w:pPr>
        <w:ind w:left="708"/>
        <w:jc w:val="both"/>
        <w:rPr>
          <w:rFonts w:ascii="Times New Roman" w:hAnsi="Times New Roman" w:cs="Times New Roman"/>
          <w:i/>
          <w:iCs/>
          <w:sz w:val="20"/>
          <w:szCs w:val="20"/>
        </w:rPr>
      </w:pPr>
    </w:p>
    <w:p w14:paraId="418041C3" w14:textId="54320E3D" w:rsidR="00155E97" w:rsidRPr="008766D7" w:rsidRDefault="00CC445A">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Captación, aducción, potabilización</w:t>
      </w:r>
      <w:r w:rsidR="00155E97" w:rsidRPr="008766D7">
        <w:rPr>
          <w:rFonts w:ascii="Times New Roman" w:hAnsi="Times New Roman" w:cs="Times New Roman"/>
          <w:i/>
          <w:iCs/>
          <w:sz w:val="20"/>
          <w:szCs w:val="20"/>
        </w:rPr>
        <w:t xml:space="preserve"> y distribución del agua para consumo humano, agrícola, industrial y otros usos autorizados.</w:t>
      </w:r>
    </w:p>
    <w:p w14:paraId="0C10EBAB" w14:textId="77777777" w:rsidR="00155E97" w:rsidRPr="008766D7" w:rsidRDefault="00155E97" w:rsidP="008766D7">
      <w:pPr>
        <w:ind w:left="1428"/>
        <w:jc w:val="both"/>
        <w:rPr>
          <w:rFonts w:ascii="Times New Roman" w:hAnsi="Times New Roman" w:cs="Times New Roman"/>
          <w:i/>
          <w:iCs/>
          <w:sz w:val="20"/>
          <w:szCs w:val="20"/>
        </w:rPr>
      </w:pPr>
    </w:p>
    <w:p w14:paraId="7067B12D" w14:textId="77777777" w:rsidR="00155E97" w:rsidRPr="008766D7" w:rsidRDefault="00155E97">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Recolección, conducción, tratamiento y disposición final de aguas residuales, garantizando su adecuada integración ambiental.</w:t>
      </w:r>
    </w:p>
    <w:p w14:paraId="77374613" w14:textId="77777777" w:rsidR="00155E97" w:rsidRPr="008766D7" w:rsidRDefault="00155E97" w:rsidP="008766D7">
      <w:pPr>
        <w:ind w:left="1428"/>
        <w:jc w:val="both"/>
        <w:rPr>
          <w:rFonts w:ascii="Times New Roman" w:hAnsi="Times New Roman" w:cs="Times New Roman"/>
          <w:i/>
          <w:iCs/>
          <w:sz w:val="20"/>
          <w:szCs w:val="20"/>
        </w:rPr>
      </w:pPr>
    </w:p>
    <w:p w14:paraId="5504F54C" w14:textId="372A7821" w:rsidR="00155E97" w:rsidRPr="008766D7" w:rsidRDefault="00155E97">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Gestión de aguas lluvias a través de</w:t>
      </w:r>
      <w:r w:rsidR="006F5126" w:rsidRPr="008766D7">
        <w:rPr>
          <w:rFonts w:ascii="Times New Roman" w:hAnsi="Times New Roman" w:cs="Times New Roman"/>
          <w:i/>
          <w:iCs/>
          <w:sz w:val="20"/>
          <w:szCs w:val="20"/>
        </w:rPr>
        <w:t>l sistema pluvial y</w:t>
      </w:r>
      <w:r w:rsidRPr="008766D7">
        <w:rPr>
          <w:rFonts w:ascii="Times New Roman" w:hAnsi="Times New Roman" w:cs="Times New Roman"/>
          <w:i/>
          <w:iCs/>
          <w:sz w:val="20"/>
          <w:szCs w:val="20"/>
        </w:rPr>
        <w:t xml:space="preserve">  de drenaje</w:t>
      </w:r>
      <w:r w:rsidR="006F5126" w:rsidRPr="008766D7">
        <w:rPr>
          <w:rFonts w:ascii="Times New Roman" w:hAnsi="Times New Roman" w:cs="Times New Roman"/>
          <w:i/>
          <w:iCs/>
          <w:sz w:val="20"/>
          <w:szCs w:val="20"/>
        </w:rPr>
        <w:t>s</w:t>
      </w:r>
      <w:r w:rsidRPr="008766D7">
        <w:rPr>
          <w:rFonts w:ascii="Times New Roman" w:hAnsi="Times New Roman" w:cs="Times New Roman"/>
          <w:i/>
          <w:iCs/>
          <w:sz w:val="20"/>
          <w:szCs w:val="20"/>
        </w:rPr>
        <w:t xml:space="preserve"> sostenible</w:t>
      </w:r>
      <w:r w:rsidR="006F5126" w:rsidRPr="008766D7">
        <w:rPr>
          <w:rFonts w:ascii="Times New Roman" w:hAnsi="Times New Roman" w:cs="Times New Roman"/>
          <w:i/>
          <w:iCs/>
          <w:sz w:val="20"/>
          <w:szCs w:val="20"/>
        </w:rPr>
        <w:t>s estructurado sobre</w:t>
      </w:r>
      <w:r w:rsidRPr="008766D7">
        <w:rPr>
          <w:rFonts w:ascii="Times New Roman" w:hAnsi="Times New Roman" w:cs="Times New Roman"/>
          <w:i/>
          <w:iCs/>
          <w:sz w:val="20"/>
          <w:szCs w:val="20"/>
        </w:rPr>
        <w:t xml:space="preserve"> soluciones basadas en la naturaleza y control de escorrentías.</w:t>
      </w:r>
    </w:p>
    <w:p w14:paraId="2D2E4804" w14:textId="77777777" w:rsidR="00155E97" w:rsidRPr="008766D7" w:rsidRDefault="00155E97" w:rsidP="008766D7">
      <w:pPr>
        <w:ind w:left="1428"/>
        <w:jc w:val="both"/>
        <w:rPr>
          <w:rFonts w:ascii="Times New Roman" w:hAnsi="Times New Roman" w:cs="Times New Roman"/>
          <w:i/>
          <w:iCs/>
          <w:sz w:val="20"/>
          <w:szCs w:val="20"/>
        </w:rPr>
      </w:pPr>
    </w:p>
    <w:p w14:paraId="05372443" w14:textId="3EF9E13E" w:rsidR="00155E97" w:rsidRPr="008766D7" w:rsidRDefault="00C9325D">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Protección y recuperación del acuífero, incluyendo zonas de recarga y control de extracciones subterráneas.</w:t>
      </w:r>
    </w:p>
    <w:p w14:paraId="05B016C6" w14:textId="77777777" w:rsidR="00C9325D" w:rsidRPr="008766D7" w:rsidRDefault="00C9325D" w:rsidP="008766D7">
      <w:pPr>
        <w:ind w:left="1428"/>
        <w:jc w:val="both"/>
        <w:rPr>
          <w:rFonts w:ascii="Times New Roman" w:hAnsi="Times New Roman" w:cs="Times New Roman"/>
          <w:i/>
          <w:iCs/>
          <w:sz w:val="20"/>
          <w:szCs w:val="20"/>
        </w:rPr>
      </w:pPr>
    </w:p>
    <w:p w14:paraId="3FD99DCC" w14:textId="734F64F3" w:rsidR="00155E97" w:rsidRPr="008766D7" w:rsidRDefault="00155E97">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Reúso del agua tratada en nuevos desarrollos urbanos, actividades </w:t>
      </w:r>
      <w:r w:rsidR="00CC445A" w:rsidRPr="008766D7">
        <w:rPr>
          <w:rFonts w:ascii="Times New Roman" w:hAnsi="Times New Roman" w:cs="Times New Roman"/>
          <w:i/>
          <w:iCs/>
          <w:sz w:val="20"/>
          <w:szCs w:val="20"/>
        </w:rPr>
        <w:t>económicas</w:t>
      </w:r>
      <w:r w:rsidRPr="008766D7">
        <w:rPr>
          <w:rFonts w:ascii="Times New Roman" w:hAnsi="Times New Roman" w:cs="Times New Roman"/>
          <w:i/>
          <w:iCs/>
          <w:sz w:val="20"/>
          <w:szCs w:val="20"/>
        </w:rPr>
        <w:t xml:space="preserve"> y equipamientos públicos.</w:t>
      </w:r>
    </w:p>
    <w:p w14:paraId="7720B66B" w14:textId="77777777" w:rsidR="00155E97" w:rsidRPr="008766D7" w:rsidRDefault="00155E97" w:rsidP="008766D7">
      <w:pPr>
        <w:ind w:left="1428"/>
        <w:jc w:val="both"/>
        <w:rPr>
          <w:rFonts w:ascii="Times New Roman" w:hAnsi="Times New Roman" w:cs="Times New Roman"/>
          <w:i/>
          <w:iCs/>
          <w:sz w:val="20"/>
          <w:szCs w:val="20"/>
        </w:rPr>
      </w:pPr>
    </w:p>
    <w:p w14:paraId="1A8764EB" w14:textId="79AC21A2" w:rsidR="00155E97" w:rsidRPr="008766D7" w:rsidRDefault="00155E97">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Protección, conservación y restauración de ecosistemas </w:t>
      </w:r>
      <w:r w:rsidR="00CC445A" w:rsidRPr="008766D7">
        <w:rPr>
          <w:rFonts w:ascii="Times New Roman" w:hAnsi="Times New Roman" w:cs="Times New Roman"/>
          <w:i/>
          <w:iCs/>
          <w:sz w:val="20"/>
          <w:szCs w:val="20"/>
        </w:rPr>
        <w:t>estratégicos</w:t>
      </w:r>
      <w:r w:rsidR="009B6A2E" w:rsidRPr="008766D7">
        <w:rPr>
          <w:rFonts w:ascii="Times New Roman" w:hAnsi="Times New Roman" w:cs="Times New Roman"/>
          <w:i/>
          <w:iCs/>
          <w:sz w:val="20"/>
          <w:szCs w:val="20"/>
        </w:rPr>
        <w:t xml:space="preserve"> para la regulación y abastecimiento del agua</w:t>
      </w:r>
      <w:r w:rsidRPr="008766D7">
        <w:rPr>
          <w:rFonts w:ascii="Times New Roman" w:hAnsi="Times New Roman" w:cs="Times New Roman"/>
          <w:i/>
          <w:iCs/>
          <w:sz w:val="20"/>
          <w:szCs w:val="20"/>
        </w:rPr>
        <w:t>, tales como bosques</w:t>
      </w:r>
      <w:r w:rsidR="009B6A2E" w:rsidRPr="008766D7">
        <w:rPr>
          <w:rFonts w:ascii="Times New Roman" w:hAnsi="Times New Roman" w:cs="Times New Roman"/>
          <w:i/>
          <w:iCs/>
          <w:sz w:val="20"/>
          <w:szCs w:val="20"/>
        </w:rPr>
        <w:t xml:space="preserve"> de la parte alta de la Sierra, bosques</w:t>
      </w:r>
      <w:r w:rsidRPr="008766D7">
        <w:rPr>
          <w:rFonts w:ascii="Times New Roman" w:hAnsi="Times New Roman" w:cs="Times New Roman"/>
          <w:i/>
          <w:iCs/>
          <w:sz w:val="20"/>
          <w:szCs w:val="20"/>
        </w:rPr>
        <w:t xml:space="preserve"> de galería</w:t>
      </w:r>
      <w:r w:rsidR="009B6A2E" w:rsidRPr="008766D7">
        <w:rPr>
          <w:rFonts w:ascii="Times New Roman" w:hAnsi="Times New Roman" w:cs="Times New Roman"/>
          <w:i/>
          <w:iCs/>
          <w:sz w:val="20"/>
          <w:szCs w:val="20"/>
        </w:rPr>
        <w:t xml:space="preserve"> y</w:t>
      </w:r>
      <w:r w:rsidRPr="008766D7">
        <w:rPr>
          <w:rFonts w:ascii="Times New Roman" w:hAnsi="Times New Roman" w:cs="Times New Roman"/>
          <w:i/>
          <w:iCs/>
          <w:sz w:val="20"/>
          <w:szCs w:val="20"/>
        </w:rPr>
        <w:t xml:space="preserve"> riparios</w:t>
      </w:r>
      <w:r w:rsidR="009B6A2E" w:rsidRPr="008766D7">
        <w:rPr>
          <w:rFonts w:ascii="Times New Roman" w:hAnsi="Times New Roman" w:cs="Times New Roman"/>
          <w:i/>
          <w:iCs/>
          <w:sz w:val="20"/>
          <w:szCs w:val="20"/>
        </w:rPr>
        <w:t xml:space="preserve"> de las cuencas de los ríos Piedras, Manzanares y Gaira </w:t>
      </w:r>
      <w:r w:rsidRPr="008766D7">
        <w:rPr>
          <w:rFonts w:ascii="Times New Roman" w:hAnsi="Times New Roman" w:cs="Times New Roman"/>
          <w:i/>
          <w:iCs/>
          <w:sz w:val="20"/>
          <w:szCs w:val="20"/>
        </w:rPr>
        <w:t xml:space="preserve"> y</w:t>
      </w:r>
      <w:r w:rsidR="009B6A2E" w:rsidRPr="008766D7">
        <w:rPr>
          <w:rFonts w:ascii="Times New Roman" w:hAnsi="Times New Roman" w:cs="Times New Roman"/>
          <w:i/>
          <w:iCs/>
          <w:sz w:val="20"/>
          <w:szCs w:val="20"/>
        </w:rPr>
        <w:t xml:space="preserve"> el</w:t>
      </w:r>
      <w:r w:rsidRPr="008766D7">
        <w:rPr>
          <w:rFonts w:ascii="Times New Roman" w:hAnsi="Times New Roman" w:cs="Times New Roman"/>
          <w:i/>
          <w:iCs/>
          <w:sz w:val="20"/>
          <w:szCs w:val="20"/>
        </w:rPr>
        <w:t xml:space="preserve"> bosque seco tropical.</w:t>
      </w:r>
    </w:p>
    <w:p w14:paraId="50ED3DA7" w14:textId="77777777" w:rsidR="00155E97" w:rsidRPr="008766D7" w:rsidRDefault="00155E97" w:rsidP="008766D7">
      <w:pPr>
        <w:ind w:left="1428"/>
        <w:jc w:val="both"/>
        <w:rPr>
          <w:rFonts w:ascii="Times New Roman" w:hAnsi="Times New Roman" w:cs="Times New Roman"/>
          <w:i/>
          <w:iCs/>
          <w:sz w:val="20"/>
          <w:szCs w:val="20"/>
        </w:rPr>
      </w:pPr>
    </w:p>
    <w:p w14:paraId="57373BA0" w14:textId="77777777" w:rsidR="00155E97" w:rsidRPr="008766D7" w:rsidRDefault="00155E97">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Gestión del riesgo asociado al agua, incluyendo inundaciones, sequías y fenómenos extremos, mediante acciones de adaptación territorial y medidas estructurales y no estructurales.</w:t>
      </w:r>
    </w:p>
    <w:p w14:paraId="2C4104EB" w14:textId="77777777" w:rsidR="00155E97" w:rsidRPr="008766D7" w:rsidRDefault="00155E97" w:rsidP="008766D7">
      <w:pPr>
        <w:ind w:left="1428"/>
        <w:jc w:val="both"/>
        <w:rPr>
          <w:rFonts w:ascii="Times New Roman" w:hAnsi="Times New Roman" w:cs="Times New Roman"/>
          <w:i/>
          <w:iCs/>
          <w:sz w:val="20"/>
          <w:szCs w:val="20"/>
        </w:rPr>
      </w:pPr>
    </w:p>
    <w:p w14:paraId="7CF74210" w14:textId="77777777" w:rsidR="00155E97" w:rsidRPr="008766D7" w:rsidRDefault="00155E97">
      <w:pPr>
        <w:numPr>
          <w:ilvl w:val="0"/>
          <w:numId w:val="6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Educación, participación comunitaria y corresponsabilidad en el uso y cuidado del recurso hídrico como bien común.</w:t>
      </w:r>
    </w:p>
    <w:p w14:paraId="40101302" w14:textId="77777777" w:rsidR="008F7959" w:rsidRPr="008766D7" w:rsidRDefault="008F7959" w:rsidP="008766D7">
      <w:pPr>
        <w:ind w:left="1428"/>
        <w:jc w:val="both"/>
        <w:rPr>
          <w:rFonts w:ascii="Times New Roman" w:hAnsi="Times New Roman" w:cs="Times New Roman"/>
          <w:i/>
          <w:iCs/>
          <w:sz w:val="20"/>
          <w:szCs w:val="20"/>
        </w:rPr>
      </w:pPr>
    </w:p>
    <w:p w14:paraId="12E8579C" w14:textId="5B932E8C" w:rsidR="00155E97" w:rsidRPr="008766D7" w:rsidRDefault="00155E9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w:t>
      </w:r>
      <w:r w:rsidR="00C9325D" w:rsidRPr="008766D7">
        <w:rPr>
          <w:rFonts w:ascii="Times New Roman" w:hAnsi="Times New Roman" w:cs="Times New Roman"/>
          <w:i/>
          <w:iCs/>
          <w:sz w:val="20"/>
          <w:szCs w:val="20"/>
        </w:rPr>
        <w:t>Para su planificación, operación y seguimiento territorial, el Sistema se organizará a través de las Zonas de Gestión del Agua – ZOGA, unidades espaciales que integran de manera funcional las fuentes hídricas, redes, infraestructuras, ecosistemas, plantas de tratamiento, medidas de adaptación climática y estrategias de reúso, garantizando una gestión descentralizada, eficiente y territorialmente articulada del agua en el Distrito.</w:t>
      </w:r>
    </w:p>
    <w:p w14:paraId="49F7741B" w14:textId="77777777" w:rsidR="00C9325D" w:rsidRPr="008766D7" w:rsidRDefault="00C9325D" w:rsidP="008766D7">
      <w:pPr>
        <w:ind w:left="708"/>
        <w:jc w:val="both"/>
        <w:rPr>
          <w:rFonts w:ascii="Times New Roman" w:hAnsi="Times New Roman" w:cs="Times New Roman"/>
          <w:i/>
          <w:iCs/>
          <w:sz w:val="20"/>
          <w:szCs w:val="20"/>
        </w:rPr>
      </w:pPr>
    </w:p>
    <w:p w14:paraId="4527C4BF" w14:textId="61349B3E" w:rsidR="00C9325D" w:rsidRPr="008766D7" w:rsidRDefault="00155E9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83º. Estructura del Sistema de Gestión del Agua. </w:t>
      </w:r>
      <w:r w:rsidR="00C9325D" w:rsidRPr="008766D7">
        <w:rPr>
          <w:rFonts w:ascii="Times New Roman" w:hAnsi="Times New Roman" w:cs="Times New Roman"/>
          <w:i/>
          <w:iCs/>
          <w:sz w:val="20"/>
          <w:szCs w:val="20"/>
        </w:rPr>
        <w:t xml:space="preserve">El Sistema de Gestión del Agua de Santa Marta se estructura mediante la integración articulada de zonas </w:t>
      </w:r>
      <w:r w:rsidR="00C96BD6" w:rsidRPr="008766D7">
        <w:rPr>
          <w:rFonts w:ascii="Times New Roman" w:hAnsi="Times New Roman" w:cs="Times New Roman"/>
          <w:i/>
          <w:iCs/>
          <w:sz w:val="20"/>
          <w:szCs w:val="20"/>
        </w:rPr>
        <w:t>de gestión del agua</w:t>
      </w:r>
      <w:r w:rsidR="00C9325D" w:rsidRPr="008766D7">
        <w:rPr>
          <w:rFonts w:ascii="Times New Roman" w:hAnsi="Times New Roman" w:cs="Times New Roman"/>
          <w:i/>
          <w:iCs/>
          <w:sz w:val="20"/>
          <w:szCs w:val="20"/>
        </w:rPr>
        <w:t>, componentes funcionales y estrategias transversales, que permiten garantizar la gestión integral del recurso hídrico en todo el territorio distrital, bajo un enfoque ecosistémico, m</w:t>
      </w:r>
      <w:r w:rsidR="00CC445A" w:rsidRPr="008766D7">
        <w:rPr>
          <w:rFonts w:ascii="Times New Roman" w:hAnsi="Times New Roman" w:cs="Times New Roman"/>
          <w:i/>
          <w:iCs/>
          <w:sz w:val="20"/>
          <w:szCs w:val="20"/>
        </w:rPr>
        <w:t>u</w:t>
      </w:r>
      <w:r w:rsidR="00C9325D" w:rsidRPr="008766D7">
        <w:rPr>
          <w:rFonts w:ascii="Times New Roman" w:hAnsi="Times New Roman" w:cs="Times New Roman"/>
          <w:i/>
          <w:iCs/>
          <w:sz w:val="20"/>
          <w:szCs w:val="20"/>
        </w:rPr>
        <w:t>ltifuente, resiliente y sostenible.</w:t>
      </w:r>
    </w:p>
    <w:p w14:paraId="0B064897" w14:textId="77777777" w:rsidR="00C9325D" w:rsidRPr="008766D7" w:rsidRDefault="00C9325D" w:rsidP="008766D7">
      <w:pPr>
        <w:ind w:left="708"/>
        <w:jc w:val="both"/>
        <w:rPr>
          <w:rFonts w:ascii="Times New Roman" w:hAnsi="Times New Roman" w:cs="Times New Roman"/>
          <w:b/>
          <w:bCs/>
          <w:i/>
          <w:iCs/>
          <w:sz w:val="20"/>
          <w:szCs w:val="20"/>
        </w:rPr>
      </w:pPr>
    </w:p>
    <w:p w14:paraId="1579EE7F" w14:textId="28B46BD7" w:rsidR="00C9325D" w:rsidRPr="008766D7" w:rsidRDefault="00C9325D"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1. Zonas de Gestión del Agua – ZOGA. </w:t>
      </w:r>
      <w:r w:rsidRPr="008766D7">
        <w:rPr>
          <w:rFonts w:ascii="Times New Roman" w:hAnsi="Times New Roman" w:cs="Times New Roman"/>
          <w:i/>
          <w:iCs/>
          <w:sz w:val="20"/>
          <w:szCs w:val="20"/>
        </w:rPr>
        <w:t>Las Zonas de Gestión del Agua – ZOGA son unidades territoriales y operativas del sistema, dentro de las cuales se planifican, gestionan y monitorean de manera coordinada</w:t>
      </w:r>
      <w:r w:rsidR="00521A05" w:rsidRPr="008766D7">
        <w:rPr>
          <w:rFonts w:ascii="Times New Roman" w:hAnsi="Times New Roman" w:cs="Times New Roman"/>
          <w:i/>
          <w:iCs/>
          <w:sz w:val="20"/>
          <w:szCs w:val="20"/>
        </w:rPr>
        <w:t xml:space="preserve"> la conservación ecosistémica y su funcionalidad de regulación hídrica y </w:t>
      </w:r>
      <w:r w:rsidR="00CC445A" w:rsidRPr="008766D7">
        <w:rPr>
          <w:rFonts w:ascii="Times New Roman" w:hAnsi="Times New Roman" w:cs="Times New Roman"/>
          <w:i/>
          <w:iCs/>
          <w:sz w:val="20"/>
          <w:szCs w:val="20"/>
        </w:rPr>
        <w:t>climática, las</w:t>
      </w:r>
      <w:r w:rsidRPr="008766D7">
        <w:rPr>
          <w:rFonts w:ascii="Times New Roman" w:hAnsi="Times New Roman" w:cs="Times New Roman"/>
          <w:i/>
          <w:iCs/>
          <w:sz w:val="20"/>
          <w:szCs w:val="20"/>
        </w:rPr>
        <w:t xml:space="preserve"> infraestructuras hidráulica</w:t>
      </w:r>
      <w:r w:rsidR="00521A05" w:rsidRPr="008766D7">
        <w:rPr>
          <w:rFonts w:ascii="Times New Roman" w:hAnsi="Times New Roman" w:cs="Times New Roman"/>
          <w:i/>
          <w:iCs/>
          <w:sz w:val="20"/>
          <w:szCs w:val="20"/>
        </w:rPr>
        <w:t>s</w:t>
      </w:r>
      <w:r w:rsidRPr="008766D7">
        <w:rPr>
          <w:rFonts w:ascii="Times New Roman" w:hAnsi="Times New Roman" w:cs="Times New Roman"/>
          <w:i/>
          <w:iCs/>
          <w:sz w:val="20"/>
          <w:szCs w:val="20"/>
        </w:rPr>
        <w:t>, las redes de distribución y saneamiento</w:t>
      </w:r>
      <w:r w:rsidR="00DB1557"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las estrategias de reúso</w:t>
      </w:r>
      <w:r w:rsidR="00DB1557" w:rsidRPr="008766D7">
        <w:rPr>
          <w:rFonts w:ascii="Times New Roman" w:hAnsi="Times New Roman" w:cs="Times New Roman"/>
          <w:i/>
          <w:iCs/>
          <w:sz w:val="20"/>
          <w:szCs w:val="20"/>
        </w:rPr>
        <w:t xml:space="preserve"> y de conservación del acuífero</w:t>
      </w:r>
      <w:r w:rsidRPr="008766D7">
        <w:rPr>
          <w:rFonts w:ascii="Times New Roman" w:hAnsi="Times New Roman" w:cs="Times New Roman"/>
          <w:i/>
          <w:iCs/>
          <w:sz w:val="20"/>
          <w:szCs w:val="20"/>
        </w:rPr>
        <w:t>. Cada ZOGA constituye una unidad espacial que responde a condiciones particulares de captación, demanda, vulnerabilidad climática y capacidad de regulación hídrica.</w:t>
      </w:r>
    </w:p>
    <w:p w14:paraId="2F51D5FB" w14:textId="77777777" w:rsidR="00C9325D" w:rsidRPr="008766D7" w:rsidRDefault="00C9325D" w:rsidP="008766D7">
      <w:pPr>
        <w:ind w:left="708"/>
        <w:jc w:val="both"/>
        <w:rPr>
          <w:rFonts w:ascii="Times New Roman" w:hAnsi="Times New Roman" w:cs="Times New Roman"/>
          <w:i/>
          <w:iCs/>
          <w:sz w:val="20"/>
          <w:szCs w:val="20"/>
        </w:rPr>
      </w:pPr>
    </w:p>
    <w:p w14:paraId="4A13AD4D" w14:textId="28381379" w:rsidR="00C9325D" w:rsidRPr="008766D7" w:rsidRDefault="00C9325D"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Las ZOGA permiten la articulación eficiente de los demás componentes del sistema según la localización, la disponibilidad hídrica, la demanda y las condiciones ecológicas y urbanas. </w:t>
      </w:r>
    </w:p>
    <w:p w14:paraId="50AAEDB1" w14:textId="77777777" w:rsidR="00C9325D" w:rsidRPr="008766D7" w:rsidRDefault="00C9325D" w:rsidP="008766D7">
      <w:pPr>
        <w:ind w:left="708"/>
        <w:jc w:val="both"/>
        <w:rPr>
          <w:rFonts w:ascii="Times New Roman" w:hAnsi="Times New Roman" w:cs="Times New Roman"/>
          <w:i/>
          <w:iCs/>
          <w:sz w:val="20"/>
          <w:szCs w:val="20"/>
        </w:rPr>
      </w:pPr>
    </w:p>
    <w:p w14:paraId="57DFEAD1" w14:textId="27ED5A39" w:rsidR="006F1E2C"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2. Componentes funcionales del sistema. </w:t>
      </w:r>
      <w:r w:rsidRPr="008766D7">
        <w:rPr>
          <w:rFonts w:ascii="Times New Roman" w:hAnsi="Times New Roman" w:cs="Times New Roman"/>
          <w:i/>
          <w:iCs/>
          <w:sz w:val="20"/>
          <w:szCs w:val="20"/>
        </w:rPr>
        <w:t>El sistema comprende los siguientes componentes funcionales que permiten su operación integral:</w:t>
      </w:r>
    </w:p>
    <w:p w14:paraId="59AC691B" w14:textId="77777777" w:rsidR="006F1E2C" w:rsidRPr="008766D7" w:rsidRDefault="006F1E2C" w:rsidP="008766D7">
      <w:pPr>
        <w:ind w:left="708"/>
        <w:jc w:val="both"/>
        <w:rPr>
          <w:rFonts w:ascii="Times New Roman" w:hAnsi="Times New Roman" w:cs="Times New Roman"/>
          <w:i/>
          <w:iCs/>
          <w:sz w:val="20"/>
          <w:szCs w:val="20"/>
        </w:rPr>
      </w:pPr>
    </w:p>
    <w:p w14:paraId="6AC9F007" w14:textId="2C99D90B" w:rsidR="00883F85" w:rsidRPr="008766D7" w:rsidRDefault="00883F8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a) </w:t>
      </w:r>
      <w:r w:rsidRPr="008766D7">
        <w:rPr>
          <w:rFonts w:ascii="Times New Roman" w:hAnsi="Times New Roman" w:cs="Times New Roman"/>
          <w:b/>
          <w:bCs/>
          <w:i/>
          <w:iCs/>
          <w:sz w:val="20"/>
          <w:szCs w:val="20"/>
        </w:rPr>
        <w:t>Ecosistemas estratégicos para la regulación y abastecimiento de agua:</w:t>
      </w:r>
      <w:r w:rsidRPr="008766D7">
        <w:rPr>
          <w:rFonts w:ascii="Times New Roman" w:hAnsi="Times New Roman" w:cs="Times New Roman"/>
          <w:i/>
          <w:iCs/>
          <w:sz w:val="20"/>
          <w:szCs w:val="20"/>
        </w:rPr>
        <w:t xml:space="preserve"> comprende la conservación, restauración y protección de ecosistemas estratégicos que cumplen funciones de regulación hídrica y climática, tales como:  Cuencas de orden cero y los bosques del Parque Ecológico Suhagua</w:t>
      </w:r>
      <w:r w:rsidR="009F44EC" w:rsidRPr="008766D7">
        <w:rPr>
          <w:rFonts w:ascii="Times New Roman" w:hAnsi="Times New Roman" w:cs="Times New Roman"/>
          <w:i/>
          <w:iCs/>
          <w:sz w:val="20"/>
          <w:szCs w:val="20"/>
        </w:rPr>
        <w:t xml:space="preserve">, Los bosques de </w:t>
      </w:r>
      <w:r w:rsidR="00CC445A" w:rsidRPr="008766D7">
        <w:rPr>
          <w:rFonts w:ascii="Times New Roman" w:hAnsi="Times New Roman" w:cs="Times New Roman"/>
          <w:i/>
          <w:iCs/>
          <w:sz w:val="20"/>
          <w:szCs w:val="20"/>
        </w:rPr>
        <w:t>galería</w:t>
      </w:r>
      <w:r w:rsidR="009F44EC" w:rsidRPr="008766D7">
        <w:rPr>
          <w:rFonts w:ascii="Times New Roman" w:hAnsi="Times New Roman" w:cs="Times New Roman"/>
          <w:i/>
          <w:iCs/>
          <w:sz w:val="20"/>
          <w:szCs w:val="20"/>
        </w:rPr>
        <w:t xml:space="preserve"> y riparios de las cuencas de los ríos Piedras, Manzanares y Gaira y el bosque seco tropical.</w:t>
      </w:r>
    </w:p>
    <w:p w14:paraId="46D0A772" w14:textId="77777777" w:rsidR="00883F85" w:rsidRPr="008766D7" w:rsidRDefault="00883F85" w:rsidP="008766D7">
      <w:pPr>
        <w:ind w:left="708"/>
        <w:jc w:val="both"/>
        <w:rPr>
          <w:rFonts w:ascii="Times New Roman" w:hAnsi="Times New Roman" w:cs="Times New Roman"/>
          <w:i/>
          <w:iCs/>
          <w:sz w:val="20"/>
          <w:szCs w:val="20"/>
        </w:rPr>
      </w:pPr>
    </w:p>
    <w:p w14:paraId="4440303D" w14:textId="4CCA0FA5" w:rsidR="006F1E2C" w:rsidRPr="008766D7" w:rsidRDefault="00883F8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b</w:t>
      </w:r>
      <w:r w:rsidR="006F1E2C" w:rsidRPr="008766D7">
        <w:rPr>
          <w:rFonts w:ascii="Times New Roman" w:hAnsi="Times New Roman" w:cs="Times New Roman"/>
          <w:i/>
          <w:iCs/>
          <w:sz w:val="20"/>
          <w:szCs w:val="20"/>
        </w:rPr>
        <w:t xml:space="preserve">) </w:t>
      </w:r>
      <w:r w:rsidR="006F1E2C" w:rsidRPr="008766D7">
        <w:rPr>
          <w:rFonts w:ascii="Times New Roman" w:hAnsi="Times New Roman" w:cs="Times New Roman"/>
          <w:b/>
          <w:bCs/>
          <w:i/>
          <w:iCs/>
          <w:sz w:val="20"/>
          <w:szCs w:val="20"/>
        </w:rPr>
        <w:t>Captación,</w:t>
      </w:r>
      <w:r w:rsidRPr="008766D7">
        <w:rPr>
          <w:rFonts w:ascii="Times New Roman" w:hAnsi="Times New Roman" w:cs="Times New Roman"/>
          <w:b/>
          <w:bCs/>
          <w:i/>
          <w:iCs/>
          <w:sz w:val="20"/>
          <w:szCs w:val="20"/>
        </w:rPr>
        <w:t xml:space="preserve"> </w:t>
      </w:r>
      <w:r w:rsidR="00CC445A" w:rsidRPr="008766D7">
        <w:rPr>
          <w:rFonts w:ascii="Times New Roman" w:hAnsi="Times New Roman" w:cs="Times New Roman"/>
          <w:b/>
          <w:bCs/>
          <w:i/>
          <w:iCs/>
          <w:sz w:val="20"/>
          <w:szCs w:val="20"/>
        </w:rPr>
        <w:t>aducción, tratamiento</w:t>
      </w:r>
      <w:r w:rsidR="006F1E2C" w:rsidRPr="008766D7">
        <w:rPr>
          <w:rFonts w:ascii="Times New Roman" w:hAnsi="Times New Roman" w:cs="Times New Roman"/>
          <w:b/>
          <w:bCs/>
          <w:i/>
          <w:iCs/>
          <w:sz w:val="20"/>
          <w:szCs w:val="20"/>
        </w:rPr>
        <w:t xml:space="preserve"> y distribución:</w:t>
      </w:r>
      <w:r w:rsidR="006F1E2C" w:rsidRPr="008766D7">
        <w:rPr>
          <w:rFonts w:ascii="Times New Roman" w:hAnsi="Times New Roman" w:cs="Times New Roman"/>
          <w:i/>
          <w:iCs/>
          <w:sz w:val="20"/>
          <w:szCs w:val="20"/>
        </w:rPr>
        <w:t xml:space="preserve"> comprende las infraestructuras y tecnologías asociadas al abastecimiento de agua para consumo humano, agrícola, industrial y otros usos, incluyendo plantas de potabilización, captaciones superficiales, subterráneas y desalinización.</w:t>
      </w:r>
    </w:p>
    <w:p w14:paraId="7FCD7E90" w14:textId="77777777" w:rsidR="006F1E2C" w:rsidRPr="008766D7" w:rsidRDefault="006F1E2C" w:rsidP="008766D7">
      <w:pPr>
        <w:ind w:left="708"/>
        <w:jc w:val="both"/>
        <w:rPr>
          <w:rFonts w:ascii="Times New Roman" w:hAnsi="Times New Roman" w:cs="Times New Roman"/>
          <w:i/>
          <w:iCs/>
          <w:sz w:val="20"/>
          <w:szCs w:val="20"/>
        </w:rPr>
      </w:pPr>
    </w:p>
    <w:p w14:paraId="6D87659B" w14:textId="7EC7038E" w:rsidR="006F1E2C" w:rsidRPr="008766D7" w:rsidRDefault="00883F8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w:t>
      </w:r>
      <w:r w:rsidR="006F1E2C" w:rsidRPr="008766D7">
        <w:rPr>
          <w:rFonts w:ascii="Times New Roman" w:hAnsi="Times New Roman" w:cs="Times New Roman"/>
          <w:i/>
          <w:iCs/>
          <w:sz w:val="20"/>
          <w:szCs w:val="20"/>
        </w:rPr>
        <w:t xml:space="preserve">) </w:t>
      </w:r>
      <w:r w:rsidR="006F1E2C" w:rsidRPr="008766D7">
        <w:rPr>
          <w:rFonts w:ascii="Times New Roman" w:hAnsi="Times New Roman" w:cs="Times New Roman"/>
          <w:b/>
          <w:bCs/>
          <w:i/>
          <w:iCs/>
          <w:sz w:val="20"/>
          <w:szCs w:val="20"/>
        </w:rPr>
        <w:t>Saneamiento y tratamiento de aguas residuales:</w:t>
      </w:r>
      <w:r w:rsidR="006F1E2C" w:rsidRPr="008766D7">
        <w:rPr>
          <w:rFonts w:ascii="Times New Roman" w:hAnsi="Times New Roman" w:cs="Times New Roman"/>
          <w:i/>
          <w:iCs/>
          <w:sz w:val="20"/>
          <w:szCs w:val="20"/>
        </w:rPr>
        <w:t xml:space="preserve"> incluye redes de recolección, conducción, tratamiento y disposición final, articuladas a las plantas de tratamiento de aguas residuales localizadas en cada ZOGA.</w:t>
      </w:r>
    </w:p>
    <w:p w14:paraId="26DB84BD" w14:textId="77777777" w:rsidR="006F1E2C" w:rsidRPr="008766D7" w:rsidRDefault="006F1E2C" w:rsidP="008766D7">
      <w:pPr>
        <w:ind w:left="708"/>
        <w:jc w:val="both"/>
        <w:rPr>
          <w:rFonts w:ascii="Times New Roman" w:hAnsi="Times New Roman" w:cs="Times New Roman"/>
          <w:i/>
          <w:iCs/>
          <w:sz w:val="20"/>
          <w:szCs w:val="20"/>
        </w:rPr>
      </w:pPr>
    </w:p>
    <w:p w14:paraId="7E51D627" w14:textId="33E05DE4" w:rsidR="006F1E2C" w:rsidRPr="008766D7" w:rsidRDefault="00883F8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d</w:t>
      </w:r>
      <w:r w:rsidR="006F1E2C" w:rsidRPr="008766D7">
        <w:rPr>
          <w:rFonts w:ascii="Times New Roman" w:hAnsi="Times New Roman" w:cs="Times New Roman"/>
          <w:i/>
          <w:iCs/>
          <w:sz w:val="20"/>
          <w:szCs w:val="20"/>
        </w:rPr>
        <w:t xml:space="preserve">) </w:t>
      </w:r>
      <w:r w:rsidRPr="008766D7">
        <w:rPr>
          <w:rFonts w:ascii="Times New Roman" w:hAnsi="Times New Roman" w:cs="Times New Roman"/>
          <w:b/>
          <w:bCs/>
          <w:i/>
          <w:iCs/>
          <w:sz w:val="20"/>
          <w:szCs w:val="20"/>
        </w:rPr>
        <w:t xml:space="preserve">Conservación del </w:t>
      </w:r>
      <w:r w:rsidR="006F1E2C" w:rsidRPr="008766D7">
        <w:rPr>
          <w:rFonts w:ascii="Times New Roman" w:hAnsi="Times New Roman" w:cs="Times New Roman"/>
          <w:b/>
          <w:bCs/>
          <w:i/>
          <w:iCs/>
          <w:sz w:val="20"/>
          <w:szCs w:val="20"/>
        </w:rPr>
        <w:t>Acuífero:</w:t>
      </w:r>
      <w:r w:rsidR="006F1E2C" w:rsidRPr="008766D7">
        <w:rPr>
          <w:rFonts w:ascii="Times New Roman" w:hAnsi="Times New Roman" w:cs="Times New Roman"/>
          <w:i/>
          <w:iCs/>
          <w:sz w:val="20"/>
          <w:szCs w:val="20"/>
        </w:rPr>
        <w:t xml:space="preserve"> corresponde a la gestión del sistema de aguas subterráneas, mediante la delimitación, protección y recuperación de zonas de recarga, control de extracciones y medidas de recarga artificial.</w:t>
      </w:r>
    </w:p>
    <w:p w14:paraId="1F277CD4" w14:textId="77777777" w:rsidR="006F1E2C" w:rsidRPr="008766D7" w:rsidRDefault="006F1E2C" w:rsidP="008766D7">
      <w:pPr>
        <w:ind w:left="708"/>
        <w:jc w:val="both"/>
        <w:rPr>
          <w:rFonts w:ascii="Times New Roman" w:hAnsi="Times New Roman" w:cs="Times New Roman"/>
          <w:i/>
          <w:iCs/>
          <w:sz w:val="20"/>
          <w:szCs w:val="20"/>
        </w:rPr>
      </w:pPr>
    </w:p>
    <w:p w14:paraId="24919745" w14:textId="417EBEAF" w:rsidR="006F1E2C" w:rsidRPr="008766D7" w:rsidRDefault="00883F8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w:t>
      </w:r>
      <w:r w:rsidR="006F1E2C" w:rsidRPr="008766D7">
        <w:rPr>
          <w:rFonts w:ascii="Times New Roman" w:hAnsi="Times New Roman" w:cs="Times New Roman"/>
          <w:i/>
          <w:iCs/>
          <w:sz w:val="20"/>
          <w:szCs w:val="20"/>
        </w:rPr>
        <w:t xml:space="preserve">) </w:t>
      </w:r>
      <w:r w:rsidR="006F1E2C" w:rsidRPr="008766D7">
        <w:rPr>
          <w:rFonts w:ascii="Times New Roman" w:hAnsi="Times New Roman" w:cs="Times New Roman"/>
          <w:b/>
          <w:bCs/>
          <w:i/>
          <w:iCs/>
          <w:sz w:val="20"/>
          <w:szCs w:val="20"/>
        </w:rPr>
        <w:t>Reúso:</w:t>
      </w:r>
      <w:r w:rsidR="006F1E2C" w:rsidRPr="008766D7">
        <w:rPr>
          <w:rFonts w:ascii="Times New Roman" w:hAnsi="Times New Roman" w:cs="Times New Roman"/>
          <w:i/>
          <w:iCs/>
          <w:sz w:val="20"/>
          <w:szCs w:val="20"/>
        </w:rPr>
        <w:t xml:space="preserve"> abarca la planificación e implementación de estrategias de aprovechamiento del agua residual tratada, con especial énfasis en nuevos desarrollos urbanos, actividades económicas y equipamientos públicos, conforme a las disposiciones técnicas y sanitarias vigentes.</w:t>
      </w:r>
    </w:p>
    <w:p w14:paraId="36C2EF01" w14:textId="77777777" w:rsidR="006F1E2C" w:rsidRPr="008766D7" w:rsidRDefault="006F1E2C" w:rsidP="008766D7">
      <w:pPr>
        <w:ind w:left="708"/>
        <w:jc w:val="both"/>
        <w:rPr>
          <w:rFonts w:ascii="Times New Roman" w:hAnsi="Times New Roman" w:cs="Times New Roman"/>
          <w:i/>
          <w:iCs/>
          <w:sz w:val="20"/>
          <w:szCs w:val="20"/>
        </w:rPr>
      </w:pPr>
    </w:p>
    <w:p w14:paraId="00650AB6" w14:textId="366604A9" w:rsidR="006F1E2C" w:rsidRPr="008766D7" w:rsidRDefault="00883F8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f</w:t>
      </w:r>
      <w:r w:rsidR="006F1E2C" w:rsidRPr="008766D7">
        <w:rPr>
          <w:rFonts w:ascii="Times New Roman" w:hAnsi="Times New Roman" w:cs="Times New Roman"/>
          <w:i/>
          <w:iCs/>
          <w:sz w:val="20"/>
          <w:szCs w:val="20"/>
        </w:rPr>
        <w:t xml:space="preserve">) </w:t>
      </w:r>
      <w:r w:rsidR="006F1E2C" w:rsidRPr="008766D7">
        <w:rPr>
          <w:rFonts w:ascii="Times New Roman" w:hAnsi="Times New Roman" w:cs="Times New Roman"/>
          <w:b/>
          <w:bCs/>
          <w:i/>
          <w:iCs/>
          <w:sz w:val="20"/>
          <w:szCs w:val="20"/>
        </w:rPr>
        <w:t>Red pluvial y drenajes sostenibles:</w:t>
      </w:r>
      <w:r w:rsidR="006F1E2C" w:rsidRPr="008766D7">
        <w:rPr>
          <w:rFonts w:ascii="Times New Roman" w:hAnsi="Times New Roman" w:cs="Times New Roman"/>
          <w:i/>
          <w:iCs/>
          <w:sz w:val="20"/>
          <w:szCs w:val="20"/>
        </w:rPr>
        <w:t xml:space="preserve"> comprende la infraestructura para la gestión de aguas lluvias, incorporando drenajes urbanos, sistemas de infiltración, soluciones basadas en la naturaleza (SBN) y medidas de control de escorrentías.</w:t>
      </w:r>
    </w:p>
    <w:p w14:paraId="10C56AD8" w14:textId="77777777" w:rsidR="006F1E2C" w:rsidRPr="008766D7" w:rsidRDefault="006F1E2C" w:rsidP="008766D7">
      <w:pPr>
        <w:ind w:left="708"/>
        <w:jc w:val="both"/>
        <w:rPr>
          <w:rFonts w:ascii="Times New Roman" w:hAnsi="Times New Roman" w:cs="Times New Roman"/>
          <w:b/>
          <w:bCs/>
          <w:i/>
          <w:iCs/>
          <w:sz w:val="20"/>
          <w:szCs w:val="20"/>
        </w:rPr>
      </w:pPr>
    </w:p>
    <w:p w14:paraId="44E6C246" w14:textId="17DC1A76" w:rsidR="006F1E2C"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3. Estrategias transversales del sistema.  </w:t>
      </w:r>
      <w:r w:rsidRPr="008766D7">
        <w:rPr>
          <w:rFonts w:ascii="Times New Roman" w:hAnsi="Times New Roman" w:cs="Times New Roman"/>
          <w:i/>
          <w:iCs/>
          <w:sz w:val="20"/>
          <w:szCs w:val="20"/>
        </w:rPr>
        <w:t>El Sistema se articula con un conjunto de estrategias transversales que orientan su sostenibilidad e implementación progresiva, entre ellas:</w:t>
      </w:r>
    </w:p>
    <w:p w14:paraId="1CAFE7AB" w14:textId="77777777" w:rsidR="006F1E2C" w:rsidRPr="008766D7" w:rsidRDefault="006F1E2C" w:rsidP="008766D7">
      <w:pPr>
        <w:ind w:left="708"/>
        <w:jc w:val="both"/>
        <w:rPr>
          <w:rFonts w:ascii="Times New Roman" w:hAnsi="Times New Roman" w:cs="Times New Roman"/>
          <w:i/>
          <w:iCs/>
          <w:sz w:val="20"/>
          <w:szCs w:val="20"/>
        </w:rPr>
      </w:pPr>
    </w:p>
    <w:p w14:paraId="16844B4F" w14:textId="77777777" w:rsidR="006F1E2C"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a. Adaptación al cambio climático y gestión del riesgo hídrico.</w:t>
      </w:r>
    </w:p>
    <w:p w14:paraId="20B2E7A6" w14:textId="77777777" w:rsidR="006F1E2C" w:rsidRPr="008766D7" w:rsidRDefault="006F1E2C" w:rsidP="008766D7">
      <w:pPr>
        <w:ind w:left="708"/>
        <w:jc w:val="both"/>
        <w:rPr>
          <w:rFonts w:ascii="Times New Roman" w:hAnsi="Times New Roman" w:cs="Times New Roman"/>
          <w:i/>
          <w:iCs/>
          <w:sz w:val="20"/>
          <w:szCs w:val="20"/>
        </w:rPr>
      </w:pPr>
    </w:p>
    <w:p w14:paraId="59E18717" w14:textId="77777777" w:rsidR="006F1E2C"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b. Promoción de la corresponsabilidad, la participación ciudadana y la educación ambiental.</w:t>
      </w:r>
    </w:p>
    <w:p w14:paraId="42314CBA" w14:textId="77777777" w:rsidR="006F1E2C" w:rsidRPr="008766D7" w:rsidRDefault="006F1E2C" w:rsidP="008766D7">
      <w:pPr>
        <w:ind w:left="708"/>
        <w:jc w:val="both"/>
        <w:rPr>
          <w:rFonts w:ascii="Times New Roman" w:hAnsi="Times New Roman" w:cs="Times New Roman"/>
          <w:i/>
          <w:iCs/>
          <w:sz w:val="20"/>
          <w:szCs w:val="20"/>
        </w:rPr>
      </w:pPr>
    </w:p>
    <w:p w14:paraId="26D5D65D" w14:textId="47ED174B" w:rsidR="006F1E2C"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w:t>
      </w:r>
      <w:r w:rsidR="00CC445A"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Planeación multiescalar y articulación normativa con instrumentos territoriales y sectoriales.</w:t>
      </w:r>
    </w:p>
    <w:p w14:paraId="1708E4FE" w14:textId="77777777" w:rsidR="006F1E2C" w:rsidRPr="008766D7" w:rsidRDefault="006F1E2C" w:rsidP="008766D7">
      <w:pPr>
        <w:ind w:left="708"/>
        <w:jc w:val="both"/>
        <w:rPr>
          <w:rFonts w:ascii="Times New Roman" w:hAnsi="Times New Roman" w:cs="Times New Roman"/>
          <w:i/>
          <w:iCs/>
          <w:sz w:val="20"/>
          <w:szCs w:val="20"/>
        </w:rPr>
      </w:pPr>
    </w:p>
    <w:p w14:paraId="748D7783" w14:textId="78595B1A" w:rsidR="006F1E2C"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d. Uso eficiente, circular y equitativo del recurso hídrico.</w:t>
      </w:r>
    </w:p>
    <w:p w14:paraId="12B8F043" w14:textId="77777777" w:rsidR="006F1E2C" w:rsidRPr="008766D7" w:rsidRDefault="006F1E2C" w:rsidP="008766D7">
      <w:pPr>
        <w:ind w:left="708"/>
        <w:jc w:val="both"/>
        <w:rPr>
          <w:rFonts w:ascii="Times New Roman" w:hAnsi="Times New Roman" w:cs="Times New Roman"/>
          <w:i/>
          <w:iCs/>
          <w:sz w:val="20"/>
          <w:szCs w:val="20"/>
        </w:rPr>
      </w:pPr>
    </w:p>
    <w:p w14:paraId="43FBB068" w14:textId="1163675B" w:rsidR="009A3D05" w:rsidRPr="008766D7" w:rsidRDefault="006F1E2C"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8</w:t>
      </w:r>
      <w:r w:rsidR="009A3D05" w:rsidRPr="008766D7">
        <w:rPr>
          <w:rFonts w:ascii="Times New Roman" w:hAnsi="Times New Roman" w:cs="Times New Roman"/>
          <w:b/>
          <w:bCs/>
          <w:i/>
          <w:iCs/>
          <w:sz w:val="20"/>
          <w:szCs w:val="20"/>
        </w:rPr>
        <w:t>4</w:t>
      </w:r>
      <w:r w:rsidRPr="008766D7">
        <w:rPr>
          <w:rFonts w:ascii="Times New Roman" w:hAnsi="Times New Roman" w:cs="Times New Roman"/>
          <w:b/>
          <w:bCs/>
          <w:i/>
          <w:iCs/>
          <w:sz w:val="20"/>
          <w:szCs w:val="20"/>
        </w:rPr>
        <w:t xml:space="preserve">º. </w:t>
      </w:r>
      <w:r w:rsidR="009A3D05" w:rsidRPr="008766D7">
        <w:rPr>
          <w:rFonts w:ascii="Times New Roman" w:hAnsi="Times New Roman" w:cs="Times New Roman"/>
          <w:b/>
          <w:bCs/>
          <w:i/>
          <w:iCs/>
          <w:sz w:val="20"/>
          <w:szCs w:val="20"/>
        </w:rPr>
        <w:t xml:space="preserve">Zonas de Gestión del Agua – ZOGA. </w:t>
      </w:r>
      <w:r w:rsidR="009A3D05" w:rsidRPr="008766D7">
        <w:rPr>
          <w:rFonts w:ascii="Times New Roman" w:hAnsi="Times New Roman" w:cs="Times New Roman"/>
          <w:i/>
          <w:iCs/>
          <w:sz w:val="20"/>
          <w:szCs w:val="20"/>
        </w:rPr>
        <w:t>Las Zonas de Gestión del Agua – ZOGA son unidades territoriales integradas del Sistema de Gestión del Agua de Santa Marta, que permiten la planificación, operación y monitoreo descentralizado de las funciones de abastecimiento, saneamiento, reúso, recarga hídrica y restauración ecosistémica. Estas zonas se configuran con base en la articulación espacial y funcional entre las fuentes hídricas superficiales y subterráneas, las infraestructuras de captación, potabilización y tratamiento de aguas residuales, las redes de distribución y alcantarillado, las zonas de recarga del acuífero y los ecosistemas reguladores del ciclo del agua.</w:t>
      </w:r>
    </w:p>
    <w:p w14:paraId="4269FA43" w14:textId="4359B97C" w:rsidR="009A3D05" w:rsidRPr="008766D7" w:rsidRDefault="009A3D05" w:rsidP="008766D7">
      <w:pPr>
        <w:ind w:left="708"/>
        <w:jc w:val="both"/>
        <w:rPr>
          <w:rFonts w:ascii="Times New Roman" w:hAnsi="Times New Roman" w:cs="Times New Roman"/>
          <w:i/>
          <w:iCs/>
          <w:sz w:val="20"/>
          <w:szCs w:val="20"/>
        </w:rPr>
      </w:pPr>
    </w:p>
    <w:p w14:paraId="69BE1CEE" w14:textId="77777777"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 delimitación de cada ZOGA responde a criterios de eficiencia operativa, balance hídrico, adaptación al cambio climático y coherencia territorial con la demanda de agua urbana, rural y ambiental. Su estructuración permite un manejo diferencial del recurso hídrico, de acuerdo con las particularidades ecológicas, técnicas y urbanas del territorio distrital.</w:t>
      </w:r>
    </w:p>
    <w:p w14:paraId="575FFDD2" w14:textId="77777777" w:rsidR="009A3D05" w:rsidRPr="008766D7" w:rsidRDefault="009A3D05" w:rsidP="008766D7">
      <w:pPr>
        <w:ind w:left="708"/>
        <w:jc w:val="both"/>
        <w:rPr>
          <w:rFonts w:ascii="Times New Roman" w:hAnsi="Times New Roman" w:cs="Times New Roman"/>
          <w:i/>
          <w:iCs/>
          <w:sz w:val="20"/>
          <w:szCs w:val="20"/>
        </w:rPr>
      </w:pPr>
    </w:p>
    <w:p w14:paraId="5A1333CD" w14:textId="77777777"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En cada ZOGA se identifican de forma precisa:</w:t>
      </w:r>
    </w:p>
    <w:p w14:paraId="7254AD4A" w14:textId="77777777" w:rsidR="00B31A3B" w:rsidRPr="008766D7" w:rsidRDefault="00B31A3B" w:rsidP="008766D7">
      <w:pPr>
        <w:ind w:left="708"/>
        <w:jc w:val="both"/>
        <w:rPr>
          <w:rFonts w:ascii="Times New Roman" w:hAnsi="Times New Roman" w:cs="Times New Roman"/>
          <w:b/>
          <w:bCs/>
          <w:i/>
          <w:iCs/>
          <w:sz w:val="20"/>
          <w:szCs w:val="20"/>
        </w:rPr>
      </w:pPr>
    </w:p>
    <w:p w14:paraId="2DB720BB" w14:textId="77777777" w:rsidR="00B31A3B" w:rsidRPr="008766D7" w:rsidRDefault="00B31A3B">
      <w:pPr>
        <w:numPr>
          <w:ilvl w:val="0"/>
          <w:numId w:val="62"/>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fuentes de captación de agua (ríos, cuencas, acuíferos o mar), que constituyen el origen del suministro.</w:t>
      </w:r>
    </w:p>
    <w:p w14:paraId="2D0314A7" w14:textId="77777777" w:rsidR="00B31A3B" w:rsidRPr="008766D7" w:rsidRDefault="00B31A3B" w:rsidP="008766D7">
      <w:pPr>
        <w:ind w:left="1428"/>
        <w:jc w:val="both"/>
        <w:rPr>
          <w:rFonts w:ascii="Times New Roman" w:hAnsi="Times New Roman" w:cs="Times New Roman"/>
          <w:i/>
          <w:iCs/>
          <w:sz w:val="20"/>
          <w:szCs w:val="20"/>
        </w:rPr>
      </w:pPr>
    </w:p>
    <w:p w14:paraId="656F76EE" w14:textId="77777777" w:rsidR="00B31A3B" w:rsidRPr="008766D7" w:rsidRDefault="00B31A3B">
      <w:pPr>
        <w:numPr>
          <w:ilvl w:val="0"/>
          <w:numId w:val="62"/>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plantas de potabilización, como nodos técnicos de tratamiento para el abastecimiento de agua apta para el consumo humano.</w:t>
      </w:r>
    </w:p>
    <w:p w14:paraId="1ECA727D" w14:textId="77777777" w:rsidR="00B31A3B" w:rsidRPr="008766D7" w:rsidRDefault="00B31A3B" w:rsidP="008766D7">
      <w:pPr>
        <w:ind w:left="1428"/>
        <w:jc w:val="both"/>
        <w:rPr>
          <w:rFonts w:ascii="Times New Roman" w:hAnsi="Times New Roman" w:cs="Times New Roman"/>
          <w:i/>
          <w:iCs/>
          <w:sz w:val="20"/>
          <w:szCs w:val="20"/>
        </w:rPr>
      </w:pPr>
    </w:p>
    <w:p w14:paraId="00326FDE" w14:textId="6A3C1A51" w:rsidR="00B31A3B" w:rsidRPr="008766D7" w:rsidRDefault="00B31A3B">
      <w:pPr>
        <w:numPr>
          <w:ilvl w:val="0"/>
          <w:numId w:val="62"/>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plantas de tratamiento de aguas residuales, esenciales para el saneamiento básico, el reúso o la disposición final segura del recurso.</w:t>
      </w:r>
    </w:p>
    <w:p w14:paraId="547AE690" w14:textId="77777777" w:rsidR="00B31A3B" w:rsidRPr="008766D7" w:rsidRDefault="00B31A3B" w:rsidP="008766D7">
      <w:pPr>
        <w:ind w:left="1428"/>
        <w:jc w:val="both"/>
        <w:rPr>
          <w:rFonts w:ascii="Times New Roman" w:hAnsi="Times New Roman" w:cs="Times New Roman"/>
          <w:i/>
          <w:iCs/>
          <w:sz w:val="20"/>
          <w:szCs w:val="20"/>
        </w:rPr>
      </w:pPr>
    </w:p>
    <w:p w14:paraId="29FA3E3D" w14:textId="5796EFD0" w:rsidR="00B31A3B" w:rsidRPr="008766D7" w:rsidRDefault="00B31A3B">
      <w:pPr>
        <w:numPr>
          <w:ilvl w:val="0"/>
          <w:numId w:val="62"/>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descargas, tanto al mar como a cuerpos de agua superficiales, las cuales deben cumplir estándares de calidad ambiental y criterios de manejo integrado.</w:t>
      </w:r>
    </w:p>
    <w:p w14:paraId="5F0AE605" w14:textId="77777777" w:rsidR="00B31A3B" w:rsidRPr="008766D7" w:rsidRDefault="00B31A3B" w:rsidP="008766D7">
      <w:pPr>
        <w:ind w:left="708"/>
        <w:jc w:val="both"/>
        <w:rPr>
          <w:rFonts w:ascii="Times New Roman" w:hAnsi="Times New Roman" w:cs="Times New Roman"/>
          <w:i/>
          <w:iCs/>
          <w:sz w:val="20"/>
          <w:szCs w:val="20"/>
        </w:rPr>
      </w:pPr>
    </w:p>
    <w:p w14:paraId="0032728C" w14:textId="7B1B3D48"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Esta identificación permite coordinar integralmente las decisiones de planificación, inversión, mantenimiento y seguimiento operativo del sistema, fomentando la resiliencia climática, el aprovechamiento circular del agua y la sostenibilidad del recurso.</w:t>
      </w:r>
    </w:p>
    <w:p w14:paraId="5D3C3E1B" w14:textId="77777777" w:rsidR="00B31A3B" w:rsidRPr="008766D7" w:rsidRDefault="00B31A3B" w:rsidP="008766D7">
      <w:pPr>
        <w:ind w:left="708"/>
        <w:jc w:val="both"/>
        <w:rPr>
          <w:rFonts w:ascii="Times New Roman" w:hAnsi="Times New Roman" w:cs="Times New Roman"/>
          <w:i/>
          <w:iCs/>
          <w:sz w:val="20"/>
          <w:szCs w:val="20"/>
        </w:rPr>
      </w:pPr>
    </w:p>
    <w:p w14:paraId="181A75DE" w14:textId="64C320D5" w:rsidR="00C9325D"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Las ZOGA definidas para el Distrito son las siguientes:</w:t>
      </w:r>
    </w:p>
    <w:p w14:paraId="10875219" w14:textId="77777777" w:rsidR="00C9325D" w:rsidRPr="008766D7" w:rsidRDefault="00C9325D" w:rsidP="008766D7">
      <w:pPr>
        <w:ind w:left="708"/>
        <w:jc w:val="both"/>
        <w:rPr>
          <w:rFonts w:ascii="Times New Roman" w:hAnsi="Times New Roman" w:cs="Times New Roman"/>
          <w:b/>
          <w:bCs/>
          <w:i/>
          <w:iCs/>
          <w:sz w:val="20"/>
          <w:szCs w:val="20"/>
        </w:rPr>
      </w:pPr>
    </w:p>
    <w:tbl>
      <w:tblPr>
        <w:tblW w:w="8828" w:type="dxa"/>
        <w:tblCellSpacing w:w="1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25"/>
        <w:gridCol w:w="1843"/>
        <w:gridCol w:w="1914"/>
        <w:gridCol w:w="1845"/>
        <w:gridCol w:w="1701"/>
      </w:tblGrid>
      <w:tr w:rsidR="00D73762" w:rsidRPr="008766D7" w14:paraId="7E3BFA00" w14:textId="77777777" w:rsidTr="008F7959">
        <w:trPr>
          <w:tblHeader/>
          <w:tblCellSpacing w:w="15" w:type="dxa"/>
        </w:trPr>
        <w:tc>
          <w:tcPr>
            <w:tcW w:w="0" w:type="auto"/>
            <w:shd w:val="clear" w:color="auto" w:fill="D9D9D9" w:themeFill="background1" w:themeFillShade="D9"/>
            <w:vAlign w:val="center"/>
            <w:hideMark/>
          </w:tcPr>
          <w:p w14:paraId="10CA97A1"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ZOGA</w:t>
            </w:r>
          </w:p>
        </w:tc>
        <w:tc>
          <w:tcPr>
            <w:tcW w:w="0" w:type="auto"/>
            <w:shd w:val="clear" w:color="auto" w:fill="D9D9D9" w:themeFill="background1" w:themeFillShade="D9"/>
            <w:vAlign w:val="center"/>
            <w:hideMark/>
          </w:tcPr>
          <w:p w14:paraId="4727BFBF"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Captación y fuente hídrica</w:t>
            </w:r>
          </w:p>
        </w:tc>
        <w:tc>
          <w:tcPr>
            <w:tcW w:w="0" w:type="auto"/>
            <w:shd w:val="clear" w:color="auto" w:fill="D9D9D9" w:themeFill="background1" w:themeFillShade="D9"/>
            <w:vAlign w:val="center"/>
            <w:hideMark/>
          </w:tcPr>
          <w:p w14:paraId="5AF3EE6F"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Plantas de potabilización</w:t>
            </w:r>
          </w:p>
        </w:tc>
        <w:tc>
          <w:tcPr>
            <w:tcW w:w="0" w:type="auto"/>
            <w:shd w:val="clear" w:color="auto" w:fill="D9D9D9" w:themeFill="background1" w:themeFillShade="D9"/>
            <w:vAlign w:val="center"/>
            <w:hideMark/>
          </w:tcPr>
          <w:p w14:paraId="5B0EEF51"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Tratamiento de aguas residuales</w:t>
            </w:r>
          </w:p>
        </w:tc>
        <w:tc>
          <w:tcPr>
            <w:tcW w:w="0" w:type="auto"/>
            <w:shd w:val="clear" w:color="auto" w:fill="D9D9D9" w:themeFill="background1" w:themeFillShade="D9"/>
            <w:vAlign w:val="center"/>
            <w:hideMark/>
          </w:tcPr>
          <w:p w14:paraId="66FFCBD8"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Observaciones / Descarga</w:t>
            </w:r>
          </w:p>
        </w:tc>
      </w:tr>
      <w:tr w:rsidR="00D73762" w:rsidRPr="008766D7" w14:paraId="04D61343" w14:textId="77777777" w:rsidTr="008F7959">
        <w:trPr>
          <w:tblCellSpacing w:w="15" w:type="dxa"/>
        </w:trPr>
        <w:tc>
          <w:tcPr>
            <w:tcW w:w="0" w:type="auto"/>
            <w:shd w:val="clear" w:color="auto" w:fill="D9D9D9" w:themeFill="background1" w:themeFillShade="D9"/>
            <w:vAlign w:val="center"/>
            <w:hideMark/>
          </w:tcPr>
          <w:p w14:paraId="5DF2DEB7"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ZOGA Central</w:t>
            </w:r>
          </w:p>
        </w:tc>
        <w:tc>
          <w:tcPr>
            <w:tcW w:w="0" w:type="auto"/>
            <w:vAlign w:val="center"/>
            <w:hideMark/>
          </w:tcPr>
          <w:p w14:paraId="4956F11D"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Ríos Piedras, Gaira y Manzanares</w:t>
            </w:r>
          </w:p>
        </w:tc>
        <w:tc>
          <w:tcPr>
            <w:tcW w:w="0" w:type="auto"/>
            <w:vAlign w:val="center"/>
            <w:hideMark/>
          </w:tcPr>
          <w:p w14:paraId="276CCF30"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Curval, Mamatoco y El Roble</w:t>
            </w:r>
          </w:p>
        </w:tc>
        <w:tc>
          <w:tcPr>
            <w:tcW w:w="0" w:type="auto"/>
            <w:vAlign w:val="center"/>
            <w:hideMark/>
          </w:tcPr>
          <w:p w14:paraId="14551C43"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Planta San Martín</w:t>
            </w:r>
          </w:p>
        </w:tc>
        <w:tc>
          <w:tcPr>
            <w:tcW w:w="0" w:type="auto"/>
            <w:vAlign w:val="center"/>
            <w:hideMark/>
          </w:tcPr>
          <w:p w14:paraId="2029F62E"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Descarga al mar</w:t>
            </w:r>
          </w:p>
        </w:tc>
      </w:tr>
      <w:tr w:rsidR="00D73762" w:rsidRPr="008766D7" w14:paraId="2F224EDD" w14:textId="77777777" w:rsidTr="008F7959">
        <w:trPr>
          <w:tblCellSpacing w:w="15" w:type="dxa"/>
        </w:trPr>
        <w:tc>
          <w:tcPr>
            <w:tcW w:w="0" w:type="auto"/>
            <w:shd w:val="clear" w:color="auto" w:fill="D9D9D9" w:themeFill="background1" w:themeFillShade="D9"/>
            <w:vAlign w:val="center"/>
            <w:hideMark/>
          </w:tcPr>
          <w:p w14:paraId="23ADAEEF"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ZOGA Manzanares Sur</w:t>
            </w:r>
          </w:p>
        </w:tc>
        <w:tc>
          <w:tcPr>
            <w:tcW w:w="0" w:type="auto"/>
            <w:vAlign w:val="center"/>
            <w:hideMark/>
          </w:tcPr>
          <w:p w14:paraId="591CC623"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Ríos Piedras, Gaira y Manzanares</w:t>
            </w:r>
          </w:p>
        </w:tc>
        <w:tc>
          <w:tcPr>
            <w:tcW w:w="0" w:type="auto"/>
            <w:vAlign w:val="center"/>
            <w:hideMark/>
          </w:tcPr>
          <w:p w14:paraId="3FEA1936"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Curval, Mamatoco y El Roble</w:t>
            </w:r>
          </w:p>
        </w:tc>
        <w:tc>
          <w:tcPr>
            <w:tcW w:w="0" w:type="auto"/>
            <w:vAlign w:val="center"/>
            <w:hideMark/>
          </w:tcPr>
          <w:p w14:paraId="12D6070F"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Planta Manzanares</w:t>
            </w:r>
          </w:p>
        </w:tc>
        <w:tc>
          <w:tcPr>
            <w:tcW w:w="0" w:type="auto"/>
            <w:vAlign w:val="center"/>
            <w:hideMark/>
          </w:tcPr>
          <w:p w14:paraId="37D98724" w14:textId="2D80CC40"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Descarga </w:t>
            </w:r>
            <w:r w:rsidR="00D73762" w:rsidRPr="008766D7">
              <w:rPr>
                <w:rFonts w:ascii="Times New Roman" w:hAnsi="Times New Roman" w:cs="Times New Roman"/>
                <w:i/>
                <w:iCs/>
                <w:sz w:val="20"/>
                <w:szCs w:val="20"/>
              </w:rPr>
              <w:t>al río Gaira</w:t>
            </w:r>
          </w:p>
        </w:tc>
      </w:tr>
      <w:tr w:rsidR="00D73762" w:rsidRPr="008766D7" w14:paraId="08ABBA65" w14:textId="77777777" w:rsidTr="008F7959">
        <w:trPr>
          <w:tblCellSpacing w:w="15" w:type="dxa"/>
        </w:trPr>
        <w:tc>
          <w:tcPr>
            <w:tcW w:w="0" w:type="auto"/>
            <w:shd w:val="clear" w:color="auto" w:fill="D9D9D9" w:themeFill="background1" w:themeFillShade="D9"/>
            <w:vAlign w:val="center"/>
            <w:hideMark/>
          </w:tcPr>
          <w:p w14:paraId="52384582"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ZOGA Gaira</w:t>
            </w:r>
          </w:p>
        </w:tc>
        <w:tc>
          <w:tcPr>
            <w:tcW w:w="0" w:type="auto"/>
            <w:vAlign w:val="center"/>
            <w:hideMark/>
          </w:tcPr>
          <w:p w14:paraId="53CF622B"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Cuenca del río Gaira</w:t>
            </w:r>
          </w:p>
        </w:tc>
        <w:tc>
          <w:tcPr>
            <w:tcW w:w="0" w:type="auto"/>
            <w:vAlign w:val="center"/>
            <w:hideMark/>
          </w:tcPr>
          <w:p w14:paraId="55F5F292"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El Roble</w:t>
            </w:r>
          </w:p>
        </w:tc>
        <w:tc>
          <w:tcPr>
            <w:tcW w:w="0" w:type="auto"/>
            <w:vAlign w:val="center"/>
            <w:hideMark/>
          </w:tcPr>
          <w:p w14:paraId="5767BAE8"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Planta Gaira</w:t>
            </w:r>
          </w:p>
        </w:tc>
        <w:tc>
          <w:tcPr>
            <w:tcW w:w="0" w:type="auto"/>
            <w:vAlign w:val="center"/>
            <w:hideMark/>
          </w:tcPr>
          <w:p w14:paraId="417A3763"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Descarga al río Gaira</w:t>
            </w:r>
          </w:p>
        </w:tc>
      </w:tr>
      <w:tr w:rsidR="00D73762" w:rsidRPr="008766D7" w14:paraId="6540367D" w14:textId="77777777" w:rsidTr="008F7959">
        <w:trPr>
          <w:tblCellSpacing w:w="15" w:type="dxa"/>
        </w:trPr>
        <w:tc>
          <w:tcPr>
            <w:tcW w:w="0" w:type="auto"/>
            <w:shd w:val="clear" w:color="auto" w:fill="D9D9D9" w:themeFill="background1" w:themeFillShade="D9"/>
            <w:vAlign w:val="center"/>
            <w:hideMark/>
          </w:tcPr>
          <w:p w14:paraId="3F1A579C"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ZOGA Sur</w:t>
            </w:r>
          </w:p>
        </w:tc>
        <w:tc>
          <w:tcPr>
            <w:tcW w:w="0" w:type="auto"/>
            <w:vAlign w:val="center"/>
            <w:hideMark/>
          </w:tcPr>
          <w:p w14:paraId="709FC7DF" w14:textId="412883F3" w:rsidR="00304169" w:rsidRPr="008766D7" w:rsidRDefault="00D73762"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Captación del mar</w:t>
            </w:r>
          </w:p>
        </w:tc>
        <w:tc>
          <w:tcPr>
            <w:tcW w:w="0" w:type="auto"/>
            <w:vAlign w:val="center"/>
            <w:hideMark/>
          </w:tcPr>
          <w:p w14:paraId="3CC3ABCD"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Planta Sur y desalinizador sur</w:t>
            </w:r>
          </w:p>
        </w:tc>
        <w:tc>
          <w:tcPr>
            <w:tcW w:w="0" w:type="auto"/>
            <w:vAlign w:val="center"/>
            <w:hideMark/>
          </w:tcPr>
          <w:p w14:paraId="39A29FA1"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Planta de tratamiento Zuca/Gaira</w:t>
            </w:r>
          </w:p>
        </w:tc>
        <w:tc>
          <w:tcPr>
            <w:tcW w:w="0" w:type="auto"/>
            <w:vAlign w:val="center"/>
            <w:hideMark/>
          </w:tcPr>
          <w:p w14:paraId="2ED2BA42"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Descarga al mar</w:t>
            </w:r>
          </w:p>
        </w:tc>
      </w:tr>
      <w:tr w:rsidR="00D73762" w:rsidRPr="008766D7" w14:paraId="55703FA7" w14:textId="77777777" w:rsidTr="008F7959">
        <w:trPr>
          <w:tblCellSpacing w:w="15" w:type="dxa"/>
        </w:trPr>
        <w:tc>
          <w:tcPr>
            <w:tcW w:w="0" w:type="auto"/>
            <w:shd w:val="clear" w:color="auto" w:fill="D9D9D9" w:themeFill="background1" w:themeFillShade="D9"/>
            <w:vAlign w:val="center"/>
            <w:hideMark/>
          </w:tcPr>
          <w:p w14:paraId="6B77424F" w14:textId="77777777" w:rsidR="00304169" w:rsidRPr="008766D7" w:rsidRDefault="00304169"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ZOGA Taganga</w:t>
            </w:r>
          </w:p>
        </w:tc>
        <w:tc>
          <w:tcPr>
            <w:tcW w:w="0" w:type="auto"/>
            <w:vAlign w:val="center"/>
            <w:hideMark/>
          </w:tcPr>
          <w:p w14:paraId="5937B5ED"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Captación del mar</w:t>
            </w:r>
          </w:p>
        </w:tc>
        <w:tc>
          <w:tcPr>
            <w:tcW w:w="0" w:type="auto"/>
            <w:vAlign w:val="center"/>
            <w:hideMark/>
          </w:tcPr>
          <w:p w14:paraId="494B2E39"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Potabilización por desalinización</w:t>
            </w:r>
          </w:p>
        </w:tc>
        <w:tc>
          <w:tcPr>
            <w:tcW w:w="0" w:type="auto"/>
            <w:vAlign w:val="center"/>
            <w:hideMark/>
          </w:tcPr>
          <w:p w14:paraId="6439147A"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Planta de tratamiento Taganga</w:t>
            </w:r>
          </w:p>
        </w:tc>
        <w:tc>
          <w:tcPr>
            <w:tcW w:w="0" w:type="auto"/>
            <w:vAlign w:val="center"/>
            <w:hideMark/>
          </w:tcPr>
          <w:p w14:paraId="7CD36901" w14:textId="77777777" w:rsidR="00304169" w:rsidRPr="008766D7" w:rsidRDefault="0030416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Descarga al mar</w:t>
            </w:r>
          </w:p>
        </w:tc>
      </w:tr>
    </w:tbl>
    <w:p w14:paraId="72329BB6" w14:textId="77777777" w:rsidR="00C9325D" w:rsidRPr="008766D7" w:rsidRDefault="00C9325D" w:rsidP="008766D7">
      <w:pPr>
        <w:ind w:left="708"/>
        <w:jc w:val="both"/>
        <w:rPr>
          <w:rFonts w:ascii="Times New Roman" w:hAnsi="Times New Roman" w:cs="Times New Roman"/>
          <w:b/>
          <w:bCs/>
          <w:i/>
          <w:iCs/>
          <w:sz w:val="20"/>
          <w:szCs w:val="20"/>
        </w:rPr>
      </w:pPr>
    </w:p>
    <w:p w14:paraId="5F762707" w14:textId="4A5ACCCE" w:rsidR="00B31A3B" w:rsidRPr="008766D7" w:rsidRDefault="00B31A3B"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 xml:space="preserve">Parágrafo. </w:t>
      </w:r>
      <w:r w:rsidRPr="008766D7">
        <w:rPr>
          <w:rFonts w:ascii="Times New Roman" w:hAnsi="Times New Roman" w:cs="Times New Roman"/>
          <w:i/>
          <w:iCs/>
          <w:sz w:val="20"/>
          <w:szCs w:val="20"/>
        </w:rPr>
        <w:t xml:space="preserve">La definición y actualización de las ZOGA servirá de base para la formulación de </w:t>
      </w:r>
      <w:r w:rsidR="0094669F" w:rsidRPr="008766D7">
        <w:rPr>
          <w:rFonts w:ascii="Times New Roman" w:hAnsi="Times New Roman" w:cs="Times New Roman"/>
          <w:i/>
          <w:iCs/>
          <w:sz w:val="20"/>
          <w:szCs w:val="20"/>
        </w:rPr>
        <w:t>instrumentos</w:t>
      </w:r>
      <w:r w:rsidRPr="008766D7">
        <w:rPr>
          <w:rFonts w:ascii="Times New Roman" w:hAnsi="Times New Roman" w:cs="Times New Roman"/>
          <w:i/>
          <w:iCs/>
          <w:sz w:val="20"/>
          <w:szCs w:val="20"/>
        </w:rPr>
        <w:t xml:space="preserve"> de planeación, gestión y financiación, priorización de obras, análisis de vulnerabilidad hídrica y estructuración de soluciones diferenciadas en materia de abastecimiento, saneamiento, reúso y conservación de los ecosistemas estratégicos.</w:t>
      </w:r>
    </w:p>
    <w:p w14:paraId="3DE1AE15" w14:textId="77777777" w:rsidR="00B31A3B" w:rsidRPr="008766D7" w:rsidRDefault="00B31A3B" w:rsidP="008766D7">
      <w:pPr>
        <w:ind w:left="708"/>
        <w:jc w:val="both"/>
        <w:rPr>
          <w:rFonts w:ascii="Times New Roman" w:hAnsi="Times New Roman" w:cs="Times New Roman"/>
          <w:b/>
          <w:bCs/>
          <w:i/>
          <w:iCs/>
          <w:sz w:val="20"/>
          <w:szCs w:val="20"/>
        </w:rPr>
      </w:pPr>
    </w:p>
    <w:p w14:paraId="526E4198" w14:textId="5A765F8E"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85º. Red Pluvial y Drenajes Sostenibles. </w:t>
      </w:r>
      <w:r w:rsidRPr="008766D7">
        <w:rPr>
          <w:rFonts w:ascii="Times New Roman" w:hAnsi="Times New Roman" w:cs="Times New Roman"/>
          <w:i/>
          <w:iCs/>
          <w:sz w:val="20"/>
          <w:szCs w:val="20"/>
        </w:rPr>
        <w:t>El Sistema de Gestión del Agua incorpora un modelo integral de manejo del agua lluvia mediante la implementación de una red pluvial sostenible y resiliente, basada en soluciones basadas en la naturaleza. Este modelo reemplaza gradualmente los sistemas convencionales de drenaje urbano por estrategias que permiten la retención, infiltración, captación y tratamiento descentralizado del recurso pluvial.</w:t>
      </w:r>
    </w:p>
    <w:p w14:paraId="30E9423D" w14:textId="77777777" w:rsidR="009A3D05" w:rsidRPr="008766D7" w:rsidRDefault="009A3D05" w:rsidP="008766D7">
      <w:pPr>
        <w:ind w:left="708"/>
        <w:jc w:val="both"/>
        <w:rPr>
          <w:rFonts w:ascii="Times New Roman" w:hAnsi="Times New Roman" w:cs="Times New Roman"/>
          <w:i/>
          <w:iCs/>
          <w:sz w:val="20"/>
          <w:szCs w:val="20"/>
        </w:rPr>
      </w:pPr>
    </w:p>
    <w:p w14:paraId="6AD7585B" w14:textId="77777777"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 red pluvial y de drenajes sostenibles está compuesta por infraestructuras verdes y azules tales como jardines de lluvia, zanjas de infiltración, techos y cubiertas verdes, pavimentos permeables, humedales artificiales y parques inundables, entre otros. Estas infraestructuras estarán priorizadas en áreas de expansión, renovación urbana y zonas críticas por riesgo de inundación.</w:t>
      </w:r>
    </w:p>
    <w:p w14:paraId="0C1C3D89" w14:textId="77777777" w:rsidR="009A3D05" w:rsidRPr="008766D7" w:rsidRDefault="009A3D05" w:rsidP="008766D7">
      <w:pPr>
        <w:ind w:left="708"/>
        <w:jc w:val="both"/>
        <w:rPr>
          <w:rFonts w:ascii="Times New Roman" w:hAnsi="Times New Roman" w:cs="Times New Roman"/>
          <w:i/>
          <w:iCs/>
          <w:sz w:val="20"/>
          <w:szCs w:val="20"/>
        </w:rPr>
      </w:pPr>
    </w:p>
    <w:p w14:paraId="626589BA" w14:textId="7F9ED9F3"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w:t>
      </w:r>
      <w:r w:rsidRPr="008766D7">
        <w:rPr>
          <w:rFonts w:ascii="Times New Roman" w:hAnsi="Times New Roman" w:cs="Times New Roman"/>
          <w:i/>
          <w:iCs/>
          <w:sz w:val="20"/>
          <w:szCs w:val="20"/>
        </w:rPr>
        <w:t>La planificación y diseño de desarrollos urbanos deberá incorporar sistemas sostenibles de drenaje en todas sus etapas, articulados con las estrategias de control de escorrentías, recarga del acuífero y gestión del riesgo climático.</w:t>
      </w:r>
    </w:p>
    <w:p w14:paraId="39E16EEA" w14:textId="77777777" w:rsidR="00155E97" w:rsidRPr="008766D7" w:rsidRDefault="00155E97" w:rsidP="008766D7">
      <w:pPr>
        <w:ind w:left="708"/>
        <w:jc w:val="both"/>
        <w:rPr>
          <w:rFonts w:ascii="Times New Roman" w:hAnsi="Times New Roman" w:cs="Times New Roman"/>
          <w:i/>
          <w:iCs/>
          <w:sz w:val="20"/>
          <w:szCs w:val="20"/>
        </w:rPr>
      </w:pPr>
    </w:p>
    <w:p w14:paraId="4CF5D6A6" w14:textId="747AECA5"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86º. Ecosistemas Estratégicos </w:t>
      </w:r>
      <w:r w:rsidR="005A5010" w:rsidRPr="008766D7">
        <w:rPr>
          <w:rFonts w:ascii="Times New Roman" w:hAnsi="Times New Roman" w:cs="Times New Roman"/>
          <w:b/>
          <w:bCs/>
          <w:i/>
          <w:iCs/>
          <w:sz w:val="20"/>
          <w:szCs w:val="20"/>
        </w:rPr>
        <w:t>para la regulación y abastecimiento de agua</w:t>
      </w:r>
      <w:r w:rsidRPr="008766D7">
        <w:rPr>
          <w:rFonts w:ascii="Times New Roman" w:hAnsi="Times New Roman" w:cs="Times New Roman"/>
          <w:b/>
          <w:bCs/>
          <w:i/>
          <w:iCs/>
          <w:sz w:val="20"/>
          <w:szCs w:val="20"/>
        </w:rPr>
        <w:t>.</w:t>
      </w:r>
      <w:r w:rsidRPr="008766D7">
        <w:rPr>
          <w:rFonts w:ascii="Times New Roman" w:hAnsi="Times New Roman" w:cs="Times New Roman"/>
          <w:i/>
          <w:iCs/>
          <w:sz w:val="20"/>
          <w:szCs w:val="20"/>
        </w:rPr>
        <w:t xml:space="preserve"> El componente ecológico del Sistema de Gestión del Agua reconoce a los ecosistemas como infraestructura hídrica esencial. Se prioriza la protección, restauración y conservación</w:t>
      </w:r>
      <w:r w:rsidR="005A5010" w:rsidRPr="008766D7">
        <w:rPr>
          <w:rFonts w:ascii="Times New Roman" w:hAnsi="Times New Roman" w:cs="Times New Roman"/>
          <w:i/>
          <w:iCs/>
          <w:sz w:val="20"/>
          <w:szCs w:val="20"/>
        </w:rPr>
        <w:t>,</w:t>
      </w:r>
      <w:r w:rsidRPr="008766D7">
        <w:rPr>
          <w:rFonts w:ascii="Times New Roman" w:hAnsi="Times New Roman" w:cs="Times New Roman"/>
          <w:i/>
          <w:iCs/>
          <w:sz w:val="20"/>
          <w:szCs w:val="20"/>
        </w:rPr>
        <w:t xml:space="preserve"> en especial aquellos ubicados en las cuencas de los ríos Gaira, Manzanares y Piedras, así como las zonas de vida del corredor Suhuga.</w:t>
      </w:r>
    </w:p>
    <w:p w14:paraId="0E386F3B" w14:textId="77777777" w:rsidR="009A3D05" w:rsidRPr="008766D7" w:rsidRDefault="009A3D05" w:rsidP="008766D7">
      <w:pPr>
        <w:ind w:left="708"/>
        <w:jc w:val="both"/>
        <w:rPr>
          <w:rFonts w:ascii="Times New Roman" w:hAnsi="Times New Roman" w:cs="Times New Roman"/>
          <w:i/>
          <w:iCs/>
          <w:sz w:val="20"/>
          <w:szCs w:val="20"/>
        </w:rPr>
      </w:pPr>
    </w:p>
    <w:p w14:paraId="260FE481" w14:textId="77777777"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Se promoverán programas de restauración ecológica, armonización ecológica en zonas de vida, definición de zonas receptoras de pagos por servicios ambientales (PSA), y la aplicación de cargas urbanísticas por demanda hídrica, como medidas compensatorias frente a impactos territoriales y urbanos sobre el recurso hídrico.</w:t>
      </w:r>
    </w:p>
    <w:p w14:paraId="4ABDF9EF" w14:textId="77777777" w:rsidR="009A3D05" w:rsidRPr="008766D7" w:rsidRDefault="009A3D05" w:rsidP="008766D7">
      <w:pPr>
        <w:ind w:left="708"/>
        <w:jc w:val="both"/>
        <w:rPr>
          <w:rFonts w:ascii="Times New Roman" w:hAnsi="Times New Roman" w:cs="Times New Roman"/>
          <w:i/>
          <w:iCs/>
          <w:sz w:val="20"/>
          <w:szCs w:val="20"/>
        </w:rPr>
      </w:pPr>
    </w:p>
    <w:p w14:paraId="5D3A0175" w14:textId="752A3431" w:rsidR="00D904E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Parágrafo. El Distrito adoptará una estrategia integral de restauración ecosistémica articulada con los instrumentos de ordenamiento, el Sistema Distrital de Áreas Protegidas y los Planes de Manejo Ambiental de cuencas y microcuencas.</w:t>
      </w:r>
    </w:p>
    <w:p w14:paraId="3F9816CA" w14:textId="77777777" w:rsidR="00304169" w:rsidRPr="008766D7" w:rsidRDefault="00304169" w:rsidP="008766D7">
      <w:pPr>
        <w:ind w:left="708"/>
        <w:jc w:val="both"/>
        <w:rPr>
          <w:rFonts w:ascii="Times New Roman" w:hAnsi="Times New Roman" w:cs="Times New Roman"/>
          <w:sz w:val="20"/>
          <w:szCs w:val="20"/>
        </w:rPr>
      </w:pPr>
    </w:p>
    <w:p w14:paraId="6EB27BBC" w14:textId="60391E59"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87º. Reúso del Agua. </w:t>
      </w:r>
      <w:r w:rsidRPr="008766D7">
        <w:rPr>
          <w:rFonts w:ascii="Times New Roman" w:hAnsi="Times New Roman" w:cs="Times New Roman"/>
          <w:i/>
          <w:iCs/>
          <w:sz w:val="20"/>
          <w:szCs w:val="20"/>
        </w:rPr>
        <w:t>Como parte del principio de sostenibilidad y aprovechamiento circular del recurso, el Sistema de Gestión del Agua promoverá el reúso seguro y eficiente del agua tratada para usos no potables, bajo condiciones técnicas, sanitarias y ambientales definidas por la autoridad competente.</w:t>
      </w:r>
    </w:p>
    <w:p w14:paraId="4821B5BC" w14:textId="77777777" w:rsidR="009A3D05" w:rsidRPr="008766D7" w:rsidRDefault="009A3D05" w:rsidP="008766D7">
      <w:pPr>
        <w:ind w:left="708"/>
        <w:jc w:val="both"/>
        <w:rPr>
          <w:rFonts w:ascii="Times New Roman" w:hAnsi="Times New Roman" w:cs="Times New Roman"/>
          <w:b/>
          <w:bCs/>
          <w:i/>
          <w:iCs/>
          <w:sz w:val="20"/>
          <w:szCs w:val="20"/>
        </w:rPr>
      </w:pPr>
    </w:p>
    <w:p w14:paraId="5041C40C" w14:textId="77777777"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reúso será obligatorio en los siguientes casos:</w:t>
      </w:r>
    </w:p>
    <w:p w14:paraId="224B407D" w14:textId="77777777" w:rsidR="009A3D05" w:rsidRPr="008766D7" w:rsidRDefault="009A3D05" w:rsidP="008766D7">
      <w:pPr>
        <w:ind w:left="708"/>
        <w:jc w:val="both"/>
        <w:rPr>
          <w:rFonts w:ascii="Times New Roman" w:hAnsi="Times New Roman" w:cs="Times New Roman"/>
          <w:i/>
          <w:iCs/>
          <w:sz w:val="20"/>
          <w:szCs w:val="20"/>
        </w:rPr>
      </w:pPr>
    </w:p>
    <w:p w14:paraId="060AD7CE" w14:textId="77777777" w:rsidR="009A3D05" w:rsidRPr="008766D7" w:rsidRDefault="009A3D05">
      <w:pPr>
        <w:numPr>
          <w:ilvl w:val="0"/>
          <w:numId w:val="6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En todos los nuevos desarrollos urbanos, los cuales deberán incorporar un sistema que garantice el reúso de al menos el 40% del agua utilizada.</w:t>
      </w:r>
    </w:p>
    <w:p w14:paraId="5EF7A175" w14:textId="77777777" w:rsidR="009A3D05" w:rsidRPr="008766D7" w:rsidRDefault="009A3D05" w:rsidP="008766D7">
      <w:pPr>
        <w:ind w:left="1428"/>
        <w:jc w:val="both"/>
        <w:rPr>
          <w:rFonts w:ascii="Times New Roman" w:hAnsi="Times New Roman" w:cs="Times New Roman"/>
          <w:i/>
          <w:iCs/>
          <w:sz w:val="20"/>
          <w:szCs w:val="20"/>
        </w:rPr>
      </w:pPr>
    </w:p>
    <w:p w14:paraId="6905AC56" w14:textId="77777777" w:rsidR="009A3D05" w:rsidRPr="008766D7" w:rsidRDefault="009A3D05">
      <w:pPr>
        <w:numPr>
          <w:ilvl w:val="0"/>
          <w:numId w:val="6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En edificaciones y equipamientos públicos con sistemas de aire acondicionado, donde se deberá implementar el aprovechamiento del agua condensada.</w:t>
      </w:r>
    </w:p>
    <w:p w14:paraId="7C1360F1" w14:textId="77777777" w:rsidR="009A3D05" w:rsidRPr="008766D7" w:rsidRDefault="009A3D05" w:rsidP="008766D7">
      <w:pPr>
        <w:ind w:left="1428"/>
        <w:jc w:val="both"/>
        <w:rPr>
          <w:rFonts w:ascii="Times New Roman" w:hAnsi="Times New Roman" w:cs="Times New Roman"/>
          <w:i/>
          <w:iCs/>
          <w:sz w:val="20"/>
          <w:szCs w:val="20"/>
        </w:rPr>
      </w:pPr>
    </w:p>
    <w:p w14:paraId="19B1496B" w14:textId="5CF9F406" w:rsidR="009A3D05" w:rsidRPr="008766D7" w:rsidRDefault="009A3D05">
      <w:pPr>
        <w:numPr>
          <w:ilvl w:val="0"/>
          <w:numId w:val="6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En procesos productivos y actividades industriales en los que el reúso represente una mejora en la eficiencia hídrica y una reducción de la demanda sobre fuentes primarias.</w:t>
      </w:r>
    </w:p>
    <w:p w14:paraId="5FE223A4" w14:textId="77777777" w:rsidR="009A3D05" w:rsidRPr="008766D7" w:rsidRDefault="009A3D05" w:rsidP="008766D7">
      <w:pPr>
        <w:ind w:left="708"/>
        <w:jc w:val="both"/>
        <w:rPr>
          <w:rFonts w:ascii="Times New Roman" w:hAnsi="Times New Roman" w:cs="Times New Roman"/>
          <w:sz w:val="20"/>
          <w:szCs w:val="20"/>
        </w:rPr>
      </w:pPr>
    </w:p>
    <w:p w14:paraId="42F0F18E" w14:textId="63E6B6D1"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88º. Gestión del Acuífero y Aguas Subterráneas. </w:t>
      </w:r>
      <w:r w:rsidRPr="008766D7">
        <w:rPr>
          <w:rFonts w:ascii="Times New Roman" w:hAnsi="Times New Roman" w:cs="Times New Roman"/>
          <w:i/>
          <w:iCs/>
          <w:sz w:val="20"/>
          <w:szCs w:val="20"/>
        </w:rPr>
        <w:t>El Sistema de Gestión del Agua establece la protección, monitoreo y gestión integral del acuífero del Distrito como componente esencial para el abastecimiento hídrico actual y futuro.</w:t>
      </w:r>
      <w:r w:rsidR="00B31A3B"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Las acciones prioritarias en esta materia incluyen:</w:t>
      </w:r>
    </w:p>
    <w:p w14:paraId="306FA715" w14:textId="77777777" w:rsidR="009A3D05" w:rsidRPr="008766D7" w:rsidRDefault="009A3D05" w:rsidP="008766D7">
      <w:pPr>
        <w:ind w:left="708"/>
        <w:jc w:val="both"/>
        <w:rPr>
          <w:rFonts w:ascii="Times New Roman" w:hAnsi="Times New Roman" w:cs="Times New Roman"/>
          <w:i/>
          <w:iCs/>
          <w:sz w:val="20"/>
          <w:szCs w:val="20"/>
        </w:rPr>
      </w:pPr>
    </w:p>
    <w:p w14:paraId="4669A9F2" w14:textId="2D504C11" w:rsidR="009A3D05" w:rsidRPr="008766D7" w:rsidRDefault="009A3D05" w:rsidP="008766D7">
      <w:pPr>
        <w:pStyle w:val="Prrafodelista"/>
        <w:numPr>
          <w:ilvl w:val="3"/>
          <w:numId w:val="1"/>
        </w:numPr>
        <w:ind w:left="1275"/>
        <w:jc w:val="both"/>
        <w:rPr>
          <w:rFonts w:ascii="Times New Roman" w:hAnsi="Times New Roman" w:cs="Times New Roman"/>
          <w:i/>
          <w:iCs/>
          <w:sz w:val="20"/>
          <w:szCs w:val="20"/>
        </w:rPr>
      </w:pPr>
      <w:r w:rsidRPr="008766D7">
        <w:rPr>
          <w:rFonts w:ascii="Times New Roman" w:hAnsi="Times New Roman" w:cs="Times New Roman"/>
          <w:i/>
          <w:iCs/>
          <w:sz w:val="20"/>
          <w:szCs w:val="20"/>
        </w:rPr>
        <w:t>La delimitación de zonas de recarga del acuífero y su incorporación en los instrumentos de ordenamiento y gestión del suelo.</w:t>
      </w:r>
    </w:p>
    <w:p w14:paraId="5EA9702B" w14:textId="77777777" w:rsidR="009A3D05" w:rsidRPr="008766D7" w:rsidRDefault="009A3D05" w:rsidP="008766D7">
      <w:pPr>
        <w:ind w:left="1275"/>
        <w:jc w:val="both"/>
        <w:rPr>
          <w:rFonts w:ascii="Times New Roman" w:hAnsi="Times New Roman" w:cs="Times New Roman"/>
          <w:i/>
          <w:iCs/>
          <w:sz w:val="20"/>
          <w:szCs w:val="20"/>
        </w:rPr>
      </w:pPr>
    </w:p>
    <w:p w14:paraId="0D0E13A9" w14:textId="77777777" w:rsidR="009A3D05" w:rsidRPr="008766D7" w:rsidRDefault="009A3D05" w:rsidP="008766D7">
      <w:pPr>
        <w:pStyle w:val="Prrafodelista"/>
        <w:numPr>
          <w:ilvl w:val="3"/>
          <w:numId w:val="1"/>
        </w:numPr>
        <w:ind w:left="1275"/>
        <w:jc w:val="both"/>
        <w:rPr>
          <w:rFonts w:ascii="Times New Roman" w:hAnsi="Times New Roman" w:cs="Times New Roman"/>
          <w:i/>
          <w:iCs/>
          <w:sz w:val="20"/>
          <w:szCs w:val="20"/>
        </w:rPr>
      </w:pPr>
      <w:r w:rsidRPr="008766D7">
        <w:rPr>
          <w:rFonts w:ascii="Times New Roman" w:hAnsi="Times New Roman" w:cs="Times New Roman"/>
          <w:i/>
          <w:iCs/>
          <w:sz w:val="20"/>
          <w:szCs w:val="20"/>
        </w:rPr>
        <w:t>La implementación de medidas de restricción de perforaciones para extracción de agua subterránea en zonas de sobreexplotación o deterioro, hasta tanto se recupere el equilibrio hídrico.</w:t>
      </w:r>
    </w:p>
    <w:p w14:paraId="7014EB18" w14:textId="77777777" w:rsidR="009A3D05" w:rsidRPr="008766D7" w:rsidRDefault="009A3D05" w:rsidP="008766D7">
      <w:pPr>
        <w:pStyle w:val="Prrafodelista"/>
        <w:ind w:left="1275"/>
        <w:rPr>
          <w:rFonts w:ascii="Times New Roman" w:hAnsi="Times New Roman" w:cs="Times New Roman"/>
          <w:i/>
          <w:iCs/>
          <w:sz w:val="20"/>
          <w:szCs w:val="20"/>
        </w:rPr>
      </w:pPr>
    </w:p>
    <w:p w14:paraId="1AA90525" w14:textId="77777777" w:rsidR="009A3D05" w:rsidRPr="008766D7" w:rsidRDefault="009A3D05" w:rsidP="008766D7">
      <w:pPr>
        <w:pStyle w:val="Prrafodelista"/>
        <w:numPr>
          <w:ilvl w:val="3"/>
          <w:numId w:val="1"/>
        </w:numPr>
        <w:ind w:left="1275"/>
        <w:jc w:val="both"/>
        <w:rPr>
          <w:rFonts w:ascii="Times New Roman" w:hAnsi="Times New Roman" w:cs="Times New Roman"/>
          <w:i/>
          <w:iCs/>
          <w:sz w:val="20"/>
          <w:szCs w:val="20"/>
        </w:rPr>
      </w:pPr>
      <w:r w:rsidRPr="008766D7">
        <w:rPr>
          <w:rFonts w:ascii="Times New Roman" w:hAnsi="Times New Roman" w:cs="Times New Roman"/>
          <w:i/>
          <w:iCs/>
          <w:sz w:val="20"/>
          <w:szCs w:val="20"/>
        </w:rPr>
        <w:t>La promoción de tanques tormenta, humedales artificiales y otras tecnologías que permitan la recarga artificial del acuífero.</w:t>
      </w:r>
    </w:p>
    <w:p w14:paraId="61372785" w14:textId="77777777" w:rsidR="009A3D05" w:rsidRPr="008766D7" w:rsidRDefault="009A3D05" w:rsidP="008766D7">
      <w:pPr>
        <w:pStyle w:val="Prrafodelista"/>
        <w:ind w:left="1275"/>
        <w:rPr>
          <w:rFonts w:ascii="Times New Roman" w:hAnsi="Times New Roman" w:cs="Times New Roman"/>
          <w:i/>
          <w:iCs/>
          <w:sz w:val="20"/>
          <w:szCs w:val="20"/>
        </w:rPr>
      </w:pPr>
    </w:p>
    <w:p w14:paraId="396CECE2" w14:textId="2AD570AD" w:rsidR="009A3D05" w:rsidRPr="008766D7" w:rsidRDefault="009A3D05" w:rsidP="008766D7">
      <w:pPr>
        <w:pStyle w:val="Prrafodelista"/>
        <w:numPr>
          <w:ilvl w:val="3"/>
          <w:numId w:val="1"/>
        </w:numPr>
        <w:ind w:left="1275"/>
        <w:jc w:val="both"/>
        <w:rPr>
          <w:rFonts w:ascii="Times New Roman" w:hAnsi="Times New Roman" w:cs="Times New Roman"/>
          <w:i/>
          <w:iCs/>
          <w:sz w:val="20"/>
          <w:szCs w:val="20"/>
        </w:rPr>
      </w:pPr>
      <w:r w:rsidRPr="008766D7">
        <w:rPr>
          <w:rFonts w:ascii="Times New Roman" w:hAnsi="Times New Roman" w:cs="Times New Roman"/>
          <w:i/>
          <w:iCs/>
          <w:sz w:val="20"/>
          <w:szCs w:val="20"/>
        </w:rPr>
        <w:t>La integración de la gestión del acuífero con las Zonas  de Gestión del Agua – ZOGA, priorizando su vigilancia y sostenibilidad a largo plazo.</w:t>
      </w:r>
    </w:p>
    <w:p w14:paraId="22C876CB" w14:textId="77777777" w:rsidR="009A3D05" w:rsidRPr="008766D7" w:rsidRDefault="009A3D05" w:rsidP="008766D7">
      <w:pPr>
        <w:ind w:left="708"/>
        <w:jc w:val="both"/>
        <w:rPr>
          <w:rFonts w:ascii="Times New Roman" w:hAnsi="Times New Roman" w:cs="Times New Roman"/>
          <w:i/>
          <w:iCs/>
          <w:sz w:val="20"/>
          <w:szCs w:val="20"/>
        </w:rPr>
      </w:pPr>
    </w:p>
    <w:p w14:paraId="2159D05C" w14:textId="7F81FCC5" w:rsidR="009A3D05" w:rsidRPr="008766D7" w:rsidRDefault="009A3D05"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Las intervenciones que afecten el subsuelo deberán contemplar estudios hidrogeológicos y medidas de mitigación que aseguren la protección de los mantos acuíferos y la no contaminación de las aguas subterráneas.</w:t>
      </w:r>
    </w:p>
    <w:p w14:paraId="5ED8847F" w14:textId="77777777" w:rsidR="00A744B9" w:rsidRPr="008766D7" w:rsidRDefault="00A744B9" w:rsidP="008766D7">
      <w:pPr>
        <w:ind w:left="708"/>
        <w:jc w:val="both"/>
        <w:rPr>
          <w:rFonts w:ascii="Times New Roman" w:hAnsi="Times New Roman" w:cs="Times New Roman"/>
          <w:i/>
          <w:iCs/>
          <w:sz w:val="20"/>
          <w:szCs w:val="20"/>
        </w:rPr>
      </w:pPr>
    </w:p>
    <w:p w14:paraId="2F5BE845" w14:textId="31A46F68"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89°. Infraestructura de Captación, Potabilización y Distribución del Sistema de Gestión del Agua. </w:t>
      </w:r>
      <w:r w:rsidRPr="008766D7">
        <w:rPr>
          <w:rFonts w:ascii="Times New Roman" w:hAnsi="Times New Roman" w:cs="Times New Roman"/>
          <w:i/>
          <w:iCs/>
          <w:sz w:val="20"/>
          <w:szCs w:val="20"/>
        </w:rPr>
        <w:t>Los siguientes elementos conforman la infraestructura técnica del componente de captación, tratamiento y distribución del Sistema de Gestión del Agua del Distrito de Santa Marta, y constituyen los medios operativos fundamentales para garantizar el abastecimiento de agua potable en las Zonas Operativas de Gestión del Agua – ZOGA:</w:t>
      </w:r>
    </w:p>
    <w:p w14:paraId="55FD0BC4" w14:textId="77777777" w:rsidR="00A744B9" w:rsidRPr="008766D7" w:rsidRDefault="00A744B9" w:rsidP="008766D7">
      <w:pPr>
        <w:ind w:left="708"/>
        <w:jc w:val="both"/>
        <w:rPr>
          <w:rFonts w:ascii="Times New Roman" w:hAnsi="Times New Roman" w:cs="Times New Roman"/>
          <w:i/>
          <w:iCs/>
          <w:sz w:val="20"/>
          <w:szCs w:val="20"/>
        </w:rPr>
      </w:pPr>
    </w:p>
    <w:p w14:paraId="73EA75D5"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 Las cuencas de orden cero del Parque Ecológico Distrital – PED – Suhuga, como áreas estratégicas de recarga hídrica.</w:t>
      </w:r>
    </w:p>
    <w:p w14:paraId="5E153E87" w14:textId="77777777" w:rsidR="00A744B9" w:rsidRPr="008766D7" w:rsidRDefault="00A744B9" w:rsidP="008766D7">
      <w:pPr>
        <w:ind w:left="708"/>
        <w:jc w:val="both"/>
        <w:rPr>
          <w:rFonts w:ascii="Times New Roman" w:hAnsi="Times New Roman" w:cs="Times New Roman"/>
          <w:i/>
          <w:iCs/>
          <w:sz w:val="20"/>
          <w:szCs w:val="20"/>
        </w:rPr>
      </w:pPr>
    </w:p>
    <w:p w14:paraId="04B75342"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 El Parque Ecológico Distrital – PED – Suhuga, por su función de conservación y regulación hídrica.</w:t>
      </w:r>
    </w:p>
    <w:p w14:paraId="485FC764" w14:textId="77777777" w:rsidR="00A744B9" w:rsidRPr="008766D7" w:rsidRDefault="00A744B9" w:rsidP="008766D7">
      <w:pPr>
        <w:ind w:left="708"/>
        <w:jc w:val="both"/>
        <w:rPr>
          <w:rFonts w:ascii="Times New Roman" w:hAnsi="Times New Roman" w:cs="Times New Roman"/>
          <w:i/>
          <w:iCs/>
          <w:sz w:val="20"/>
          <w:szCs w:val="20"/>
        </w:rPr>
      </w:pPr>
    </w:p>
    <w:p w14:paraId="0801CD97"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III. Las cuencas y microcuencas abastecedoras de los ríos Piedras, Manzanares y Gaira, como fuentes principales de captación de agua superficial.</w:t>
      </w:r>
    </w:p>
    <w:p w14:paraId="18B8F8CB" w14:textId="77777777" w:rsidR="00A744B9" w:rsidRPr="008766D7" w:rsidRDefault="00A744B9" w:rsidP="008766D7">
      <w:pPr>
        <w:ind w:left="708"/>
        <w:jc w:val="both"/>
        <w:rPr>
          <w:rFonts w:ascii="Times New Roman" w:hAnsi="Times New Roman" w:cs="Times New Roman"/>
          <w:i/>
          <w:iCs/>
          <w:sz w:val="20"/>
          <w:szCs w:val="20"/>
        </w:rPr>
      </w:pPr>
    </w:p>
    <w:p w14:paraId="4838DFB0"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IV. Las bocatomas ubicadas sobre los ríos Piedras, Manzanares y Gaira, que permiten la captación directa del recurso hídrico.</w:t>
      </w:r>
    </w:p>
    <w:p w14:paraId="6507A533" w14:textId="77777777" w:rsidR="00A744B9" w:rsidRPr="008766D7" w:rsidRDefault="00A744B9" w:rsidP="008766D7">
      <w:pPr>
        <w:ind w:left="708"/>
        <w:jc w:val="both"/>
        <w:rPr>
          <w:rFonts w:ascii="Times New Roman" w:hAnsi="Times New Roman" w:cs="Times New Roman"/>
          <w:i/>
          <w:iCs/>
          <w:sz w:val="20"/>
          <w:szCs w:val="20"/>
        </w:rPr>
      </w:pPr>
    </w:p>
    <w:p w14:paraId="48EA47DE" w14:textId="7C342EA5"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V. Las redes </w:t>
      </w:r>
      <w:r w:rsidR="00AF2740" w:rsidRPr="008766D7">
        <w:rPr>
          <w:rFonts w:ascii="Times New Roman" w:hAnsi="Times New Roman" w:cs="Times New Roman"/>
          <w:i/>
          <w:iCs/>
          <w:sz w:val="20"/>
          <w:szCs w:val="20"/>
        </w:rPr>
        <w:t>aducción</w:t>
      </w:r>
      <w:r w:rsidRPr="008766D7">
        <w:rPr>
          <w:rFonts w:ascii="Times New Roman" w:hAnsi="Times New Roman" w:cs="Times New Roman"/>
          <w:i/>
          <w:iCs/>
          <w:sz w:val="20"/>
          <w:szCs w:val="20"/>
        </w:rPr>
        <w:t xml:space="preserve"> que conectan las bocatomas con las plantas de potabilización, incluyendo canalizaciones y conducciones técnicas.</w:t>
      </w:r>
    </w:p>
    <w:p w14:paraId="10D86664" w14:textId="77777777" w:rsidR="00A744B9" w:rsidRPr="008766D7" w:rsidRDefault="00A744B9" w:rsidP="008766D7">
      <w:pPr>
        <w:ind w:left="708"/>
        <w:jc w:val="both"/>
        <w:rPr>
          <w:rFonts w:ascii="Times New Roman" w:hAnsi="Times New Roman" w:cs="Times New Roman"/>
          <w:i/>
          <w:iCs/>
          <w:sz w:val="20"/>
          <w:szCs w:val="20"/>
        </w:rPr>
      </w:pPr>
    </w:p>
    <w:p w14:paraId="5ED3DCD3" w14:textId="1FF640C8"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VI. Las plantas de potabilización de Mamatoco y El Roble</w:t>
      </w:r>
      <w:r w:rsidR="00AF2740" w:rsidRPr="008766D7">
        <w:rPr>
          <w:rFonts w:ascii="Times New Roman" w:hAnsi="Times New Roman" w:cs="Times New Roman"/>
          <w:i/>
          <w:iCs/>
          <w:sz w:val="20"/>
          <w:szCs w:val="20"/>
        </w:rPr>
        <w:t xml:space="preserve"> y el cuerval</w:t>
      </w:r>
      <w:r w:rsidRPr="008766D7">
        <w:rPr>
          <w:rFonts w:ascii="Times New Roman" w:hAnsi="Times New Roman" w:cs="Times New Roman"/>
          <w:i/>
          <w:iCs/>
          <w:sz w:val="20"/>
          <w:szCs w:val="20"/>
        </w:rPr>
        <w:t>, así como aquellas que se construyan en procesos de ampliación o renovación del sistema de abastecimiento.</w:t>
      </w:r>
    </w:p>
    <w:p w14:paraId="2781587A" w14:textId="77777777" w:rsidR="00A744B9" w:rsidRPr="008766D7" w:rsidRDefault="00A744B9" w:rsidP="008766D7">
      <w:pPr>
        <w:ind w:left="708"/>
        <w:jc w:val="both"/>
        <w:rPr>
          <w:rFonts w:ascii="Times New Roman" w:hAnsi="Times New Roman" w:cs="Times New Roman"/>
          <w:i/>
          <w:iCs/>
          <w:sz w:val="20"/>
          <w:szCs w:val="20"/>
        </w:rPr>
      </w:pPr>
    </w:p>
    <w:p w14:paraId="00CB67F1"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VII. Las redes matrices de distribución, que incluyen tuberías principales, válvulas de control y estaciones de bombeo necesarias para garantizar la presión y continuidad del servicio.</w:t>
      </w:r>
    </w:p>
    <w:p w14:paraId="39F2623F" w14:textId="77777777" w:rsidR="00A744B9" w:rsidRPr="008766D7" w:rsidRDefault="00A744B9" w:rsidP="008766D7">
      <w:pPr>
        <w:ind w:left="708"/>
        <w:jc w:val="both"/>
        <w:rPr>
          <w:rFonts w:ascii="Times New Roman" w:hAnsi="Times New Roman" w:cs="Times New Roman"/>
          <w:i/>
          <w:iCs/>
          <w:sz w:val="20"/>
          <w:szCs w:val="20"/>
        </w:rPr>
      </w:pPr>
    </w:p>
    <w:p w14:paraId="165F4180"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VIII. Las redes zonales y locales de distribución hasta los predios, integradas territorialmente en cada ZOGA según su configuración hidráulica y urbana.</w:t>
      </w:r>
    </w:p>
    <w:p w14:paraId="50510BF7" w14:textId="77777777" w:rsidR="00A744B9" w:rsidRPr="008766D7" w:rsidRDefault="00A744B9" w:rsidP="008766D7">
      <w:pPr>
        <w:ind w:left="708"/>
        <w:jc w:val="both"/>
        <w:rPr>
          <w:rFonts w:ascii="Times New Roman" w:hAnsi="Times New Roman" w:cs="Times New Roman"/>
          <w:i/>
          <w:iCs/>
          <w:sz w:val="20"/>
          <w:szCs w:val="20"/>
        </w:rPr>
      </w:pPr>
    </w:p>
    <w:p w14:paraId="5F6080C6"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IX. Los sistemas de almacenamiento de agua potable en predios privados, cuando formen parte de la infraestructura complementaria de reserva obligatoria conforme a la normativa vigente.</w:t>
      </w:r>
    </w:p>
    <w:p w14:paraId="143916E5" w14:textId="5044F299" w:rsidR="00A744B9" w:rsidRPr="008766D7" w:rsidRDefault="00A744B9" w:rsidP="008766D7">
      <w:pPr>
        <w:ind w:left="708"/>
        <w:jc w:val="both"/>
        <w:rPr>
          <w:rFonts w:ascii="Times New Roman" w:hAnsi="Times New Roman" w:cs="Times New Roman"/>
          <w:i/>
          <w:iCs/>
          <w:sz w:val="20"/>
          <w:szCs w:val="20"/>
        </w:rPr>
      </w:pPr>
    </w:p>
    <w:p w14:paraId="6D2FFAA6" w14:textId="75D20721"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Los elementos descritos en este artículo se integran funcional y territorialmente a las Zonas Operativas de Gestión del Agua – ZOGA, conforme con lo establecido en el presente Acuerdo. La planificación, operación, mantenimiento e inversión en esta infraestructura se desarrollará de forma articulada con los demás componentes del Sistema de Gestión del Agua.</w:t>
      </w:r>
    </w:p>
    <w:p w14:paraId="0D61C949" w14:textId="77777777" w:rsidR="00304169" w:rsidRPr="008766D7" w:rsidRDefault="00304169" w:rsidP="008766D7">
      <w:pPr>
        <w:ind w:left="708"/>
        <w:jc w:val="both"/>
        <w:rPr>
          <w:rFonts w:ascii="Times New Roman" w:hAnsi="Times New Roman" w:cs="Times New Roman"/>
          <w:sz w:val="20"/>
          <w:szCs w:val="20"/>
        </w:rPr>
      </w:pPr>
    </w:p>
    <w:p w14:paraId="359ECAE8" w14:textId="78EE674D"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9</w:t>
      </w:r>
      <w:r w:rsidR="00A744B9" w:rsidRPr="008766D7">
        <w:rPr>
          <w:rFonts w:ascii="Times New Roman" w:hAnsi="Times New Roman" w:cs="Times New Roman"/>
          <w:b/>
          <w:bCs/>
          <w:i/>
          <w:iCs/>
          <w:sz w:val="20"/>
          <w:szCs w:val="20"/>
        </w:rPr>
        <w:t>0</w:t>
      </w:r>
      <w:r w:rsidRPr="008766D7">
        <w:rPr>
          <w:rFonts w:ascii="Times New Roman" w:hAnsi="Times New Roman" w:cs="Times New Roman"/>
          <w:b/>
          <w:bCs/>
          <w:i/>
          <w:iCs/>
          <w:sz w:val="20"/>
          <w:szCs w:val="20"/>
        </w:rPr>
        <w:t xml:space="preserve">°. Captación de Agua en el Sistema de Gestión del Agua. </w:t>
      </w:r>
      <w:r w:rsidRPr="008766D7">
        <w:rPr>
          <w:rFonts w:ascii="Times New Roman" w:hAnsi="Times New Roman" w:cs="Times New Roman"/>
          <w:i/>
          <w:iCs/>
          <w:sz w:val="20"/>
          <w:szCs w:val="20"/>
        </w:rPr>
        <w:t>La captación de agua dentro del Sistema de Gestión del Agua del Distrito de Santa Marta podrá realizarse en cualquier punto del territorio en el que las condiciones de disponibilidad, calidad, demanda y planificación lo permitan, conforme a lo establecido por las Zonas de Gestión del Agua – ZOGA. Estas captaciones podrán provenir de fuentes superficiales, subterráneas o del mar, previa evaluación técnica, ambiental y sanitaria.</w:t>
      </w:r>
    </w:p>
    <w:p w14:paraId="5CD301D8" w14:textId="77777777" w:rsidR="00B31A3B" w:rsidRPr="008766D7" w:rsidRDefault="00B31A3B" w:rsidP="008766D7">
      <w:pPr>
        <w:ind w:left="708"/>
        <w:jc w:val="both"/>
        <w:rPr>
          <w:rFonts w:ascii="Times New Roman" w:hAnsi="Times New Roman" w:cs="Times New Roman"/>
          <w:b/>
          <w:bCs/>
          <w:i/>
          <w:iCs/>
          <w:sz w:val="20"/>
          <w:szCs w:val="20"/>
        </w:rPr>
      </w:pPr>
    </w:p>
    <w:p w14:paraId="27DAEE97" w14:textId="77777777"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Toda captación deberá contar con la aprobación de la autoridad ambiental competente y con el concepto técnico de la Empresa de Servicios Públicos del Distrito de Santa Marta – ESSMAR o quien haga sus veces.</w:t>
      </w:r>
    </w:p>
    <w:p w14:paraId="1B1ED3C7" w14:textId="77777777" w:rsidR="00B31A3B" w:rsidRPr="008766D7" w:rsidRDefault="00B31A3B" w:rsidP="008766D7">
      <w:pPr>
        <w:ind w:left="708"/>
        <w:jc w:val="both"/>
        <w:rPr>
          <w:rFonts w:ascii="Times New Roman" w:hAnsi="Times New Roman" w:cs="Times New Roman"/>
          <w:i/>
          <w:iCs/>
          <w:sz w:val="20"/>
          <w:szCs w:val="20"/>
        </w:rPr>
      </w:pPr>
    </w:p>
    <w:p w14:paraId="14FFD533" w14:textId="77777777"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Las captaciones privadas, ya sean sobre fuentes superficiales o subterráneas, que no se encuentren articuladas funcionalmente al Sistema de Gestión del Agua ni cuenten con los permisos correspondientes, se considerarán ilegales y sujetas a sanción conforme a la normatividad ambiental vigente.</w:t>
      </w:r>
    </w:p>
    <w:p w14:paraId="221B0E4C" w14:textId="77777777" w:rsidR="00304169" w:rsidRPr="008766D7" w:rsidRDefault="00304169" w:rsidP="008766D7">
      <w:pPr>
        <w:ind w:left="708"/>
        <w:jc w:val="both"/>
        <w:rPr>
          <w:rFonts w:ascii="Times New Roman" w:hAnsi="Times New Roman" w:cs="Times New Roman"/>
          <w:sz w:val="20"/>
          <w:szCs w:val="20"/>
        </w:rPr>
      </w:pPr>
    </w:p>
    <w:p w14:paraId="0A0DDB67" w14:textId="2963012D"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9</w:t>
      </w:r>
      <w:r w:rsidR="00A744B9" w:rsidRPr="008766D7">
        <w:rPr>
          <w:rFonts w:ascii="Times New Roman" w:hAnsi="Times New Roman" w:cs="Times New Roman"/>
          <w:b/>
          <w:bCs/>
          <w:i/>
          <w:iCs/>
          <w:sz w:val="20"/>
          <w:szCs w:val="20"/>
        </w:rPr>
        <w:t>1</w:t>
      </w:r>
      <w:r w:rsidRPr="008766D7">
        <w:rPr>
          <w:rFonts w:ascii="Times New Roman" w:hAnsi="Times New Roman" w:cs="Times New Roman"/>
          <w:b/>
          <w:bCs/>
          <w:i/>
          <w:iCs/>
          <w:sz w:val="20"/>
          <w:szCs w:val="20"/>
        </w:rPr>
        <w:t xml:space="preserve">º. Potabilización y Tratamiento para Abastecimiento. </w:t>
      </w:r>
      <w:r w:rsidRPr="008766D7">
        <w:rPr>
          <w:rFonts w:ascii="Times New Roman" w:hAnsi="Times New Roman" w:cs="Times New Roman"/>
          <w:i/>
          <w:iCs/>
          <w:sz w:val="20"/>
          <w:szCs w:val="20"/>
        </w:rPr>
        <w:t>Las zonas necesarias para la instalación de plantas de potabilización, desalinización y demás infraestructuras de tratamiento de agua para consumo humano, agrícola o industrial, podrán localizarse en suelo urbano o en suelo de expansión, según las necesidades determinadas por las ZOGA y conforme a los estudios técnicos y ambientales correspondientes.</w:t>
      </w:r>
    </w:p>
    <w:p w14:paraId="7946EDDF" w14:textId="77777777" w:rsidR="00B31A3B" w:rsidRPr="008766D7" w:rsidRDefault="00B31A3B" w:rsidP="008766D7">
      <w:pPr>
        <w:ind w:left="708"/>
        <w:jc w:val="both"/>
        <w:rPr>
          <w:rFonts w:ascii="Times New Roman" w:hAnsi="Times New Roman" w:cs="Times New Roman"/>
          <w:i/>
          <w:iCs/>
          <w:sz w:val="20"/>
          <w:szCs w:val="20"/>
        </w:rPr>
      </w:pPr>
    </w:p>
    <w:p w14:paraId="50A6B33E" w14:textId="77777777"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Estas infraestructuras se consideran elementos estructurantes del Sistema de Gestión del Agua y podrán ser gestionadas dentro del marco de cargas generales, compensaciones o mecanismos definidos por el régimen del suelo, el presente Plan y las disposiciones reglamentarias vigentes.</w:t>
      </w:r>
    </w:p>
    <w:p w14:paraId="475A8547" w14:textId="77777777" w:rsidR="00B31A3B" w:rsidRPr="008766D7" w:rsidRDefault="00B31A3B" w:rsidP="008766D7">
      <w:pPr>
        <w:ind w:left="708"/>
        <w:jc w:val="both"/>
        <w:rPr>
          <w:rFonts w:ascii="Times New Roman" w:hAnsi="Times New Roman" w:cs="Times New Roman"/>
          <w:i/>
          <w:iCs/>
          <w:sz w:val="20"/>
          <w:szCs w:val="20"/>
        </w:rPr>
      </w:pPr>
    </w:p>
    <w:p w14:paraId="26372D8A" w14:textId="77777777"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 localización de estas plantas deberá priorizar criterios de eficiencia operativa, cercanía a las fuentes de captación, articulación a la red de distribución y sostenibilidad ambiental.</w:t>
      </w:r>
    </w:p>
    <w:p w14:paraId="3D0D05C8" w14:textId="77777777" w:rsidR="00304169" w:rsidRPr="008766D7" w:rsidRDefault="00304169" w:rsidP="008766D7">
      <w:pPr>
        <w:ind w:left="708"/>
        <w:jc w:val="both"/>
        <w:rPr>
          <w:rFonts w:ascii="Times New Roman" w:hAnsi="Times New Roman" w:cs="Times New Roman"/>
          <w:sz w:val="20"/>
          <w:szCs w:val="20"/>
        </w:rPr>
      </w:pPr>
    </w:p>
    <w:p w14:paraId="5DE42985" w14:textId="29F12106" w:rsidR="00B31A3B"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9</w:t>
      </w:r>
      <w:r w:rsidR="00A744B9" w:rsidRPr="008766D7">
        <w:rPr>
          <w:rFonts w:ascii="Times New Roman" w:hAnsi="Times New Roman" w:cs="Times New Roman"/>
          <w:b/>
          <w:bCs/>
          <w:i/>
          <w:iCs/>
          <w:sz w:val="20"/>
          <w:szCs w:val="20"/>
        </w:rPr>
        <w:t>2</w:t>
      </w:r>
      <w:r w:rsidRPr="008766D7">
        <w:rPr>
          <w:rFonts w:ascii="Times New Roman" w:hAnsi="Times New Roman" w:cs="Times New Roman"/>
          <w:b/>
          <w:bCs/>
          <w:i/>
          <w:iCs/>
          <w:sz w:val="20"/>
          <w:szCs w:val="20"/>
        </w:rPr>
        <w:t xml:space="preserve">º. Infraestructura de Almacenamiento, Reserva y Distribución del Agua </w:t>
      </w:r>
      <w:r w:rsidRPr="008766D7">
        <w:rPr>
          <w:rFonts w:ascii="Times New Roman" w:hAnsi="Times New Roman" w:cs="Times New Roman"/>
          <w:i/>
          <w:iCs/>
          <w:sz w:val="20"/>
          <w:szCs w:val="20"/>
        </w:rPr>
        <w:t>La infraestructura de almacenamiento, reserva y distribución del Sistema de Gestión del Agua podrá localizarse donde se requiera para asegurar su funcionamiento óptimo, en coherencia con la planeación de las ZOGA y bajo los siguientes lineamientos:</w:t>
      </w:r>
    </w:p>
    <w:p w14:paraId="4408D996" w14:textId="77777777" w:rsidR="00B31A3B" w:rsidRPr="008766D7" w:rsidRDefault="00B31A3B" w:rsidP="008766D7">
      <w:pPr>
        <w:ind w:left="708"/>
        <w:jc w:val="both"/>
        <w:rPr>
          <w:rFonts w:ascii="Times New Roman" w:hAnsi="Times New Roman" w:cs="Times New Roman"/>
          <w:b/>
          <w:bCs/>
          <w:i/>
          <w:iCs/>
          <w:sz w:val="20"/>
          <w:szCs w:val="20"/>
        </w:rPr>
      </w:pPr>
    </w:p>
    <w:p w14:paraId="1519C942" w14:textId="77777777" w:rsidR="00B31A3B" w:rsidRPr="008766D7" w:rsidRDefault="00B31A3B">
      <w:pPr>
        <w:numPr>
          <w:ilvl w:val="0"/>
          <w:numId w:val="63"/>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Las redes y elementos del sistema podrán implantarse en zonas de protección ambiental o espacio público, siempre que no se obstaculice el tránsito peatonal ni se afecten los valores ecológicos esenciales.</w:t>
      </w:r>
    </w:p>
    <w:p w14:paraId="10158D7A" w14:textId="77777777" w:rsidR="00B31A3B" w:rsidRPr="008766D7" w:rsidRDefault="00B31A3B" w:rsidP="008766D7">
      <w:pPr>
        <w:ind w:left="1428"/>
        <w:jc w:val="both"/>
        <w:rPr>
          <w:rFonts w:ascii="Times New Roman" w:hAnsi="Times New Roman" w:cs="Times New Roman"/>
          <w:i/>
          <w:iCs/>
          <w:sz w:val="20"/>
          <w:szCs w:val="20"/>
        </w:rPr>
      </w:pPr>
    </w:p>
    <w:p w14:paraId="194A98B5" w14:textId="77777777" w:rsidR="00B31A3B" w:rsidRPr="008766D7" w:rsidRDefault="00B31A3B">
      <w:pPr>
        <w:numPr>
          <w:ilvl w:val="0"/>
          <w:numId w:val="63"/>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Los tanques de almacenamiento elevados o en laderas deberán incorporar criterios de integración paisajística, accesibilidad peatonal y compatibilidad con el entorno natural o urbano.</w:t>
      </w:r>
    </w:p>
    <w:p w14:paraId="4B5A2BCA" w14:textId="77777777" w:rsidR="00B31A3B" w:rsidRPr="008766D7" w:rsidRDefault="00B31A3B" w:rsidP="008766D7">
      <w:pPr>
        <w:ind w:left="1428"/>
        <w:jc w:val="both"/>
        <w:rPr>
          <w:rFonts w:ascii="Times New Roman" w:hAnsi="Times New Roman" w:cs="Times New Roman"/>
          <w:i/>
          <w:iCs/>
          <w:sz w:val="20"/>
          <w:szCs w:val="20"/>
        </w:rPr>
      </w:pPr>
    </w:p>
    <w:p w14:paraId="5DD12647" w14:textId="77777777" w:rsidR="00B31A3B" w:rsidRPr="008766D7" w:rsidRDefault="00B31A3B">
      <w:pPr>
        <w:numPr>
          <w:ilvl w:val="0"/>
          <w:numId w:val="63"/>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Todos los elementos del sistema deberán estar localizados en espacio público o en predios con servidumbre legalmente constituida, a fin de garantizar el acceso, operación y mantenimiento por parte de la empresa prestadora del servicio o la autoridad competente.</w:t>
      </w:r>
    </w:p>
    <w:p w14:paraId="1AA67082" w14:textId="77777777" w:rsidR="00B31A3B" w:rsidRPr="008766D7" w:rsidRDefault="00B31A3B" w:rsidP="008766D7">
      <w:pPr>
        <w:ind w:left="708"/>
        <w:jc w:val="both"/>
        <w:rPr>
          <w:rFonts w:ascii="Times New Roman" w:hAnsi="Times New Roman" w:cs="Times New Roman"/>
          <w:b/>
          <w:bCs/>
          <w:i/>
          <w:iCs/>
          <w:sz w:val="20"/>
          <w:szCs w:val="20"/>
        </w:rPr>
      </w:pPr>
    </w:p>
    <w:p w14:paraId="5C218B03" w14:textId="61FEFBC5" w:rsidR="009C46D7" w:rsidRPr="008766D7" w:rsidRDefault="00B31A3B"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9</w:t>
      </w:r>
      <w:r w:rsidR="00A744B9" w:rsidRPr="008766D7">
        <w:rPr>
          <w:rFonts w:ascii="Times New Roman" w:hAnsi="Times New Roman" w:cs="Times New Roman"/>
          <w:b/>
          <w:bCs/>
          <w:i/>
          <w:iCs/>
          <w:sz w:val="20"/>
          <w:szCs w:val="20"/>
        </w:rPr>
        <w:t>3</w:t>
      </w:r>
      <w:r w:rsidRPr="008766D7">
        <w:rPr>
          <w:rFonts w:ascii="Times New Roman" w:hAnsi="Times New Roman" w:cs="Times New Roman"/>
          <w:b/>
          <w:bCs/>
          <w:i/>
          <w:iCs/>
          <w:sz w:val="20"/>
          <w:szCs w:val="20"/>
        </w:rPr>
        <w:t xml:space="preserve">º. </w:t>
      </w:r>
      <w:r w:rsidR="009C46D7" w:rsidRPr="008766D7">
        <w:rPr>
          <w:rFonts w:ascii="Times New Roman" w:hAnsi="Times New Roman" w:cs="Times New Roman"/>
          <w:b/>
          <w:bCs/>
          <w:i/>
          <w:iCs/>
          <w:sz w:val="20"/>
          <w:szCs w:val="20"/>
        </w:rPr>
        <w:t xml:space="preserve">Carga Urbanística por Demanda Hídrica. </w:t>
      </w:r>
      <w:r w:rsidR="009C46D7" w:rsidRPr="008766D7">
        <w:rPr>
          <w:rFonts w:ascii="Times New Roman" w:hAnsi="Times New Roman" w:cs="Times New Roman"/>
          <w:i/>
          <w:iCs/>
          <w:sz w:val="20"/>
          <w:szCs w:val="20"/>
        </w:rPr>
        <w:t xml:space="preserve">La carga urbanística por demanda hídrica es un instrumento de gestión, financiación y corresponsabilidad </w:t>
      </w:r>
      <w:r w:rsidR="00CC445A" w:rsidRPr="008766D7">
        <w:rPr>
          <w:rFonts w:ascii="Times New Roman" w:hAnsi="Times New Roman" w:cs="Times New Roman"/>
          <w:i/>
          <w:iCs/>
          <w:sz w:val="20"/>
          <w:szCs w:val="20"/>
        </w:rPr>
        <w:t>ambiental,</w:t>
      </w:r>
      <w:r w:rsidR="009C46D7" w:rsidRPr="008766D7">
        <w:rPr>
          <w:rFonts w:ascii="Times New Roman" w:hAnsi="Times New Roman" w:cs="Times New Roman"/>
          <w:i/>
          <w:iCs/>
          <w:sz w:val="20"/>
          <w:szCs w:val="20"/>
        </w:rPr>
        <w:t xml:space="preserve"> destinado a compensar el impacto generado por el incremento en la demanda del recurso hídrico como consecuencia del crecimiento urbano. Su finalidad es financiar la protección, conservación y restauración de ecosistemas estratégicos que cumplen funciones esenciales de regulación, captación y recarga dentro del Sistema de Gestión del Agua del Distrito de Santa Marta.</w:t>
      </w:r>
    </w:p>
    <w:p w14:paraId="22BDF5E4" w14:textId="77777777" w:rsidR="009C46D7" w:rsidRPr="008766D7" w:rsidRDefault="009C46D7" w:rsidP="008766D7">
      <w:pPr>
        <w:ind w:left="708"/>
        <w:jc w:val="both"/>
        <w:rPr>
          <w:rFonts w:ascii="Times New Roman" w:hAnsi="Times New Roman" w:cs="Times New Roman"/>
          <w:i/>
          <w:iCs/>
          <w:sz w:val="20"/>
          <w:szCs w:val="20"/>
        </w:rPr>
      </w:pPr>
    </w:p>
    <w:p w14:paraId="0DDED17A" w14:textId="77777777"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 carga se calcula con base en la siguiente fórmula:</w:t>
      </w:r>
    </w:p>
    <w:p w14:paraId="2B58F984" w14:textId="77777777" w:rsidR="009C46D7" w:rsidRPr="008766D7" w:rsidRDefault="009C46D7" w:rsidP="008766D7">
      <w:pPr>
        <w:ind w:left="708"/>
        <w:jc w:val="both"/>
        <w:rPr>
          <w:rFonts w:ascii="Times New Roman" w:hAnsi="Times New Roman" w:cs="Times New Roman"/>
          <w:i/>
          <w:iCs/>
          <w:sz w:val="20"/>
          <w:szCs w:val="20"/>
        </w:rPr>
      </w:pPr>
    </w:p>
    <w:p w14:paraId="3816F190" w14:textId="77777777"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DH = AEECARA × #Viv</w:t>
      </w:r>
    </w:p>
    <w:p w14:paraId="493B2DDB" w14:textId="77777777" w:rsidR="009C46D7" w:rsidRPr="008766D7" w:rsidRDefault="009C46D7" w:rsidP="008766D7">
      <w:pPr>
        <w:ind w:left="708"/>
        <w:jc w:val="both"/>
        <w:rPr>
          <w:rFonts w:ascii="Times New Roman" w:hAnsi="Times New Roman" w:cs="Times New Roman"/>
          <w:b/>
          <w:bCs/>
          <w:i/>
          <w:iCs/>
          <w:sz w:val="20"/>
          <w:szCs w:val="20"/>
        </w:rPr>
      </w:pPr>
    </w:p>
    <w:p w14:paraId="633DFCA6" w14:textId="0F68F993"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Donde:</w:t>
      </w:r>
    </w:p>
    <w:p w14:paraId="0418167D" w14:textId="77777777" w:rsidR="009C46D7" w:rsidRPr="008766D7" w:rsidRDefault="009C46D7" w:rsidP="008766D7">
      <w:pPr>
        <w:ind w:left="1428"/>
        <w:jc w:val="both"/>
        <w:rPr>
          <w:rFonts w:ascii="Times New Roman" w:hAnsi="Times New Roman" w:cs="Times New Roman"/>
          <w:i/>
          <w:iCs/>
          <w:sz w:val="20"/>
          <w:szCs w:val="20"/>
        </w:rPr>
      </w:pPr>
    </w:p>
    <w:p w14:paraId="5C125640" w14:textId="7E5AFFE6" w:rsidR="009C46D7" w:rsidRPr="008766D7" w:rsidRDefault="009C46D7">
      <w:pPr>
        <w:numPr>
          <w:ilvl w:val="0"/>
          <w:numId w:val="64"/>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DH:</w:t>
      </w:r>
      <w:r w:rsidRPr="008766D7">
        <w:rPr>
          <w:rFonts w:ascii="Times New Roman" w:hAnsi="Times New Roman" w:cs="Times New Roman"/>
          <w:i/>
          <w:iCs/>
          <w:sz w:val="20"/>
          <w:szCs w:val="20"/>
        </w:rPr>
        <w:t xml:space="preserve"> Valor de la demanda hídrica</w:t>
      </w:r>
    </w:p>
    <w:p w14:paraId="4683CF4F" w14:textId="77777777" w:rsidR="009C46D7" w:rsidRPr="008766D7" w:rsidRDefault="009C46D7">
      <w:pPr>
        <w:numPr>
          <w:ilvl w:val="0"/>
          <w:numId w:val="64"/>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AEECARA:</w:t>
      </w:r>
      <w:r w:rsidRPr="008766D7">
        <w:rPr>
          <w:rFonts w:ascii="Times New Roman" w:hAnsi="Times New Roman" w:cs="Times New Roman"/>
          <w:i/>
          <w:iCs/>
          <w:sz w:val="20"/>
          <w:szCs w:val="20"/>
        </w:rPr>
        <w:t xml:space="preserve"> Área de Ecosistemas Estratégicos para la Regulación y Abastecimiento de Agua a Conservar y Adquirir. Se estima en </w:t>
      </w:r>
      <w:r w:rsidRPr="008766D7">
        <w:rPr>
          <w:rFonts w:ascii="Times New Roman" w:hAnsi="Times New Roman" w:cs="Times New Roman"/>
          <w:b/>
          <w:bCs/>
          <w:i/>
          <w:iCs/>
          <w:sz w:val="20"/>
          <w:szCs w:val="20"/>
        </w:rPr>
        <w:t>$1.800.000 COP por unidad habitacional</w:t>
      </w:r>
    </w:p>
    <w:p w14:paraId="49B4DF6B" w14:textId="77777777" w:rsidR="009C46D7" w:rsidRPr="008766D7" w:rsidRDefault="009C46D7">
      <w:pPr>
        <w:numPr>
          <w:ilvl w:val="0"/>
          <w:numId w:val="64"/>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#Viv:</w:t>
      </w:r>
      <w:r w:rsidRPr="008766D7">
        <w:rPr>
          <w:rFonts w:ascii="Times New Roman" w:hAnsi="Times New Roman" w:cs="Times New Roman"/>
          <w:i/>
          <w:iCs/>
          <w:sz w:val="20"/>
          <w:szCs w:val="20"/>
        </w:rPr>
        <w:t xml:space="preserve"> Número de viviendas nuevas</w:t>
      </w:r>
    </w:p>
    <w:p w14:paraId="0B98F52C" w14:textId="77777777" w:rsidR="009C46D7" w:rsidRPr="008766D7" w:rsidRDefault="009C46D7" w:rsidP="008766D7">
      <w:pPr>
        <w:ind w:left="1428"/>
        <w:jc w:val="both"/>
        <w:rPr>
          <w:rFonts w:ascii="Times New Roman" w:hAnsi="Times New Roman" w:cs="Times New Roman"/>
          <w:i/>
          <w:iCs/>
          <w:sz w:val="20"/>
          <w:szCs w:val="20"/>
        </w:rPr>
      </w:pPr>
    </w:p>
    <w:p w14:paraId="3AEBDDEB" w14:textId="77777777"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Este valor se actualizará anualmente conforme al Índice de Precios al Consumidor (IPC).</w:t>
      </w:r>
    </w:p>
    <w:p w14:paraId="20CEE175" w14:textId="77777777" w:rsidR="009C46D7" w:rsidRPr="008766D7" w:rsidRDefault="009C46D7" w:rsidP="008766D7">
      <w:pPr>
        <w:ind w:left="708"/>
        <w:jc w:val="both"/>
        <w:rPr>
          <w:rFonts w:ascii="Times New Roman" w:hAnsi="Times New Roman" w:cs="Times New Roman"/>
          <w:b/>
          <w:bCs/>
          <w:i/>
          <w:iCs/>
          <w:sz w:val="20"/>
          <w:szCs w:val="20"/>
        </w:rPr>
      </w:pPr>
    </w:p>
    <w:p w14:paraId="05AD563E" w14:textId="0602499E"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 1.</w:t>
      </w:r>
      <w:r w:rsidRPr="008766D7">
        <w:rPr>
          <w:rFonts w:ascii="Times New Roman" w:hAnsi="Times New Roman" w:cs="Times New Roman"/>
          <w:i/>
          <w:iCs/>
          <w:sz w:val="20"/>
          <w:szCs w:val="20"/>
        </w:rPr>
        <w:t xml:space="preserve"> Esta carga no aplica para proyectos de Vivienda de Interés Prioritario (VIP) ni de Vivienda de Interés Social (VIS).</w:t>
      </w:r>
    </w:p>
    <w:p w14:paraId="4FE30233" w14:textId="77777777" w:rsidR="009C46D7" w:rsidRPr="008766D7" w:rsidRDefault="009C46D7" w:rsidP="008766D7">
      <w:pPr>
        <w:ind w:left="708"/>
        <w:jc w:val="both"/>
        <w:rPr>
          <w:rFonts w:ascii="Times New Roman" w:hAnsi="Times New Roman" w:cs="Times New Roman"/>
          <w:b/>
          <w:bCs/>
          <w:i/>
          <w:iCs/>
          <w:sz w:val="20"/>
          <w:szCs w:val="20"/>
        </w:rPr>
      </w:pPr>
    </w:p>
    <w:p w14:paraId="65D24224" w14:textId="12315135"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 2.</w:t>
      </w:r>
      <w:r w:rsidRPr="008766D7">
        <w:rPr>
          <w:rFonts w:ascii="Times New Roman" w:hAnsi="Times New Roman" w:cs="Times New Roman"/>
          <w:i/>
          <w:iCs/>
          <w:sz w:val="20"/>
          <w:szCs w:val="20"/>
        </w:rPr>
        <w:t xml:space="preserve"> Esta carga aplica a proyectos de densidad media y alta ubicados en tratamientos de consolidación, así como en áreas de expansión que se integren al sistema.</w:t>
      </w:r>
    </w:p>
    <w:p w14:paraId="7FE5456C" w14:textId="77777777" w:rsidR="00304169" w:rsidRPr="008766D7" w:rsidRDefault="00304169" w:rsidP="008766D7">
      <w:pPr>
        <w:ind w:left="708"/>
        <w:jc w:val="both"/>
        <w:rPr>
          <w:rFonts w:ascii="Times New Roman" w:hAnsi="Times New Roman" w:cs="Times New Roman"/>
          <w:i/>
          <w:iCs/>
          <w:sz w:val="20"/>
          <w:szCs w:val="20"/>
        </w:rPr>
      </w:pPr>
    </w:p>
    <w:p w14:paraId="4499E5DE" w14:textId="53B77AB8"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93</w:t>
      </w:r>
      <w:r w:rsidR="00A744B9" w:rsidRPr="008766D7">
        <w:rPr>
          <w:rFonts w:ascii="Times New Roman" w:hAnsi="Times New Roman" w:cs="Times New Roman"/>
          <w:b/>
          <w:bCs/>
          <w:i/>
          <w:iCs/>
          <w:sz w:val="20"/>
          <w:szCs w:val="20"/>
        </w:rPr>
        <w:t>A</w:t>
      </w:r>
      <w:r w:rsidRPr="008766D7">
        <w:rPr>
          <w:rFonts w:ascii="Times New Roman" w:hAnsi="Times New Roman" w:cs="Times New Roman"/>
          <w:b/>
          <w:bCs/>
          <w:i/>
          <w:iCs/>
          <w:sz w:val="20"/>
          <w:szCs w:val="20"/>
        </w:rPr>
        <w:t xml:space="preserve">º. Condiciones Especiales de la Carga Urbanística. </w:t>
      </w:r>
      <w:r w:rsidRPr="008766D7">
        <w:rPr>
          <w:rFonts w:ascii="Times New Roman" w:hAnsi="Times New Roman" w:cs="Times New Roman"/>
          <w:i/>
          <w:iCs/>
          <w:sz w:val="20"/>
          <w:szCs w:val="20"/>
        </w:rPr>
        <w:t>Para efectos de cálculo de la carga urbanística por demanda hídrica en usos distintos a vivienda, se establecerán equivalencias en número de unidades habitacionales conforme a los siguientes criterios:</w:t>
      </w:r>
    </w:p>
    <w:p w14:paraId="6715F4D0" w14:textId="77777777" w:rsidR="009C46D7" w:rsidRPr="008766D7" w:rsidRDefault="009C46D7" w:rsidP="008766D7">
      <w:pPr>
        <w:ind w:left="708"/>
        <w:jc w:val="both"/>
        <w:rPr>
          <w:rFonts w:ascii="Times New Roman" w:hAnsi="Times New Roman" w:cs="Times New Roman"/>
          <w:i/>
          <w:iCs/>
          <w:sz w:val="20"/>
          <w:szCs w:val="20"/>
        </w:rPr>
      </w:pPr>
    </w:p>
    <w:p w14:paraId="76347A27" w14:textId="0E0DA63C" w:rsidR="009C46D7" w:rsidRPr="008766D7" w:rsidRDefault="009C46D7">
      <w:pPr>
        <w:numPr>
          <w:ilvl w:val="0"/>
          <w:numId w:val="6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Hotelería y alojamiento: Una unidad habitacional equivale a </w:t>
      </w:r>
      <w:r w:rsidR="00660614" w:rsidRPr="008766D7">
        <w:rPr>
          <w:rFonts w:ascii="Times New Roman" w:hAnsi="Times New Roman" w:cs="Times New Roman"/>
          <w:i/>
          <w:iCs/>
          <w:sz w:val="20"/>
          <w:szCs w:val="20"/>
        </w:rPr>
        <w:t xml:space="preserve">2 </w:t>
      </w:r>
      <w:r w:rsidRPr="008766D7">
        <w:rPr>
          <w:rFonts w:ascii="Times New Roman" w:hAnsi="Times New Roman" w:cs="Times New Roman"/>
          <w:i/>
          <w:iCs/>
          <w:sz w:val="20"/>
          <w:szCs w:val="20"/>
        </w:rPr>
        <w:t>camas de hotel.</w:t>
      </w:r>
    </w:p>
    <w:p w14:paraId="563F2114" w14:textId="3CAF1454" w:rsidR="009C46D7" w:rsidRPr="008766D7" w:rsidRDefault="009C46D7">
      <w:pPr>
        <w:numPr>
          <w:ilvl w:val="0"/>
          <w:numId w:val="6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Comercio y servicios: Una unidad habitacional equivale a 100 m² construidos.</w:t>
      </w:r>
    </w:p>
    <w:p w14:paraId="4EE4E04B" w14:textId="77777777" w:rsidR="009C46D7" w:rsidRPr="008766D7" w:rsidRDefault="009C46D7">
      <w:pPr>
        <w:numPr>
          <w:ilvl w:val="0"/>
          <w:numId w:val="6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Usos industriales y logísticos: Una unidad habitacional equivale a 500 m² construidos.</w:t>
      </w:r>
    </w:p>
    <w:p w14:paraId="3D7D89E5" w14:textId="23ABADC3" w:rsidR="009C46D7" w:rsidRPr="008766D7" w:rsidRDefault="009C46D7">
      <w:pPr>
        <w:numPr>
          <w:ilvl w:val="0"/>
          <w:numId w:val="65"/>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Otros usos: Una unidad habitacional equivale a 100 m² construidos.</w:t>
      </w:r>
    </w:p>
    <w:p w14:paraId="3E147F51" w14:textId="77777777" w:rsidR="009C46D7" w:rsidRPr="008766D7" w:rsidRDefault="009C46D7" w:rsidP="008766D7">
      <w:pPr>
        <w:ind w:left="1428"/>
        <w:jc w:val="both"/>
        <w:rPr>
          <w:rFonts w:ascii="Times New Roman" w:hAnsi="Times New Roman" w:cs="Times New Roman"/>
          <w:i/>
          <w:iCs/>
          <w:sz w:val="20"/>
          <w:szCs w:val="20"/>
        </w:rPr>
      </w:pPr>
    </w:p>
    <w:p w14:paraId="141FD835" w14:textId="0C35E41D"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El pago de esta carga será requisito obligatorio para la expedición de licencias de construcción, y deberá ser acreditado ante el curado urbano previo al otorgamiento de </w:t>
      </w:r>
      <w:r w:rsidR="00CC445A" w:rsidRPr="008766D7">
        <w:rPr>
          <w:rFonts w:ascii="Times New Roman" w:hAnsi="Times New Roman" w:cs="Times New Roman"/>
          <w:i/>
          <w:iCs/>
          <w:sz w:val="20"/>
          <w:szCs w:val="20"/>
        </w:rPr>
        <w:t>esta</w:t>
      </w:r>
      <w:r w:rsidRPr="008766D7">
        <w:rPr>
          <w:rFonts w:ascii="Times New Roman" w:hAnsi="Times New Roman" w:cs="Times New Roman"/>
          <w:i/>
          <w:iCs/>
          <w:sz w:val="20"/>
          <w:szCs w:val="20"/>
        </w:rPr>
        <w:t>.</w:t>
      </w:r>
    </w:p>
    <w:p w14:paraId="48296648" w14:textId="77777777" w:rsidR="009C46D7" w:rsidRPr="008766D7" w:rsidRDefault="009C46D7" w:rsidP="008766D7">
      <w:pPr>
        <w:ind w:left="708"/>
        <w:jc w:val="both"/>
        <w:rPr>
          <w:rFonts w:ascii="Times New Roman" w:hAnsi="Times New Roman" w:cs="Times New Roman"/>
          <w:i/>
          <w:iCs/>
          <w:sz w:val="20"/>
          <w:szCs w:val="20"/>
        </w:rPr>
      </w:pPr>
    </w:p>
    <w:p w14:paraId="414804E8" w14:textId="52E20BB9"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Los recursos recaudados por concepto de la carga urbanística por demanda hídrica se administrarán a través de un fondo cuenta, constituido como una cuenta especial sin personería jurídica. El objeto de este Fondo Cuenta es administrar, recaudar y canalizar recursos para financiar la protección, restauración, conservación y adquisición de ecosistemas estratégicos asociados a la regulación y abastecimiento del recurso hídrico, en el marco del Sistema de Gestión del Agua del Distrito de Santa Marta.</w:t>
      </w:r>
    </w:p>
    <w:p w14:paraId="72D9C38A" w14:textId="77777777" w:rsidR="00304169" w:rsidRPr="008766D7" w:rsidRDefault="00304169" w:rsidP="008766D7">
      <w:pPr>
        <w:ind w:left="708"/>
        <w:jc w:val="both"/>
        <w:rPr>
          <w:rFonts w:ascii="Times New Roman" w:hAnsi="Times New Roman" w:cs="Times New Roman"/>
          <w:sz w:val="20"/>
          <w:szCs w:val="20"/>
        </w:rPr>
      </w:pPr>
    </w:p>
    <w:p w14:paraId="4CCD4040" w14:textId="2FCE07F0"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Artículo 93</w:t>
      </w:r>
      <w:r w:rsidR="00A744B9" w:rsidRPr="008766D7">
        <w:rPr>
          <w:rFonts w:ascii="Times New Roman" w:hAnsi="Times New Roman" w:cs="Times New Roman"/>
          <w:b/>
          <w:bCs/>
          <w:i/>
          <w:iCs/>
          <w:sz w:val="20"/>
          <w:szCs w:val="20"/>
        </w:rPr>
        <w:t>B</w:t>
      </w:r>
      <w:r w:rsidRPr="008766D7">
        <w:rPr>
          <w:rFonts w:ascii="Times New Roman" w:hAnsi="Times New Roman" w:cs="Times New Roman"/>
          <w:b/>
          <w:bCs/>
          <w:i/>
          <w:iCs/>
          <w:sz w:val="20"/>
          <w:szCs w:val="20"/>
        </w:rPr>
        <w:t>º.</w:t>
      </w:r>
      <w:r w:rsidRPr="008766D7">
        <w:rPr>
          <w:rFonts w:ascii="Times New Roman" w:eastAsia="Times New Roman" w:hAnsi="Times New Roman" w:cs="Times New Roman"/>
          <w:b/>
          <w:bCs/>
          <w:kern w:val="0"/>
          <w:sz w:val="20"/>
          <w:szCs w:val="20"/>
          <w:lang w:eastAsia="es-MX"/>
          <w14:ligatures w14:val="none"/>
        </w:rPr>
        <w:t xml:space="preserve"> </w:t>
      </w:r>
      <w:r w:rsidRPr="008766D7">
        <w:rPr>
          <w:rFonts w:ascii="Times New Roman" w:hAnsi="Times New Roman" w:cs="Times New Roman"/>
          <w:b/>
          <w:bCs/>
          <w:i/>
          <w:iCs/>
          <w:sz w:val="20"/>
          <w:szCs w:val="20"/>
        </w:rPr>
        <w:t xml:space="preserve">Obligaciones de los Desarrolladores Urbanos y Constructores </w:t>
      </w:r>
      <w:r w:rsidRPr="008766D7">
        <w:rPr>
          <w:rFonts w:ascii="Times New Roman" w:hAnsi="Times New Roman" w:cs="Times New Roman"/>
          <w:i/>
          <w:iCs/>
          <w:sz w:val="20"/>
          <w:szCs w:val="20"/>
        </w:rPr>
        <w:t>Como parte de las condiciones de corresponsabilidad en la gestión integral del recurso hídrico, todos los desarrolladores urbanos y constructores deberán incorporar en sus proyectos medidas que refuercen la autosuficiencia, resiliencia y eficiencia del Sistema de Gestión del Agua de Santa Marta. En consecuencia, se establecen las siguientes obligaciones:</w:t>
      </w:r>
    </w:p>
    <w:p w14:paraId="14415806" w14:textId="77777777" w:rsidR="009C46D7" w:rsidRPr="008766D7" w:rsidRDefault="009C46D7" w:rsidP="008766D7">
      <w:pPr>
        <w:ind w:left="708"/>
        <w:jc w:val="both"/>
        <w:rPr>
          <w:rFonts w:ascii="Times New Roman" w:hAnsi="Times New Roman" w:cs="Times New Roman"/>
          <w:b/>
          <w:bCs/>
          <w:i/>
          <w:iCs/>
          <w:sz w:val="20"/>
          <w:szCs w:val="20"/>
        </w:rPr>
      </w:pPr>
    </w:p>
    <w:p w14:paraId="42C4B82D" w14:textId="77777777" w:rsidR="009C46D7" w:rsidRPr="008766D7" w:rsidRDefault="009C46D7">
      <w:pPr>
        <w:numPr>
          <w:ilvl w:val="0"/>
          <w:numId w:val="66"/>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Tanques de almacenamiento en proyectos de vivienda:</w:t>
      </w:r>
      <w:r w:rsidRPr="008766D7">
        <w:rPr>
          <w:rFonts w:ascii="Times New Roman" w:hAnsi="Times New Roman" w:cs="Times New Roman"/>
          <w:i/>
          <w:iCs/>
          <w:sz w:val="20"/>
          <w:szCs w:val="20"/>
        </w:rPr>
        <w:br/>
        <w:t>En toda nueva edificación residencial deberá incorporarse un sistema de almacenamiento de agua con capacidad mínima de 2.4 metros cúbicos por unidad habitacional, equivalente al consumo estimado de tres días para un hogar promedio de cuatro personas.</w:t>
      </w:r>
    </w:p>
    <w:p w14:paraId="7926C731" w14:textId="29DA9CF9" w:rsidR="009C46D7" w:rsidRPr="008766D7" w:rsidRDefault="009C46D7" w:rsidP="008766D7">
      <w:pPr>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br/>
        <w:t>Estos sistemas deberán cumplir con las normas técnicas del sector de agua potable, integrarse a la red general y armonizarse con los lineamientos constructivos del proyecto.</w:t>
      </w:r>
    </w:p>
    <w:p w14:paraId="48B8A280" w14:textId="77777777" w:rsidR="009C46D7" w:rsidRPr="008766D7" w:rsidRDefault="009C46D7" w:rsidP="008766D7">
      <w:pPr>
        <w:ind w:left="708"/>
        <w:jc w:val="both"/>
        <w:rPr>
          <w:rFonts w:ascii="Times New Roman" w:hAnsi="Times New Roman" w:cs="Times New Roman"/>
          <w:i/>
          <w:iCs/>
          <w:sz w:val="20"/>
          <w:szCs w:val="20"/>
        </w:rPr>
      </w:pPr>
    </w:p>
    <w:p w14:paraId="2C4098C1" w14:textId="77777777"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Las obligaciones previstas en este artículo se entienden como parte del cumplimiento de las condiciones técnicas y ambientales requeridas para la obtención de licencias urbanísticas, y su verificación corresponderá a las autoridades distritales competentes y al operador del sistema.</w:t>
      </w:r>
    </w:p>
    <w:p w14:paraId="292F086C" w14:textId="4530F4BC" w:rsidR="009C46D7" w:rsidRPr="008766D7" w:rsidRDefault="009C46D7" w:rsidP="008766D7">
      <w:pPr>
        <w:ind w:left="708"/>
        <w:jc w:val="both"/>
        <w:rPr>
          <w:rFonts w:ascii="Times New Roman" w:hAnsi="Times New Roman" w:cs="Times New Roman"/>
          <w:sz w:val="20"/>
          <w:szCs w:val="20"/>
        </w:rPr>
      </w:pPr>
    </w:p>
    <w:p w14:paraId="02EC7B04" w14:textId="13743B9F" w:rsidR="009C46D7" w:rsidRPr="008766D7" w:rsidRDefault="009C46D7"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Artículo 93</w:t>
      </w:r>
      <w:r w:rsidR="00A744B9" w:rsidRPr="008766D7">
        <w:rPr>
          <w:rFonts w:ascii="Times New Roman" w:hAnsi="Times New Roman" w:cs="Times New Roman"/>
          <w:b/>
          <w:bCs/>
          <w:i/>
          <w:iCs/>
          <w:sz w:val="20"/>
          <w:szCs w:val="20"/>
        </w:rPr>
        <w:t>C</w:t>
      </w:r>
      <w:r w:rsidRPr="008766D7">
        <w:rPr>
          <w:rFonts w:ascii="Times New Roman" w:hAnsi="Times New Roman" w:cs="Times New Roman"/>
          <w:b/>
          <w:bCs/>
          <w:i/>
          <w:iCs/>
          <w:sz w:val="20"/>
          <w:szCs w:val="20"/>
        </w:rPr>
        <w:t>º. Artículo 89º. Obligaciones del Sistema a Cargo del Operador y del Distrito</w:t>
      </w:r>
    </w:p>
    <w:p w14:paraId="4537FE40" w14:textId="77777777"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Como parte de las estrategias de equidad en el acceso, corresponsabilidad institucional y mejora de la habitabilidad urbana, el Sistema de Gestión del Agua deberá garantizar condiciones mínimas de disponibilidad de agua potable gratuita en el espacio público, en cumplimiento de los siguientes lineamientos:</w:t>
      </w:r>
    </w:p>
    <w:p w14:paraId="7C6F860D" w14:textId="77777777" w:rsidR="009C46D7" w:rsidRPr="008766D7" w:rsidRDefault="009C46D7" w:rsidP="008766D7">
      <w:pPr>
        <w:ind w:left="1428"/>
        <w:jc w:val="both"/>
        <w:rPr>
          <w:rFonts w:ascii="Times New Roman" w:hAnsi="Times New Roman" w:cs="Times New Roman"/>
          <w:i/>
          <w:iCs/>
          <w:sz w:val="20"/>
          <w:szCs w:val="20"/>
        </w:rPr>
      </w:pPr>
    </w:p>
    <w:p w14:paraId="1021C721" w14:textId="29AD67B0" w:rsidR="009C46D7" w:rsidRPr="008766D7" w:rsidRDefault="009C46D7">
      <w:pPr>
        <w:numPr>
          <w:ilvl w:val="0"/>
          <w:numId w:val="67"/>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Instalación de bebederos públicos:</w:t>
      </w:r>
      <w:r w:rsidRPr="008766D7">
        <w:rPr>
          <w:rFonts w:ascii="Times New Roman" w:hAnsi="Times New Roman" w:cs="Times New Roman"/>
          <w:i/>
          <w:iCs/>
          <w:sz w:val="20"/>
          <w:szCs w:val="20"/>
        </w:rPr>
        <w:t xml:space="preserve"> El sistema deberá incorporar bebederos gratuitos de agua potable en parques, redes peatonales, ciclovías y senderos ecológicos, con el fin de mejorar la calidad ambiental y habitabilidad de estos espacios, facilitar el acceso universal al agua e incentivar prácticas sostenibles.</w:t>
      </w:r>
    </w:p>
    <w:p w14:paraId="2CD740F3" w14:textId="77777777" w:rsidR="009C46D7" w:rsidRPr="008766D7" w:rsidRDefault="009C46D7" w:rsidP="008766D7">
      <w:pPr>
        <w:ind w:left="1428"/>
        <w:jc w:val="both"/>
        <w:rPr>
          <w:rFonts w:ascii="Times New Roman" w:hAnsi="Times New Roman" w:cs="Times New Roman"/>
          <w:i/>
          <w:iCs/>
          <w:sz w:val="20"/>
          <w:szCs w:val="20"/>
        </w:rPr>
      </w:pPr>
    </w:p>
    <w:p w14:paraId="7AE0FA5A" w14:textId="298CF8E0" w:rsidR="009C46D7" w:rsidRPr="008766D7" w:rsidRDefault="009C46D7">
      <w:pPr>
        <w:numPr>
          <w:ilvl w:val="0"/>
          <w:numId w:val="67"/>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Ubicación estratégica</w:t>
      </w:r>
      <w:r w:rsidRPr="008766D7">
        <w:rPr>
          <w:rFonts w:ascii="Times New Roman" w:hAnsi="Times New Roman" w:cs="Times New Roman"/>
          <w:i/>
          <w:iCs/>
          <w:sz w:val="20"/>
          <w:szCs w:val="20"/>
        </w:rPr>
        <w:t>: Se deberá garantizar la instalación de al menos un bebedero cada 2 kilómetros lineales de infraestructura peatonal o ciclista. En los parques existentes, la administración distrital deberá adelantar acciones para su adecuación. En los nuevos parques y proyectos urbanísticos, los diseños deberán incluir los puntos de conexión y abastecimiento.</w:t>
      </w:r>
    </w:p>
    <w:p w14:paraId="0E572843" w14:textId="77777777" w:rsidR="009C46D7" w:rsidRPr="008766D7" w:rsidRDefault="009C46D7" w:rsidP="008766D7">
      <w:pPr>
        <w:pStyle w:val="Prrafodelista"/>
        <w:ind w:left="1428"/>
        <w:rPr>
          <w:rFonts w:ascii="Times New Roman" w:hAnsi="Times New Roman" w:cs="Times New Roman"/>
          <w:i/>
          <w:iCs/>
          <w:sz w:val="20"/>
          <w:szCs w:val="20"/>
        </w:rPr>
      </w:pPr>
    </w:p>
    <w:p w14:paraId="23F145D5" w14:textId="453F76ED" w:rsidR="009C46D7" w:rsidRPr="008766D7" w:rsidRDefault="009C46D7">
      <w:pPr>
        <w:numPr>
          <w:ilvl w:val="0"/>
          <w:numId w:val="67"/>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Calidad y confianza del agua distribuida:</w:t>
      </w:r>
      <w:r w:rsidRPr="008766D7">
        <w:rPr>
          <w:rFonts w:ascii="Times New Roman" w:hAnsi="Times New Roman" w:cs="Times New Roman"/>
          <w:i/>
          <w:iCs/>
          <w:sz w:val="20"/>
          <w:szCs w:val="20"/>
        </w:rPr>
        <w:t xml:space="preserve"> El sistema deberá asegurar que el agua suministrada en los bebederos cumpla con los estándares de potabilidad y calidad sanitaria, promoviendo la confianza ciudadana y contribuyendo a la reducción del consumo de plásticos de un solo uso.</w:t>
      </w:r>
    </w:p>
    <w:p w14:paraId="6C0F3D08" w14:textId="77777777" w:rsidR="009C46D7" w:rsidRPr="008766D7" w:rsidRDefault="009C46D7" w:rsidP="008766D7">
      <w:pPr>
        <w:ind w:left="1428"/>
        <w:jc w:val="both"/>
        <w:rPr>
          <w:rFonts w:ascii="Times New Roman" w:hAnsi="Times New Roman" w:cs="Times New Roman"/>
          <w:i/>
          <w:iCs/>
          <w:sz w:val="20"/>
          <w:szCs w:val="20"/>
        </w:rPr>
      </w:pPr>
    </w:p>
    <w:p w14:paraId="7A10CF06" w14:textId="77777777" w:rsidR="009C46D7" w:rsidRPr="008766D7" w:rsidRDefault="009C46D7"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Estas obligaciones hacen parte de la infraestructura operativa del Sistema de Gestión del Agua y su implementación será responsabilidad del operador del sistema en articulación con las entidades distritales competentes de espacio público, movilidad y planeación urbana.</w:t>
      </w:r>
    </w:p>
    <w:p w14:paraId="62E4BF8A" w14:textId="71E3006E" w:rsidR="00304169" w:rsidRPr="008766D7" w:rsidRDefault="00304169" w:rsidP="008766D7">
      <w:pPr>
        <w:ind w:left="708"/>
        <w:jc w:val="both"/>
        <w:rPr>
          <w:rFonts w:ascii="Times New Roman" w:hAnsi="Times New Roman" w:cs="Times New Roman"/>
          <w:sz w:val="20"/>
          <w:szCs w:val="20"/>
        </w:rPr>
      </w:pPr>
    </w:p>
    <w:p w14:paraId="5E53AD7F" w14:textId="7E58D247" w:rsidR="00A744B9" w:rsidRPr="008766D7" w:rsidRDefault="00A744B9"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Artículo 93Dº. Priorización para la Ampliación y Cobertura de la Red de Alcantarillado</w:t>
      </w:r>
    </w:p>
    <w:p w14:paraId="4B33B74E"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Con el fin de garantizar una cobertura universal, segura y ambientalmente adecuada del sistema de alcantarillado, se priorizarán las siguientes acciones estratégicas:</w:t>
      </w:r>
    </w:p>
    <w:p w14:paraId="3BAF9B5A" w14:textId="77777777" w:rsidR="00A744B9" w:rsidRPr="008766D7" w:rsidRDefault="00A744B9" w:rsidP="008766D7">
      <w:pPr>
        <w:ind w:left="708"/>
        <w:jc w:val="both"/>
        <w:rPr>
          <w:rFonts w:ascii="Times New Roman" w:hAnsi="Times New Roman" w:cs="Times New Roman"/>
          <w:i/>
          <w:iCs/>
          <w:sz w:val="20"/>
          <w:szCs w:val="20"/>
        </w:rPr>
      </w:pPr>
    </w:p>
    <w:p w14:paraId="1A0C00D5" w14:textId="4977C18F" w:rsidR="00A744B9" w:rsidRPr="008766D7" w:rsidRDefault="00A744B9">
      <w:pPr>
        <w:numPr>
          <w:ilvl w:val="0"/>
          <w:numId w:val="6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Ampliación de redes</w:t>
      </w:r>
      <w:r w:rsidRPr="008766D7">
        <w:rPr>
          <w:rFonts w:ascii="Times New Roman" w:hAnsi="Times New Roman" w:cs="Times New Roman"/>
          <w:i/>
          <w:iCs/>
          <w:sz w:val="20"/>
          <w:szCs w:val="20"/>
        </w:rPr>
        <w:t xml:space="preserve"> conforme a los proyectos definidos en las fichas del presente Plan de Ordenamiento Territorial, priorizando las Zonas de Gestión del Agua – ZOGA con mayor déficit o vulnerabilidad.</w:t>
      </w:r>
    </w:p>
    <w:p w14:paraId="60FB397E" w14:textId="77777777" w:rsidR="00A744B9" w:rsidRPr="008766D7" w:rsidRDefault="00A744B9" w:rsidP="008766D7">
      <w:pPr>
        <w:ind w:left="1428"/>
        <w:jc w:val="both"/>
        <w:rPr>
          <w:rFonts w:ascii="Times New Roman" w:hAnsi="Times New Roman" w:cs="Times New Roman"/>
          <w:i/>
          <w:iCs/>
          <w:sz w:val="20"/>
          <w:szCs w:val="20"/>
        </w:rPr>
      </w:pPr>
    </w:p>
    <w:p w14:paraId="6BB6F012" w14:textId="0646FAA5" w:rsidR="005F4217" w:rsidRPr="008766D7" w:rsidRDefault="00A744B9">
      <w:pPr>
        <w:numPr>
          <w:ilvl w:val="0"/>
          <w:numId w:val="6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Construcción </w:t>
      </w:r>
      <w:r w:rsidR="005F4217" w:rsidRPr="008766D7">
        <w:rPr>
          <w:rFonts w:ascii="Times New Roman" w:hAnsi="Times New Roman" w:cs="Times New Roman"/>
          <w:b/>
          <w:bCs/>
          <w:i/>
          <w:iCs/>
          <w:sz w:val="20"/>
          <w:szCs w:val="20"/>
        </w:rPr>
        <w:t xml:space="preserve">de las plantas de </w:t>
      </w:r>
      <w:r w:rsidR="00CC445A" w:rsidRPr="008766D7">
        <w:rPr>
          <w:rFonts w:ascii="Times New Roman" w:hAnsi="Times New Roman" w:cs="Times New Roman"/>
          <w:b/>
          <w:bCs/>
          <w:i/>
          <w:iCs/>
          <w:sz w:val="20"/>
          <w:szCs w:val="20"/>
        </w:rPr>
        <w:t>tratamiento</w:t>
      </w:r>
      <w:r w:rsidR="005F4217" w:rsidRPr="008766D7">
        <w:rPr>
          <w:rFonts w:ascii="Times New Roman" w:hAnsi="Times New Roman" w:cs="Times New Roman"/>
          <w:b/>
          <w:bCs/>
          <w:i/>
          <w:iCs/>
          <w:sz w:val="20"/>
          <w:szCs w:val="20"/>
        </w:rPr>
        <w:t xml:space="preserve"> de aguas residuales de cada ZOGA</w:t>
      </w:r>
      <w:r w:rsidRPr="008766D7">
        <w:rPr>
          <w:rFonts w:ascii="Times New Roman" w:hAnsi="Times New Roman" w:cs="Times New Roman"/>
          <w:i/>
          <w:iCs/>
          <w:sz w:val="20"/>
          <w:szCs w:val="20"/>
        </w:rPr>
        <w:t xml:space="preserve">, </w:t>
      </w:r>
    </w:p>
    <w:p w14:paraId="526E5570" w14:textId="77777777" w:rsidR="00A744B9" w:rsidRPr="008766D7" w:rsidRDefault="00A744B9" w:rsidP="008766D7">
      <w:pPr>
        <w:ind w:left="1428"/>
        <w:jc w:val="both"/>
        <w:rPr>
          <w:rFonts w:ascii="Times New Roman" w:hAnsi="Times New Roman" w:cs="Times New Roman"/>
          <w:i/>
          <w:iCs/>
          <w:sz w:val="20"/>
          <w:szCs w:val="20"/>
        </w:rPr>
      </w:pPr>
    </w:p>
    <w:p w14:paraId="6AB5D88C" w14:textId="6C0A4F86" w:rsidR="00A744B9" w:rsidRPr="008766D7" w:rsidRDefault="00A744B9">
      <w:pPr>
        <w:numPr>
          <w:ilvl w:val="0"/>
          <w:numId w:val="6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Reemplazo progresivo de redes </w:t>
      </w:r>
      <w:r w:rsidR="005F4217" w:rsidRPr="008766D7">
        <w:rPr>
          <w:rFonts w:ascii="Times New Roman" w:hAnsi="Times New Roman" w:cs="Times New Roman"/>
          <w:b/>
          <w:bCs/>
          <w:i/>
          <w:iCs/>
          <w:sz w:val="20"/>
          <w:szCs w:val="20"/>
        </w:rPr>
        <w:t xml:space="preserve">de </w:t>
      </w:r>
      <w:r w:rsidR="00CC445A" w:rsidRPr="008766D7">
        <w:rPr>
          <w:rFonts w:ascii="Times New Roman" w:hAnsi="Times New Roman" w:cs="Times New Roman"/>
          <w:b/>
          <w:bCs/>
          <w:i/>
          <w:iCs/>
          <w:sz w:val="20"/>
          <w:szCs w:val="20"/>
        </w:rPr>
        <w:t xml:space="preserve">PVC </w:t>
      </w:r>
      <w:r w:rsidR="005F4217" w:rsidRPr="008766D7">
        <w:rPr>
          <w:rFonts w:ascii="Times New Roman" w:hAnsi="Times New Roman" w:cs="Times New Roman"/>
          <w:b/>
          <w:bCs/>
          <w:i/>
          <w:iCs/>
          <w:sz w:val="20"/>
          <w:szCs w:val="20"/>
        </w:rPr>
        <w:t>y cemento de la ZOGA Central</w:t>
      </w:r>
      <w:r w:rsidRPr="008766D7">
        <w:rPr>
          <w:rFonts w:ascii="Times New Roman" w:hAnsi="Times New Roman" w:cs="Times New Roman"/>
          <w:i/>
          <w:iCs/>
          <w:sz w:val="20"/>
          <w:szCs w:val="20"/>
        </w:rPr>
        <w:t>, en coordinación con los instrumentos de planificación urbana y patrimonial</w:t>
      </w:r>
      <w:r w:rsidR="005F4217" w:rsidRPr="008766D7">
        <w:rPr>
          <w:rFonts w:ascii="Times New Roman" w:hAnsi="Times New Roman" w:cs="Times New Roman"/>
          <w:i/>
          <w:iCs/>
          <w:sz w:val="20"/>
          <w:szCs w:val="20"/>
        </w:rPr>
        <w:t>es</w:t>
      </w:r>
      <w:r w:rsidRPr="008766D7">
        <w:rPr>
          <w:rFonts w:ascii="Times New Roman" w:hAnsi="Times New Roman" w:cs="Times New Roman"/>
          <w:i/>
          <w:iCs/>
          <w:sz w:val="20"/>
          <w:szCs w:val="20"/>
        </w:rPr>
        <w:t>.</w:t>
      </w:r>
    </w:p>
    <w:p w14:paraId="7338C4E0" w14:textId="77777777" w:rsidR="00A744B9" w:rsidRPr="008766D7" w:rsidRDefault="00A744B9" w:rsidP="008766D7">
      <w:pPr>
        <w:ind w:left="1428"/>
        <w:jc w:val="both"/>
        <w:rPr>
          <w:rFonts w:ascii="Times New Roman" w:hAnsi="Times New Roman" w:cs="Times New Roman"/>
          <w:i/>
          <w:iCs/>
          <w:sz w:val="20"/>
          <w:szCs w:val="20"/>
        </w:rPr>
      </w:pPr>
    </w:p>
    <w:p w14:paraId="5D4151B8" w14:textId="6DD082DA" w:rsidR="00A744B9" w:rsidRPr="008766D7" w:rsidRDefault="00A744B9">
      <w:pPr>
        <w:numPr>
          <w:ilvl w:val="0"/>
          <w:numId w:val="68"/>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b/>
          <w:bCs/>
          <w:i/>
          <w:iCs/>
          <w:sz w:val="20"/>
          <w:szCs w:val="20"/>
        </w:rPr>
        <w:t>Separación de redes de aguas negras y aguas lluvias</w:t>
      </w:r>
      <w:r w:rsidRPr="008766D7">
        <w:rPr>
          <w:rFonts w:ascii="Times New Roman" w:hAnsi="Times New Roman" w:cs="Times New Roman"/>
          <w:i/>
          <w:iCs/>
          <w:sz w:val="20"/>
          <w:szCs w:val="20"/>
        </w:rPr>
        <w:t xml:space="preserve"> en todos los nuevos proyectos urbanísticos, así como en zonas donde se renueve o actualice infraestructura existente.</w:t>
      </w:r>
    </w:p>
    <w:p w14:paraId="21AF5F41" w14:textId="77777777" w:rsidR="009C46D7" w:rsidRPr="008766D7" w:rsidRDefault="009C46D7" w:rsidP="008766D7">
      <w:pPr>
        <w:ind w:left="708"/>
        <w:jc w:val="both"/>
        <w:rPr>
          <w:rFonts w:ascii="Times New Roman" w:hAnsi="Times New Roman" w:cs="Times New Roman"/>
          <w:sz w:val="20"/>
          <w:szCs w:val="20"/>
        </w:rPr>
      </w:pPr>
    </w:p>
    <w:p w14:paraId="6242EDC9" w14:textId="680D350A"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93Eº. Plan Sectorial de Saneamiento y Manejo de Vertimientos – PSMV. </w:t>
      </w:r>
      <w:r w:rsidRPr="008766D7">
        <w:rPr>
          <w:rFonts w:ascii="Times New Roman" w:hAnsi="Times New Roman" w:cs="Times New Roman"/>
          <w:i/>
          <w:iCs/>
          <w:sz w:val="20"/>
          <w:szCs w:val="20"/>
        </w:rPr>
        <w:t>El Plan de Saneamiento y Manejo de Vertimientos – PSMV será el instrumento sectorial encargado de operacionalizar, programar y ejecutar el componente de saneamiento del Sistema de Gestión del Agua. Este plan deberá articularse con el modelo de ocupación y los componentes ecosistémicos definidos en este Plan de Ordenamiento Territorial.</w:t>
      </w:r>
    </w:p>
    <w:p w14:paraId="75C557E5" w14:textId="77777777" w:rsidR="00A744B9" w:rsidRPr="008766D7" w:rsidRDefault="00A744B9" w:rsidP="008766D7">
      <w:pPr>
        <w:ind w:left="708"/>
        <w:jc w:val="both"/>
        <w:rPr>
          <w:rFonts w:ascii="Times New Roman" w:hAnsi="Times New Roman" w:cs="Times New Roman"/>
          <w:i/>
          <w:iCs/>
          <w:sz w:val="20"/>
          <w:szCs w:val="20"/>
        </w:rPr>
      </w:pPr>
    </w:p>
    <w:p w14:paraId="3CA92258" w14:textId="7777777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El Distrito contará con un plazo máximo de un (1) año para gestionar la aprobación del PSMV ante las autoridades ambientales competentes y su posterior adopción mediante Decreto Distrital, suscrito por la Secretaría Distrital de Planeación, la ESSMAR o quien haga sus veces, y el Despacho del Alcalde o Alcaldesa.</w:t>
      </w:r>
    </w:p>
    <w:p w14:paraId="009A535D" w14:textId="77777777" w:rsidR="00A744B9" w:rsidRPr="008766D7" w:rsidRDefault="00A744B9" w:rsidP="008766D7">
      <w:pPr>
        <w:ind w:left="708"/>
        <w:jc w:val="both"/>
        <w:rPr>
          <w:rFonts w:ascii="Times New Roman" w:hAnsi="Times New Roman" w:cs="Times New Roman"/>
          <w:sz w:val="20"/>
          <w:szCs w:val="20"/>
        </w:rPr>
      </w:pPr>
    </w:p>
    <w:p w14:paraId="3F810A7A" w14:textId="10E7E4A7"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93Fº. Sistemas No Convencionales de Alcantarillado y Tratamiento de Aguas Residuales. </w:t>
      </w:r>
      <w:r w:rsidRPr="008766D7">
        <w:rPr>
          <w:rFonts w:ascii="Times New Roman" w:hAnsi="Times New Roman" w:cs="Times New Roman"/>
          <w:i/>
          <w:iCs/>
          <w:sz w:val="20"/>
          <w:szCs w:val="20"/>
        </w:rPr>
        <w:t>Se reconoce la viabilidad de implementar sistemas no convencionales de alcantarillado y tratamiento de aguas residuales, especialmente en suelos de expansión, áreas rurales y nuevos desarrollos urbanos. Estos sistemas constituyen alternativas sostenibles, adaptativas y resilientes, conforme a las siguientes disposiciones:</w:t>
      </w:r>
    </w:p>
    <w:p w14:paraId="4FD909DF" w14:textId="77777777" w:rsidR="00A744B9" w:rsidRPr="008766D7" w:rsidRDefault="00A744B9" w:rsidP="008766D7">
      <w:pPr>
        <w:ind w:left="708"/>
        <w:jc w:val="both"/>
        <w:rPr>
          <w:rFonts w:ascii="Times New Roman" w:hAnsi="Times New Roman" w:cs="Times New Roman"/>
          <w:i/>
          <w:iCs/>
          <w:sz w:val="20"/>
          <w:szCs w:val="20"/>
        </w:rPr>
      </w:pPr>
    </w:p>
    <w:p w14:paraId="547BC548" w14:textId="77777777" w:rsidR="00A744B9" w:rsidRPr="008766D7" w:rsidRDefault="00A744B9">
      <w:pPr>
        <w:numPr>
          <w:ilvl w:val="0"/>
          <w:numId w:val="6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En planes parciales o desarrollos en suelo de expansión, se podrán proponer sistemas no conectados a la red general, siempre que se garantice su eficiencia sanitaria y sostenibilidad técnica.</w:t>
      </w:r>
    </w:p>
    <w:p w14:paraId="578DB303" w14:textId="77777777" w:rsidR="00A744B9" w:rsidRPr="008766D7" w:rsidRDefault="00A744B9" w:rsidP="008766D7">
      <w:pPr>
        <w:ind w:left="1428"/>
        <w:jc w:val="both"/>
        <w:rPr>
          <w:rFonts w:ascii="Times New Roman" w:hAnsi="Times New Roman" w:cs="Times New Roman"/>
          <w:i/>
          <w:iCs/>
          <w:sz w:val="20"/>
          <w:szCs w:val="20"/>
        </w:rPr>
      </w:pPr>
    </w:p>
    <w:p w14:paraId="2B4C48A1" w14:textId="4E98D0C3" w:rsidR="00A744B9" w:rsidRPr="008766D7" w:rsidRDefault="00A744B9">
      <w:pPr>
        <w:numPr>
          <w:ilvl w:val="0"/>
          <w:numId w:val="6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Estos sistemas podrán operar de forma independiente, bajo esquemas comunitarios, distritales o mixtos.</w:t>
      </w:r>
    </w:p>
    <w:p w14:paraId="1D1BCD1F" w14:textId="77777777" w:rsidR="00A744B9" w:rsidRPr="008766D7" w:rsidRDefault="00A744B9" w:rsidP="008766D7">
      <w:pPr>
        <w:ind w:left="1428"/>
        <w:jc w:val="both"/>
        <w:rPr>
          <w:rFonts w:ascii="Times New Roman" w:hAnsi="Times New Roman" w:cs="Times New Roman"/>
          <w:i/>
          <w:iCs/>
          <w:sz w:val="20"/>
          <w:szCs w:val="20"/>
        </w:rPr>
      </w:pPr>
    </w:p>
    <w:p w14:paraId="288B0A6D" w14:textId="66747790" w:rsidR="00A744B9" w:rsidRPr="008766D7" w:rsidRDefault="00A744B9">
      <w:pPr>
        <w:numPr>
          <w:ilvl w:val="0"/>
          <w:numId w:val="69"/>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La administración y mantenimiento podrá estar a cargo del Distrito, directamente o mediante convenio con entidades prestadoras de servicios.</w:t>
      </w:r>
    </w:p>
    <w:p w14:paraId="7C410BF4" w14:textId="77777777" w:rsidR="00A744B9" w:rsidRPr="008766D7" w:rsidRDefault="00A744B9" w:rsidP="008766D7">
      <w:pPr>
        <w:ind w:left="1428"/>
        <w:jc w:val="both"/>
        <w:rPr>
          <w:rFonts w:ascii="Times New Roman" w:hAnsi="Times New Roman" w:cs="Times New Roman"/>
          <w:i/>
          <w:iCs/>
          <w:sz w:val="20"/>
          <w:szCs w:val="20"/>
        </w:rPr>
      </w:pPr>
    </w:p>
    <w:p w14:paraId="791BCB70" w14:textId="6807A193" w:rsidR="00A744B9" w:rsidRPr="008766D7" w:rsidRDefault="00A744B9"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Todo sistema no convencional deberá contar con la aprobación previa de la autoridad ambiental competente, la Secretaría Distrital de Planeación y la ESSMAR o su entidad sucesora”.</w:t>
      </w:r>
    </w:p>
    <w:p w14:paraId="6B3EB067" w14:textId="77777777" w:rsidR="00A744B9" w:rsidRPr="008766D7" w:rsidRDefault="00A744B9" w:rsidP="008766D7">
      <w:pPr>
        <w:jc w:val="both"/>
        <w:rPr>
          <w:rFonts w:ascii="Times New Roman" w:hAnsi="Times New Roman" w:cs="Times New Roman"/>
          <w:sz w:val="20"/>
          <w:szCs w:val="20"/>
        </w:rPr>
      </w:pPr>
    </w:p>
    <w:p w14:paraId="5C6FC47A" w14:textId="5715B77B" w:rsidR="003931D3" w:rsidRPr="008766D7" w:rsidRDefault="003931D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94° del Acuerdo 011 de 2020, quedará así:</w:t>
      </w:r>
    </w:p>
    <w:p w14:paraId="008A807C" w14:textId="77777777" w:rsidR="003931D3" w:rsidRPr="008766D7" w:rsidRDefault="003931D3" w:rsidP="008766D7">
      <w:pPr>
        <w:ind w:left="708"/>
        <w:jc w:val="both"/>
        <w:rPr>
          <w:rFonts w:ascii="Times New Roman" w:hAnsi="Times New Roman" w:cs="Times New Roman"/>
          <w:sz w:val="20"/>
          <w:szCs w:val="20"/>
        </w:rPr>
      </w:pPr>
    </w:p>
    <w:p w14:paraId="58BF9CF0" w14:textId="3849744B"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94º. Sistema de Energía Eléctrica del Distrito. </w:t>
      </w:r>
      <w:r w:rsidRPr="008766D7">
        <w:rPr>
          <w:rFonts w:ascii="Times New Roman" w:hAnsi="Times New Roman" w:cs="Times New Roman"/>
          <w:i/>
          <w:iCs/>
          <w:sz w:val="20"/>
          <w:szCs w:val="20"/>
        </w:rPr>
        <w:t>El Sistema de Energía del Distrito de Santa Marta es el conjunto articulado de infraestructuras, tecnologías, redes, fuentes energéticas, servicios y procesos destinados a la generación, transformación, transmisión, distribución, uso, almacenamiento y aprovechamiento de la energía en todas sus formas. Este sistema sostiene el funcionamiento urbano, productivo, institucional y doméstico del Distrito, y se estructura territorialmente para responder a criterios de demanda local, oferta multifuente, eficiencia operativa, sostenibilidad ambiental y resiliencia climática.</w:t>
      </w:r>
    </w:p>
    <w:p w14:paraId="2BF5CE3C" w14:textId="77777777" w:rsidR="003931D3" w:rsidRPr="008766D7" w:rsidRDefault="003931D3" w:rsidP="008766D7">
      <w:pPr>
        <w:ind w:left="708"/>
        <w:jc w:val="both"/>
        <w:rPr>
          <w:rFonts w:ascii="Times New Roman" w:hAnsi="Times New Roman" w:cs="Times New Roman"/>
          <w:i/>
          <w:iCs/>
          <w:sz w:val="20"/>
          <w:szCs w:val="20"/>
        </w:rPr>
      </w:pPr>
    </w:p>
    <w:p w14:paraId="49F48BF0" w14:textId="7777777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sistema incorpora tanto fuentes convencionales como fuentes renovables no convencionales, y promueve la diversificación energética en consonancia con la política de transición energética, sostenibilidad y justicia ambiental del territorio.</w:t>
      </w:r>
    </w:p>
    <w:p w14:paraId="7E84CCEB" w14:textId="77777777" w:rsidR="003931D3" w:rsidRPr="008766D7" w:rsidRDefault="003931D3" w:rsidP="008766D7">
      <w:pPr>
        <w:ind w:left="708"/>
        <w:jc w:val="both"/>
        <w:rPr>
          <w:rFonts w:ascii="Times New Roman" w:hAnsi="Times New Roman" w:cs="Times New Roman"/>
          <w:i/>
          <w:iCs/>
          <w:sz w:val="20"/>
          <w:szCs w:val="20"/>
        </w:rPr>
      </w:pPr>
    </w:p>
    <w:p w14:paraId="45A94D7B" w14:textId="7777777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El sistema está compuesto por los siguientes elementos:</w:t>
      </w:r>
    </w:p>
    <w:p w14:paraId="39DBF2B3" w14:textId="77777777" w:rsidR="003931D3" w:rsidRPr="008766D7" w:rsidRDefault="003931D3" w:rsidP="008766D7">
      <w:pPr>
        <w:ind w:left="708"/>
        <w:jc w:val="both"/>
        <w:rPr>
          <w:rFonts w:ascii="Times New Roman" w:hAnsi="Times New Roman" w:cs="Times New Roman"/>
          <w:b/>
          <w:bCs/>
          <w:i/>
          <w:iCs/>
          <w:sz w:val="20"/>
          <w:szCs w:val="20"/>
        </w:rPr>
      </w:pPr>
    </w:p>
    <w:p w14:paraId="0B0E329E"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Redes de transmisión de alta tensión, que transportan energía desde centros de generación hacia subestaciones principales dentro del Distrito.</w:t>
      </w:r>
    </w:p>
    <w:p w14:paraId="3977B473" w14:textId="77777777" w:rsidR="003931D3" w:rsidRPr="008766D7" w:rsidRDefault="003931D3" w:rsidP="008766D7">
      <w:pPr>
        <w:ind w:left="1428"/>
        <w:jc w:val="both"/>
        <w:rPr>
          <w:rFonts w:ascii="Times New Roman" w:hAnsi="Times New Roman" w:cs="Times New Roman"/>
          <w:i/>
          <w:iCs/>
          <w:sz w:val="20"/>
          <w:szCs w:val="20"/>
        </w:rPr>
      </w:pPr>
    </w:p>
    <w:p w14:paraId="3AB87D17"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Subestaciones eléctricas, que transforman la energía para su distribución en media y baja tensión.</w:t>
      </w:r>
    </w:p>
    <w:p w14:paraId="379D4DBC" w14:textId="77777777" w:rsidR="003931D3" w:rsidRPr="008766D7" w:rsidRDefault="003931D3" w:rsidP="008766D7">
      <w:pPr>
        <w:ind w:left="1428"/>
        <w:jc w:val="both"/>
        <w:rPr>
          <w:rFonts w:ascii="Times New Roman" w:hAnsi="Times New Roman" w:cs="Times New Roman"/>
          <w:i/>
          <w:iCs/>
          <w:sz w:val="20"/>
          <w:szCs w:val="20"/>
        </w:rPr>
      </w:pPr>
    </w:p>
    <w:p w14:paraId="52A39CD8" w14:textId="40527D4A"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Redes de distribución de media y baja tensión, que transportan energía hacia usuarios residenciales, comerciales, institucionales e industriales.</w:t>
      </w:r>
    </w:p>
    <w:p w14:paraId="4DA2659F" w14:textId="77777777" w:rsidR="003931D3" w:rsidRPr="008766D7" w:rsidRDefault="003931D3" w:rsidP="008766D7">
      <w:pPr>
        <w:ind w:left="1428"/>
        <w:jc w:val="both"/>
        <w:rPr>
          <w:rFonts w:ascii="Times New Roman" w:hAnsi="Times New Roman" w:cs="Times New Roman"/>
          <w:i/>
          <w:iCs/>
          <w:sz w:val="20"/>
          <w:szCs w:val="20"/>
        </w:rPr>
      </w:pPr>
    </w:p>
    <w:p w14:paraId="69C4DADD" w14:textId="28BBF493"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Transformadores, postes y redes locales de distribución, ubicados en espacios públicos y privados, como parte del subsistema técnico-operativo.</w:t>
      </w:r>
    </w:p>
    <w:p w14:paraId="1DFD62B2" w14:textId="77777777" w:rsidR="003931D3" w:rsidRPr="008766D7" w:rsidRDefault="003931D3" w:rsidP="008766D7">
      <w:pPr>
        <w:ind w:left="1428"/>
        <w:jc w:val="both"/>
        <w:rPr>
          <w:rFonts w:ascii="Times New Roman" w:hAnsi="Times New Roman" w:cs="Times New Roman"/>
          <w:i/>
          <w:iCs/>
          <w:sz w:val="20"/>
          <w:szCs w:val="20"/>
        </w:rPr>
      </w:pPr>
    </w:p>
    <w:p w14:paraId="400D4CAB" w14:textId="6A2163C5"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Cámaras o cuartos técnicos de subestaciones internas, obligatorias en desarrollos con conexión directa a redes de media tensión.</w:t>
      </w:r>
    </w:p>
    <w:p w14:paraId="0F3C029A" w14:textId="77777777" w:rsidR="003931D3" w:rsidRPr="008766D7" w:rsidRDefault="003931D3" w:rsidP="008766D7">
      <w:pPr>
        <w:ind w:left="1428"/>
        <w:jc w:val="both"/>
        <w:rPr>
          <w:rFonts w:ascii="Times New Roman" w:hAnsi="Times New Roman" w:cs="Times New Roman"/>
          <w:i/>
          <w:iCs/>
          <w:sz w:val="20"/>
          <w:szCs w:val="20"/>
        </w:rPr>
      </w:pPr>
    </w:p>
    <w:p w14:paraId="594303AD" w14:textId="1CC0103F"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Infraestructura de respaldo y almacenamiento energético, incluyendo baterías, sistemas híbridos, redes inteligentes y tecnologías de microred.</w:t>
      </w:r>
    </w:p>
    <w:p w14:paraId="3DA30A4E" w14:textId="77777777" w:rsidR="003931D3" w:rsidRPr="008766D7" w:rsidRDefault="003931D3" w:rsidP="008766D7">
      <w:pPr>
        <w:ind w:left="1428"/>
        <w:jc w:val="both"/>
        <w:rPr>
          <w:rFonts w:ascii="Times New Roman" w:hAnsi="Times New Roman" w:cs="Times New Roman"/>
          <w:i/>
          <w:iCs/>
          <w:sz w:val="20"/>
          <w:szCs w:val="20"/>
        </w:rPr>
      </w:pPr>
    </w:p>
    <w:p w14:paraId="7AF0EF97"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Fuentes de generación térmica y convencional, compatibles con las normas ambientales vigentes y en proceso de articulación con las estrategias de descarbonización.</w:t>
      </w:r>
    </w:p>
    <w:p w14:paraId="47A7E869" w14:textId="77777777" w:rsidR="003931D3" w:rsidRPr="008766D7" w:rsidRDefault="003931D3" w:rsidP="008766D7">
      <w:pPr>
        <w:ind w:left="1428"/>
        <w:jc w:val="both"/>
        <w:rPr>
          <w:rFonts w:ascii="Times New Roman" w:hAnsi="Times New Roman" w:cs="Times New Roman"/>
          <w:i/>
          <w:iCs/>
          <w:sz w:val="20"/>
          <w:szCs w:val="20"/>
        </w:rPr>
      </w:pPr>
    </w:p>
    <w:p w14:paraId="08247BB4" w14:textId="7B6FA6F0"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Sistemas de generación solar fotovoltaica, que incluyen paneles solares en edificaciones y equipamientos, redes asociadas y sistemas de autoconsumo.</w:t>
      </w:r>
    </w:p>
    <w:p w14:paraId="01743962" w14:textId="77777777" w:rsidR="003931D3" w:rsidRPr="008766D7" w:rsidRDefault="003931D3" w:rsidP="008766D7">
      <w:pPr>
        <w:ind w:left="1428"/>
        <w:jc w:val="both"/>
        <w:rPr>
          <w:rFonts w:ascii="Times New Roman" w:hAnsi="Times New Roman" w:cs="Times New Roman"/>
          <w:i/>
          <w:iCs/>
          <w:sz w:val="20"/>
          <w:szCs w:val="20"/>
        </w:rPr>
      </w:pPr>
    </w:p>
    <w:p w14:paraId="7AAA6800"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Sistemas de generación undimotriz y mareomotriz, basados en el aprovechamiento de la energía de las olas y las mareas, autorizados en zonas industriales y costeras conforme a las condiciones técnicas y ambientales aplicables.</w:t>
      </w:r>
    </w:p>
    <w:p w14:paraId="73FA714F" w14:textId="77777777" w:rsidR="003931D3" w:rsidRPr="008766D7" w:rsidRDefault="003931D3" w:rsidP="008766D7">
      <w:pPr>
        <w:ind w:left="1428"/>
        <w:jc w:val="both"/>
        <w:rPr>
          <w:rFonts w:ascii="Times New Roman" w:hAnsi="Times New Roman" w:cs="Times New Roman"/>
          <w:i/>
          <w:iCs/>
          <w:sz w:val="20"/>
          <w:szCs w:val="20"/>
        </w:rPr>
      </w:pPr>
    </w:p>
    <w:p w14:paraId="7664D05E"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Infraestructura energética asociada al gas y su transformación, incluyendo redes de distribución, estaciones de transformación y plantas asociadas, localizadas exclusivamente en zonas industriales.</w:t>
      </w:r>
    </w:p>
    <w:p w14:paraId="697495F7" w14:textId="77777777" w:rsidR="003931D3" w:rsidRPr="008766D7" w:rsidRDefault="003931D3" w:rsidP="008766D7">
      <w:pPr>
        <w:ind w:left="1428"/>
        <w:jc w:val="both"/>
        <w:rPr>
          <w:rFonts w:ascii="Times New Roman" w:hAnsi="Times New Roman" w:cs="Times New Roman"/>
          <w:i/>
          <w:iCs/>
          <w:sz w:val="20"/>
          <w:szCs w:val="20"/>
        </w:rPr>
      </w:pPr>
    </w:p>
    <w:p w14:paraId="149A9678"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Plantas y sistemas para la transformación energética de residuos sólidos, con capacidad de aprovechamiento térmico, eléctrico o de biogás, conforme a la normativa sanitaria y ambiental.</w:t>
      </w:r>
    </w:p>
    <w:p w14:paraId="558C306D" w14:textId="77777777" w:rsidR="003931D3" w:rsidRPr="008766D7" w:rsidRDefault="003931D3" w:rsidP="008766D7">
      <w:pPr>
        <w:ind w:left="1428"/>
        <w:jc w:val="both"/>
        <w:rPr>
          <w:rFonts w:ascii="Times New Roman" w:hAnsi="Times New Roman" w:cs="Times New Roman"/>
          <w:i/>
          <w:iCs/>
          <w:sz w:val="20"/>
          <w:szCs w:val="20"/>
        </w:rPr>
      </w:pPr>
    </w:p>
    <w:p w14:paraId="098B37DD" w14:textId="77777777" w:rsidR="003931D3" w:rsidRPr="008766D7" w:rsidRDefault="003931D3">
      <w:pPr>
        <w:numPr>
          <w:ilvl w:val="0"/>
          <w:numId w:val="70"/>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Otras fuentes renovables autorizadas que se incorporen al sistema en virtud de la innovación tecnológica, incluyendo biomasa, geotermia o aprovechamientos híbridos.</w:t>
      </w:r>
    </w:p>
    <w:p w14:paraId="7B03BCF3" w14:textId="77777777" w:rsidR="003931D3" w:rsidRPr="008766D7" w:rsidRDefault="003931D3" w:rsidP="008766D7">
      <w:pPr>
        <w:ind w:left="1428"/>
        <w:jc w:val="both"/>
        <w:rPr>
          <w:rFonts w:ascii="Times New Roman" w:hAnsi="Times New Roman" w:cs="Times New Roman"/>
          <w:i/>
          <w:iCs/>
          <w:sz w:val="20"/>
          <w:szCs w:val="20"/>
        </w:rPr>
      </w:pPr>
    </w:p>
    <w:p w14:paraId="7CD7EBF1" w14:textId="2D5B747B"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El Sistema de Energía del Distrito se articula funcionalmente con las políticas y programas de transición energética, eficiencia energética, movilidad eléctrica, infraestructura verde, biohabitabilidad urbana y con los instrumentos de planeación y ordenamiento territorial del Distrito. Su expansión y operación deberán priorizar el uso de fuentes renovables, la reducción de emisiones, la resiliencia frente al cambio climático y la equidad territorial en el acceso a la energía”.</w:t>
      </w:r>
    </w:p>
    <w:p w14:paraId="23D1BD09" w14:textId="028366A7" w:rsidR="003931D3" w:rsidRPr="008766D7" w:rsidRDefault="003931D3" w:rsidP="008766D7">
      <w:pPr>
        <w:jc w:val="both"/>
        <w:rPr>
          <w:rFonts w:ascii="Times New Roman" w:hAnsi="Times New Roman" w:cs="Times New Roman"/>
          <w:sz w:val="20"/>
          <w:szCs w:val="20"/>
        </w:rPr>
      </w:pPr>
    </w:p>
    <w:p w14:paraId="0C61F132" w14:textId="1EF512EC" w:rsidR="003931D3" w:rsidRPr="008766D7" w:rsidRDefault="003931D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Adiciónese el artículo 94A° del Acuerdo 011 de 2020, quedará así:</w:t>
      </w:r>
    </w:p>
    <w:p w14:paraId="3D05987C" w14:textId="77777777" w:rsidR="00D904E5" w:rsidRPr="008766D7" w:rsidRDefault="00D904E5" w:rsidP="008766D7">
      <w:pPr>
        <w:jc w:val="both"/>
        <w:rPr>
          <w:rFonts w:ascii="Times New Roman" w:hAnsi="Times New Roman" w:cs="Times New Roman"/>
          <w:sz w:val="20"/>
          <w:szCs w:val="20"/>
        </w:rPr>
      </w:pPr>
    </w:p>
    <w:p w14:paraId="035D294C" w14:textId="7777777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“Artículo 94Aº. </w:t>
      </w:r>
      <w:r w:rsidRPr="008766D7">
        <w:rPr>
          <w:rFonts w:ascii="Times New Roman" w:hAnsi="Times New Roman" w:cs="Times New Roman"/>
          <w:b/>
          <w:bCs/>
          <w:i/>
          <w:iCs/>
          <w:sz w:val="20"/>
          <w:szCs w:val="20"/>
        </w:rPr>
        <w:t>Transición Energética del Distrito de Santa Marta</w:t>
      </w:r>
      <w:r w:rsidRPr="008766D7">
        <w:rPr>
          <w:rFonts w:ascii="Times New Roman" w:hAnsi="Times New Roman" w:cs="Times New Roman"/>
          <w:i/>
          <w:iCs/>
          <w:sz w:val="20"/>
          <w:szCs w:val="20"/>
        </w:rPr>
        <w:t>. La transición energética del Distrito de Santa Marta es el proceso de transformación progresiva y estructural del sistema energético local hacia un modelo sostenible, descentralizado, multifuente, resiliente, equitativo y bajo en carbono, basado en el aprovechamiento de fuentes renovables, la eficiencia energética, la reducción de emisiones, la innovación tecnológica y la seguridad en el acceso al servicio energético en todo el territorio distrital.</w:t>
      </w:r>
    </w:p>
    <w:p w14:paraId="0688886C" w14:textId="77777777" w:rsidR="003931D3" w:rsidRPr="008766D7" w:rsidRDefault="003931D3" w:rsidP="008766D7">
      <w:pPr>
        <w:ind w:left="708"/>
        <w:jc w:val="both"/>
        <w:rPr>
          <w:rFonts w:ascii="Times New Roman" w:hAnsi="Times New Roman" w:cs="Times New Roman"/>
          <w:i/>
          <w:iCs/>
          <w:sz w:val="20"/>
          <w:szCs w:val="20"/>
        </w:rPr>
      </w:pPr>
    </w:p>
    <w:p w14:paraId="55DA1A95" w14:textId="7777777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Este proceso busca garantizar un suministro energético confiable, justo y ambientalmente responsable, mediante la incorporación y articulación funcional de soluciones técnicas, normativas y territoriales orientadas a:</w:t>
      </w:r>
    </w:p>
    <w:p w14:paraId="214ED680" w14:textId="77777777" w:rsidR="003931D3" w:rsidRPr="008766D7" w:rsidRDefault="003931D3" w:rsidP="008766D7">
      <w:pPr>
        <w:ind w:left="708"/>
        <w:jc w:val="both"/>
        <w:rPr>
          <w:rFonts w:ascii="Times New Roman" w:hAnsi="Times New Roman" w:cs="Times New Roman"/>
          <w:i/>
          <w:iCs/>
          <w:sz w:val="20"/>
          <w:szCs w:val="20"/>
        </w:rPr>
      </w:pPr>
    </w:p>
    <w:p w14:paraId="3767A985"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Reducir la dependencia de fuentes fósiles, mediante la incorporación escalonada de energías renovables como la solar fotovoltaica, undimotriz, mareomotriz, biomasa y otras fuentes limpias disponibles localmente.</w:t>
      </w:r>
    </w:p>
    <w:p w14:paraId="1EDF16C1" w14:textId="77777777" w:rsidR="003931D3" w:rsidRPr="008766D7" w:rsidRDefault="003931D3" w:rsidP="008766D7">
      <w:pPr>
        <w:ind w:left="708"/>
        <w:jc w:val="both"/>
        <w:rPr>
          <w:rFonts w:ascii="Times New Roman" w:hAnsi="Times New Roman" w:cs="Times New Roman"/>
          <w:i/>
          <w:iCs/>
          <w:sz w:val="20"/>
          <w:szCs w:val="20"/>
        </w:rPr>
      </w:pPr>
    </w:p>
    <w:p w14:paraId="6F78AFDE"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Fomentar la generación distribuida, el autoconsumo energético y el uso de tecnologías híbridas, especialmente en edificaciones, equipamientos y desarrollos urbanos nuevos.</w:t>
      </w:r>
    </w:p>
    <w:p w14:paraId="03FFDBFA" w14:textId="77777777" w:rsidR="003931D3" w:rsidRPr="008766D7" w:rsidRDefault="003931D3" w:rsidP="008766D7">
      <w:pPr>
        <w:ind w:left="708"/>
        <w:jc w:val="both"/>
        <w:rPr>
          <w:rFonts w:ascii="Times New Roman" w:hAnsi="Times New Roman" w:cs="Times New Roman"/>
          <w:i/>
          <w:iCs/>
          <w:sz w:val="20"/>
          <w:szCs w:val="20"/>
        </w:rPr>
      </w:pPr>
    </w:p>
    <w:p w14:paraId="09A6B0E8"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Garantizar el acceso universal, equitativo y asequible a la energía, priorizando áreas de expansión, sectores rurales y poblaciones en condición de vulnerabilidad energética.</w:t>
      </w:r>
    </w:p>
    <w:p w14:paraId="5ADD78C4" w14:textId="77777777" w:rsidR="003931D3" w:rsidRPr="008766D7" w:rsidRDefault="003931D3" w:rsidP="008766D7">
      <w:pPr>
        <w:ind w:left="708"/>
        <w:jc w:val="both"/>
        <w:rPr>
          <w:rFonts w:ascii="Times New Roman" w:hAnsi="Times New Roman" w:cs="Times New Roman"/>
          <w:i/>
          <w:iCs/>
          <w:sz w:val="20"/>
          <w:szCs w:val="20"/>
        </w:rPr>
      </w:pPr>
    </w:p>
    <w:p w14:paraId="7D6ED1CA"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Promover el uso eficiente de la energía, la reducción de pérdidas en redes y la instalación de sistemas de respaldo y almacenamiento.</w:t>
      </w:r>
    </w:p>
    <w:p w14:paraId="1F732361" w14:textId="77777777" w:rsidR="003931D3" w:rsidRPr="008766D7" w:rsidRDefault="003931D3" w:rsidP="008766D7">
      <w:pPr>
        <w:ind w:left="708"/>
        <w:jc w:val="both"/>
        <w:rPr>
          <w:rFonts w:ascii="Times New Roman" w:hAnsi="Times New Roman" w:cs="Times New Roman"/>
          <w:i/>
          <w:iCs/>
          <w:sz w:val="20"/>
          <w:szCs w:val="20"/>
        </w:rPr>
      </w:pPr>
    </w:p>
    <w:p w14:paraId="1F20F06B"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Aprovechar los residuos sólidos urbanos e industriales como insumo energético mediante tecnologías de valorización energética, en condiciones de sostenibilidad y control ambiental.</w:t>
      </w:r>
    </w:p>
    <w:p w14:paraId="4DB40AD8" w14:textId="77777777" w:rsidR="003931D3" w:rsidRPr="008766D7" w:rsidRDefault="003931D3" w:rsidP="008766D7">
      <w:pPr>
        <w:ind w:left="708"/>
        <w:jc w:val="both"/>
        <w:rPr>
          <w:rFonts w:ascii="Times New Roman" w:hAnsi="Times New Roman" w:cs="Times New Roman"/>
          <w:i/>
          <w:iCs/>
          <w:sz w:val="20"/>
          <w:szCs w:val="20"/>
        </w:rPr>
      </w:pPr>
    </w:p>
    <w:p w14:paraId="0F10CF5F"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Desarrollar infraestructuras energéticas innovadoras, como redes inteligentes, sistemas híbridos y tecnologías de almacenamiento, compatibles con las condiciones climáticas y operativas del territorio.</w:t>
      </w:r>
    </w:p>
    <w:p w14:paraId="12F02D41" w14:textId="77777777" w:rsidR="003931D3" w:rsidRPr="008766D7" w:rsidRDefault="003931D3" w:rsidP="008766D7">
      <w:pPr>
        <w:ind w:left="708"/>
        <w:jc w:val="both"/>
        <w:rPr>
          <w:rFonts w:ascii="Times New Roman" w:hAnsi="Times New Roman" w:cs="Times New Roman"/>
          <w:i/>
          <w:iCs/>
          <w:sz w:val="20"/>
          <w:szCs w:val="20"/>
        </w:rPr>
      </w:pPr>
    </w:p>
    <w:p w14:paraId="2304E3DE" w14:textId="77777777"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Disminuir progresivamente las emisiones de gases de efecto invernadero del sector energético distrital y contribuir al cumplimiento de los compromisos climáticos locales y nacionales.</w:t>
      </w:r>
    </w:p>
    <w:p w14:paraId="0DA6798B" w14:textId="77777777" w:rsidR="003931D3" w:rsidRPr="008766D7" w:rsidRDefault="003931D3" w:rsidP="008766D7">
      <w:pPr>
        <w:ind w:left="708"/>
        <w:jc w:val="both"/>
        <w:rPr>
          <w:rFonts w:ascii="Times New Roman" w:hAnsi="Times New Roman" w:cs="Times New Roman"/>
          <w:i/>
          <w:iCs/>
          <w:sz w:val="20"/>
          <w:szCs w:val="20"/>
        </w:rPr>
      </w:pPr>
    </w:p>
    <w:p w14:paraId="023C5695" w14:textId="46917E52" w:rsidR="003931D3" w:rsidRPr="008766D7" w:rsidRDefault="003931D3">
      <w:pPr>
        <w:pStyle w:val="Prrafodelista"/>
        <w:numPr>
          <w:ilvl w:val="0"/>
          <w:numId w:val="71"/>
        </w:numPr>
        <w:tabs>
          <w:tab w:val="clear" w:pos="720"/>
          <w:tab w:val="num" w:pos="1428"/>
        </w:tabs>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Impulsar la innovación, la transferencia tecnológica y la adaptación territorial al cambio climático, como ejes de transformación energética y urbana.</w:t>
      </w:r>
    </w:p>
    <w:p w14:paraId="117BA7BD" w14:textId="77777777" w:rsidR="003931D3" w:rsidRPr="008766D7" w:rsidRDefault="003931D3" w:rsidP="008766D7">
      <w:pPr>
        <w:ind w:left="1428"/>
        <w:jc w:val="both"/>
        <w:rPr>
          <w:rFonts w:ascii="Times New Roman" w:hAnsi="Times New Roman" w:cs="Times New Roman"/>
          <w:i/>
          <w:iCs/>
          <w:sz w:val="20"/>
          <w:szCs w:val="20"/>
        </w:rPr>
      </w:pPr>
    </w:p>
    <w:p w14:paraId="2AB71B8B" w14:textId="7777777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La transición energética en Santa Marta se rige por los siguientes principios:</w:t>
      </w:r>
    </w:p>
    <w:p w14:paraId="2E804EE7" w14:textId="77777777" w:rsidR="003931D3" w:rsidRPr="008766D7" w:rsidRDefault="003931D3" w:rsidP="008766D7">
      <w:pPr>
        <w:ind w:left="708"/>
        <w:jc w:val="both"/>
        <w:rPr>
          <w:rFonts w:ascii="Times New Roman" w:hAnsi="Times New Roman" w:cs="Times New Roman"/>
          <w:i/>
          <w:iCs/>
          <w:sz w:val="20"/>
          <w:szCs w:val="20"/>
        </w:rPr>
      </w:pPr>
    </w:p>
    <w:p w14:paraId="289B10D0" w14:textId="0B837C5E" w:rsidR="003931D3" w:rsidRPr="008766D7" w:rsidRDefault="003931D3" w:rsidP="008766D7">
      <w:pPr>
        <w:pStyle w:val="Prrafodelista"/>
        <w:numPr>
          <w:ilvl w:val="1"/>
          <w:numId w:val="1"/>
        </w:numPr>
        <w:ind w:left="1417"/>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Multifuente: </w:t>
      </w:r>
      <w:r w:rsidRPr="008766D7">
        <w:rPr>
          <w:rFonts w:ascii="Times New Roman" w:hAnsi="Times New Roman" w:cs="Times New Roman"/>
          <w:i/>
          <w:iCs/>
          <w:sz w:val="20"/>
          <w:szCs w:val="20"/>
        </w:rPr>
        <w:t>Diversificación de la matriz energética con fuentes renovables autóctonas y de baja huella ambiental.</w:t>
      </w:r>
    </w:p>
    <w:p w14:paraId="5FE0B8ED" w14:textId="77777777" w:rsidR="003931D3" w:rsidRPr="008766D7" w:rsidRDefault="003931D3" w:rsidP="008766D7">
      <w:pPr>
        <w:ind w:left="1417"/>
        <w:jc w:val="both"/>
        <w:rPr>
          <w:rFonts w:ascii="Times New Roman" w:hAnsi="Times New Roman" w:cs="Times New Roman"/>
          <w:b/>
          <w:bCs/>
          <w:i/>
          <w:iCs/>
          <w:sz w:val="20"/>
          <w:szCs w:val="20"/>
        </w:rPr>
      </w:pPr>
    </w:p>
    <w:p w14:paraId="4B23533C" w14:textId="6E1AE1F1" w:rsidR="003931D3" w:rsidRPr="008766D7" w:rsidRDefault="003931D3" w:rsidP="008766D7">
      <w:pPr>
        <w:pStyle w:val="Prrafodelista"/>
        <w:numPr>
          <w:ilvl w:val="1"/>
          <w:numId w:val="1"/>
        </w:numPr>
        <w:ind w:left="1417"/>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Descentralización: </w:t>
      </w:r>
      <w:r w:rsidRPr="008766D7">
        <w:rPr>
          <w:rFonts w:ascii="Times New Roman" w:hAnsi="Times New Roman" w:cs="Times New Roman"/>
          <w:i/>
          <w:iCs/>
          <w:sz w:val="20"/>
          <w:szCs w:val="20"/>
        </w:rPr>
        <w:t>Promoción de esquemas energéticos distribuidos, microredes y autonomía local en la producción energética.</w:t>
      </w:r>
    </w:p>
    <w:p w14:paraId="253CF74B" w14:textId="77777777" w:rsidR="003931D3" w:rsidRPr="008766D7" w:rsidRDefault="003931D3" w:rsidP="008766D7">
      <w:pPr>
        <w:ind w:left="1417"/>
        <w:jc w:val="both"/>
        <w:rPr>
          <w:rFonts w:ascii="Times New Roman" w:hAnsi="Times New Roman" w:cs="Times New Roman"/>
          <w:b/>
          <w:bCs/>
          <w:i/>
          <w:iCs/>
          <w:sz w:val="20"/>
          <w:szCs w:val="20"/>
        </w:rPr>
      </w:pPr>
    </w:p>
    <w:p w14:paraId="2EE7D190" w14:textId="35657E03" w:rsidR="003931D3" w:rsidRPr="008766D7" w:rsidRDefault="003931D3" w:rsidP="008766D7">
      <w:pPr>
        <w:pStyle w:val="Prrafodelista"/>
        <w:numPr>
          <w:ilvl w:val="1"/>
          <w:numId w:val="1"/>
        </w:numPr>
        <w:ind w:left="1417"/>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Sostenibilidad: </w:t>
      </w:r>
      <w:r w:rsidRPr="008766D7">
        <w:rPr>
          <w:rFonts w:ascii="Times New Roman" w:hAnsi="Times New Roman" w:cs="Times New Roman"/>
          <w:i/>
          <w:iCs/>
          <w:sz w:val="20"/>
          <w:szCs w:val="20"/>
        </w:rPr>
        <w:t>Protección de ecosistemas, eficiencia en el uso de recursos y compatibilidad ambiental del sistema energético.</w:t>
      </w:r>
    </w:p>
    <w:p w14:paraId="0E5F4893" w14:textId="77777777" w:rsidR="003931D3" w:rsidRPr="008766D7" w:rsidRDefault="003931D3" w:rsidP="008766D7">
      <w:pPr>
        <w:ind w:left="1417"/>
        <w:jc w:val="both"/>
        <w:rPr>
          <w:rFonts w:ascii="Times New Roman" w:hAnsi="Times New Roman" w:cs="Times New Roman"/>
          <w:b/>
          <w:bCs/>
          <w:i/>
          <w:iCs/>
          <w:sz w:val="20"/>
          <w:szCs w:val="20"/>
        </w:rPr>
      </w:pPr>
    </w:p>
    <w:p w14:paraId="786FD8E9" w14:textId="4F2DFBA5" w:rsidR="003931D3" w:rsidRPr="008766D7" w:rsidRDefault="003931D3" w:rsidP="008766D7">
      <w:pPr>
        <w:pStyle w:val="Prrafodelista"/>
        <w:numPr>
          <w:ilvl w:val="1"/>
          <w:numId w:val="1"/>
        </w:numPr>
        <w:ind w:left="1417"/>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 xml:space="preserve">Equidad y justicia energética: </w:t>
      </w:r>
      <w:r w:rsidRPr="008766D7">
        <w:rPr>
          <w:rFonts w:ascii="Times New Roman" w:hAnsi="Times New Roman" w:cs="Times New Roman"/>
          <w:i/>
          <w:iCs/>
          <w:sz w:val="20"/>
          <w:szCs w:val="20"/>
        </w:rPr>
        <w:t>Acceso justo, seguro y asequible para todos los sectores sociales, con enfoque diferencial y territorial.</w:t>
      </w:r>
    </w:p>
    <w:p w14:paraId="75E1549C" w14:textId="77777777" w:rsidR="003931D3" w:rsidRPr="008766D7" w:rsidRDefault="003931D3" w:rsidP="008766D7">
      <w:pPr>
        <w:ind w:left="1417"/>
        <w:jc w:val="both"/>
        <w:rPr>
          <w:rFonts w:ascii="Times New Roman" w:hAnsi="Times New Roman" w:cs="Times New Roman"/>
          <w:b/>
          <w:bCs/>
          <w:i/>
          <w:iCs/>
          <w:sz w:val="20"/>
          <w:szCs w:val="20"/>
        </w:rPr>
      </w:pPr>
    </w:p>
    <w:p w14:paraId="6077C926" w14:textId="2DC8052E" w:rsidR="003931D3" w:rsidRPr="008766D7" w:rsidRDefault="003931D3" w:rsidP="008766D7">
      <w:pPr>
        <w:pStyle w:val="Prrafodelista"/>
        <w:numPr>
          <w:ilvl w:val="1"/>
          <w:numId w:val="1"/>
        </w:numPr>
        <w:ind w:left="1417"/>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 xml:space="preserve">Resiliencia climática: </w:t>
      </w:r>
      <w:r w:rsidRPr="008766D7">
        <w:rPr>
          <w:rFonts w:ascii="Times New Roman" w:hAnsi="Times New Roman" w:cs="Times New Roman"/>
          <w:i/>
          <w:iCs/>
          <w:sz w:val="20"/>
          <w:szCs w:val="20"/>
        </w:rPr>
        <w:t>Adaptación del sistema energético a eventos extremos y variabilidad climática.</w:t>
      </w:r>
    </w:p>
    <w:p w14:paraId="6E6CA6F8" w14:textId="77777777" w:rsidR="003931D3" w:rsidRPr="008766D7" w:rsidRDefault="003931D3" w:rsidP="008766D7">
      <w:pPr>
        <w:ind w:left="1417"/>
        <w:jc w:val="both"/>
        <w:rPr>
          <w:rFonts w:ascii="Times New Roman" w:hAnsi="Times New Roman" w:cs="Times New Roman"/>
          <w:b/>
          <w:bCs/>
          <w:i/>
          <w:iCs/>
          <w:sz w:val="20"/>
          <w:szCs w:val="20"/>
        </w:rPr>
      </w:pPr>
    </w:p>
    <w:p w14:paraId="632A66B9" w14:textId="553BD940" w:rsidR="003931D3" w:rsidRPr="008766D7" w:rsidRDefault="003931D3" w:rsidP="008766D7">
      <w:pPr>
        <w:pStyle w:val="Prrafodelista"/>
        <w:numPr>
          <w:ilvl w:val="1"/>
          <w:numId w:val="1"/>
        </w:numPr>
        <w:ind w:left="1417"/>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Planeación integrada:</w:t>
      </w:r>
      <w:r w:rsidRPr="008766D7">
        <w:rPr>
          <w:rFonts w:ascii="Times New Roman" w:hAnsi="Times New Roman" w:cs="Times New Roman"/>
          <w:i/>
          <w:iCs/>
          <w:sz w:val="20"/>
          <w:szCs w:val="20"/>
        </w:rPr>
        <w:t xml:space="preserve"> Coordinación efectiva entre decisiones energéticas, ambientales, territoriales y sectoriales, en armonía con el modelo de ocupación del Distrito.</w:t>
      </w:r>
    </w:p>
    <w:p w14:paraId="5879D70C" w14:textId="77777777" w:rsidR="003931D3" w:rsidRPr="008766D7" w:rsidRDefault="003931D3" w:rsidP="008766D7">
      <w:pPr>
        <w:pStyle w:val="Prrafodelista"/>
        <w:ind w:left="2148"/>
        <w:jc w:val="both"/>
        <w:rPr>
          <w:rFonts w:ascii="Times New Roman" w:hAnsi="Times New Roman" w:cs="Times New Roman"/>
          <w:i/>
          <w:iCs/>
          <w:sz w:val="20"/>
          <w:szCs w:val="20"/>
        </w:rPr>
      </w:pPr>
    </w:p>
    <w:p w14:paraId="23FC1CCE" w14:textId="481FC950"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La transición energética será implementada mediante instrumentos normativos, cargas urbanísticas, estímulos, restricciones, incentivos, estándares técnicos y estrategias de gobernanza energética, que promuevan el uso de energías renovables, el aprovechamiento energético de residuos, la movilidad eléctrica, la biohabitabilidad urbana y el uso eficiente del recurso energético, en concordancia con el modelo de ordenamiento territorial del Distrito de Santa Marta”.</w:t>
      </w:r>
    </w:p>
    <w:p w14:paraId="289A3D30" w14:textId="19E9C642" w:rsidR="003931D3" w:rsidRPr="008766D7" w:rsidRDefault="003931D3" w:rsidP="008766D7">
      <w:pPr>
        <w:jc w:val="both"/>
        <w:rPr>
          <w:rFonts w:ascii="Times New Roman" w:hAnsi="Times New Roman" w:cs="Times New Roman"/>
          <w:i/>
          <w:iCs/>
          <w:sz w:val="20"/>
          <w:szCs w:val="20"/>
        </w:rPr>
      </w:pPr>
    </w:p>
    <w:p w14:paraId="1182D8FE" w14:textId="0983269C" w:rsidR="003931D3" w:rsidRPr="008766D7" w:rsidRDefault="003931D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95° del Acuerdo 011 de 2020, quedará así:</w:t>
      </w:r>
    </w:p>
    <w:p w14:paraId="48675C8E" w14:textId="77777777" w:rsidR="003931D3" w:rsidRPr="008766D7" w:rsidRDefault="003931D3" w:rsidP="008766D7">
      <w:pPr>
        <w:jc w:val="both"/>
        <w:rPr>
          <w:rFonts w:ascii="Times New Roman" w:hAnsi="Times New Roman" w:cs="Times New Roman"/>
          <w:sz w:val="20"/>
          <w:szCs w:val="20"/>
        </w:rPr>
      </w:pPr>
    </w:p>
    <w:p w14:paraId="6F2790D0" w14:textId="627996BE" w:rsidR="003931D3" w:rsidRPr="008766D7" w:rsidRDefault="003931D3"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 xml:space="preserve">“Artículo 95º. Obligaciones del sistema a cargo de los constructores o desarrolladores urbanos. </w:t>
      </w:r>
    </w:p>
    <w:p w14:paraId="7062E921" w14:textId="77777777" w:rsidR="003931D3" w:rsidRPr="008766D7" w:rsidRDefault="003931D3" w:rsidP="008766D7">
      <w:pPr>
        <w:ind w:left="708"/>
        <w:jc w:val="both"/>
        <w:rPr>
          <w:rFonts w:ascii="Times New Roman" w:hAnsi="Times New Roman" w:cs="Times New Roman"/>
          <w:b/>
          <w:bCs/>
          <w:i/>
          <w:iCs/>
          <w:sz w:val="20"/>
          <w:szCs w:val="20"/>
        </w:rPr>
      </w:pPr>
    </w:p>
    <w:p w14:paraId="394A9834" w14:textId="5BEB63DC"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 En el área comprendida entre la Avenida del Río, la Carrera 19, la Vía Alterna y la Bahía, los desarrollos que impliquen más de cinco (5) unidades de vivienda, más de diez (10) camas hoteleras o áreas mayores a 400 m² deberán prever espacios adecuados para subestaciones internas, en cumplimiento de los requerimientos técnicos establecidos por el operador de red.</w:t>
      </w:r>
    </w:p>
    <w:p w14:paraId="1EF28D86" w14:textId="77777777" w:rsidR="003931D3" w:rsidRPr="008766D7" w:rsidRDefault="003931D3" w:rsidP="008766D7">
      <w:pPr>
        <w:ind w:left="708"/>
        <w:jc w:val="both"/>
        <w:rPr>
          <w:rFonts w:ascii="Times New Roman" w:hAnsi="Times New Roman" w:cs="Times New Roman"/>
          <w:i/>
          <w:iCs/>
          <w:sz w:val="20"/>
          <w:szCs w:val="20"/>
        </w:rPr>
      </w:pPr>
    </w:p>
    <w:p w14:paraId="7DBDD635" w14:textId="6D98EE15"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 Todos los nuevos desarrollos deberán soterrar las redes eléctricas y de comunicaciones, contribuyendo al modelo de ciudad resiliente, eficiente y con calidad urbana.</w:t>
      </w:r>
    </w:p>
    <w:p w14:paraId="65BF26FE" w14:textId="77777777" w:rsidR="003931D3" w:rsidRPr="008766D7" w:rsidRDefault="003931D3" w:rsidP="008766D7">
      <w:pPr>
        <w:ind w:left="708"/>
        <w:jc w:val="both"/>
        <w:rPr>
          <w:rFonts w:ascii="Times New Roman" w:hAnsi="Times New Roman" w:cs="Times New Roman"/>
          <w:i/>
          <w:iCs/>
          <w:sz w:val="20"/>
          <w:szCs w:val="20"/>
        </w:rPr>
      </w:pPr>
    </w:p>
    <w:p w14:paraId="76CFAEDB" w14:textId="29E0BA11"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III. Las luminarias proyectadas sobre el espacio público deberán incorporar tecnología LED de alta eficiencia energética, conforme a los lineamientos del operador de alumbrado público”.</w:t>
      </w:r>
    </w:p>
    <w:p w14:paraId="2D7153FD" w14:textId="77777777" w:rsidR="003931D3" w:rsidRPr="008766D7" w:rsidRDefault="003931D3" w:rsidP="008766D7">
      <w:pPr>
        <w:jc w:val="both"/>
        <w:rPr>
          <w:rFonts w:ascii="Times New Roman" w:hAnsi="Times New Roman" w:cs="Times New Roman"/>
          <w:sz w:val="20"/>
          <w:szCs w:val="20"/>
        </w:rPr>
      </w:pPr>
    </w:p>
    <w:p w14:paraId="48BE8C70" w14:textId="1850A515" w:rsidR="003931D3" w:rsidRPr="008766D7" w:rsidRDefault="003931D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96° del Acuerdo 011 de 2020, quedará así:</w:t>
      </w:r>
    </w:p>
    <w:p w14:paraId="32DB8666" w14:textId="77777777" w:rsidR="00D904E5" w:rsidRPr="008766D7" w:rsidRDefault="00D904E5" w:rsidP="008766D7">
      <w:pPr>
        <w:jc w:val="both"/>
        <w:rPr>
          <w:rFonts w:ascii="Times New Roman" w:hAnsi="Times New Roman" w:cs="Times New Roman"/>
          <w:sz w:val="20"/>
          <w:szCs w:val="20"/>
        </w:rPr>
      </w:pPr>
    </w:p>
    <w:p w14:paraId="3569E59D" w14:textId="30B637AD"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“Artículo 96º. Obligaciones del sistema a cargo del Distrito.</w:t>
      </w:r>
    </w:p>
    <w:p w14:paraId="3A9A8A62" w14:textId="77777777" w:rsidR="003931D3" w:rsidRPr="008766D7" w:rsidRDefault="003931D3" w:rsidP="008766D7">
      <w:pPr>
        <w:ind w:left="708"/>
        <w:jc w:val="both"/>
        <w:rPr>
          <w:rFonts w:ascii="Times New Roman" w:hAnsi="Times New Roman" w:cs="Times New Roman"/>
          <w:i/>
          <w:iCs/>
          <w:sz w:val="20"/>
          <w:szCs w:val="20"/>
        </w:rPr>
      </w:pPr>
    </w:p>
    <w:p w14:paraId="55BB9CFA" w14:textId="4FEE300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 El Distrito, a través de la Empresa de Servicios Públicos de Santa Marta - ESSMAR o quien haga sus veces, deberá formular un plan para la subterranización progresiva de las redes eléctricas y de comunicaciones, articulado con las estrategias de transición energética y mejora del espacio urbano.</w:t>
      </w:r>
    </w:p>
    <w:p w14:paraId="198218AF" w14:textId="77777777" w:rsidR="003931D3" w:rsidRPr="008766D7" w:rsidRDefault="003931D3" w:rsidP="008766D7">
      <w:pPr>
        <w:ind w:left="708"/>
        <w:jc w:val="both"/>
        <w:rPr>
          <w:rFonts w:ascii="Times New Roman" w:hAnsi="Times New Roman" w:cs="Times New Roman"/>
          <w:i/>
          <w:iCs/>
          <w:sz w:val="20"/>
          <w:szCs w:val="20"/>
        </w:rPr>
      </w:pPr>
    </w:p>
    <w:p w14:paraId="2EF9C0B3" w14:textId="1CF8AF83"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 El proceso de subterranización deberá iniciarse prioritariamente en el Centro Histórico, conforme a los criterios de conservación patrimonial, gestión del riesgo y calidad urbana”.</w:t>
      </w:r>
    </w:p>
    <w:p w14:paraId="078FAF73" w14:textId="77777777" w:rsidR="003931D3" w:rsidRPr="008766D7" w:rsidRDefault="003931D3" w:rsidP="008766D7">
      <w:pPr>
        <w:jc w:val="both"/>
        <w:rPr>
          <w:rFonts w:ascii="Times New Roman" w:hAnsi="Times New Roman" w:cs="Times New Roman"/>
          <w:sz w:val="20"/>
          <w:szCs w:val="20"/>
        </w:rPr>
      </w:pPr>
    </w:p>
    <w:p w14:paraId="77670461" w14:textId="516DAAB3" w:rsidR="003931D3" w:rsidRPr="008766D7" w:rsidRDefault="003931D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97° del Acuerdo 011 de 2020, quedará así:</w:t>
      </w:r>
    </w:p>
    <w:p w14:paraId="1898D714" w14:textId="77777777" w:rsidR="00D904E5" w:rsidRPr="008766D7" w:rsidRDefault="00D904E5" w:rsidP="008766D7">
      <w:pPr>
        <w:jc w:val="both"/>
        <w:rPr>
          <w:rFonts w:ascii="Times New Roman" w:hAnsi="Times New Roman" w:cs="Times New Roman"/>
          <w:sz w:val="20"/>
          <w:szCs w:val="20"/>
        </w:rPr>
      </w:pPr>
    </w:p>
    <w:p w14:paraId="5855E883" w14:textId="23D427EF" w:rsidR="003931D3" w:rsidRPr="008766D7" w:rsidRDefault="003931D3" w:rsidP="008766D7">
      <w:pPr>
        <w:ind w:left="708"/>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“Artículo 97º. Soluciones de iluminación y abastecimiento mediante sistemas alternativos.</w:t>
      </w:r>
    </w:p>
    <w:p w14:paraId="342DDD8E" w14:textId="77777777" w:rsidR="00CC445A" w:rsidRPr="008766D7" w:rsidRDefault="00CC445A" w:rsidP="008766D7">
      <w:pPr>
        <w:ind w:left="708"/>
        <w:jc w:val="both"/>
        <w:rPr>
          <w:rFonts w:ascii="Times New Roman" w:hAnsi="Times New Roman" w:cs="Times New Roman"/>
          <w:i/>
          <w:iCs/>
          <w:sz w:val="20"/>
          <w:szCs w:val="20"/>
        </w:rPr>
      </w:pPr>
    </w:p>
    <w:p w14:paraId="72C5BD95" w14:textId="77777777"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 Los equipamientos públicos y privados de nueva construcción deberán prever capacidad instalada para garantizar, al menos, el treinta por ciento (30%) del abastecimiento energético mediante fuentes renovables, preferentemente solar fotovoltaica. Esta medida busca brindar respaldo al sistema general y garantizar la operación continua de servicios esenciales.</w:t>
      </w:r>
    </w:p>
    <w:p w14:paraId="5ED973DA" w14:textId="77777777" w:rsidR="00CC445A" w:rsidRPr="008766D7" w:rsidRDefault="00CC445A" w:rsidP="008766D7">
      <w:pPr>
        <w:ind w:left="708"/>
        <w:jc w:val="both"/>
        <w:rPr>
          <w:rFonts w:ascii="Times New Roman" w:hAnsi="Times New Roman" w:cs="Times New Roman"/>
          <w:i/>
          <w:iCs/>
          <w:sz w:val="20"/>
          <w:szCs w:val="20"/>
        </w:rPr>
      </w:pPr>
    </w:p>
    <w:p w14:paraId="2706EEB9" w14:textId="09F4E77E"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II. El Distrito deberá formular un plan de alumbrado público orientado a incorporar tecnologías de generación y almacenamiento alternativo, que asegure al menos el cincuenta por ciento (50%) de cobertura con soluciones no convencionales en nuevos desarrollos durante la vigencia del presente plan”.</w:t>
      </w:r>
    </w:p>
    <w:p w14:paraId="01999B47" w14:textId="77777777" w:rsidR="003931D3" w:rsidRPr="008766D7" w:rsidRDefault="003931D3" w:rsidP="008766D7">
      <w:pPr>
        <w:jc w:val="both"/>
        <w:rPr>
          <w:rFonts w:ascii="Times New Roman" w:hAnsi="Times New Roman" w:cs="Times New Roman"/>
          <w:sz w:val="20"/>
          <w:szCs w:val="20"/>
        </w:rPr>
      </w:pPr>
    </w:p>
    <w:p w14:paraId="6506A42B" w14:textId="64C3F592" w:rsidR="003931D3" w:rsidRPr="008766D7" w:rsidRDefault="003931D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98° del Acuerdo 011 de 2020, quedará así:</w:t>
      </w:r>
    </w:p>
    <w:p w14:paraId="54667F4C" w14:textId="77777777" w:rsidR="00D904E5" w:rsidRPr="008766D7" w:rsidRDefault="00D904E5" w:rsidP="008766D7">
      <w:pPr>
        <w:jc w:val="both"/>
        <w:rPr>
          <w:rFonts w:ascii="Times New Roman" w:hAnsi="Times New Roman" w:cs="Times New Roman"/>
          <w:sz w:val="20"/>
          <w:szCs w:val="20"/>
        </w:rPr>
      </w:pPr>
    </w:p>
    <w:p w14:paraId="429CAB97" w14:textId="7D3BCB72"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98º. Redes de energía eléctrica y/o gas para áreas industriales. </w:t>
      </w:r>
      <w:r w:rsidRPr="008766D7">
        <w:rPr>
          <w:rFonts w:ascii="Times New Roman" w:hAnsi="Times New Roman" w:cs="Times New Roman"/>
          <w:i/>
          <w:iCs/>
          <w:sz w:val="20"/>
          <w:szCs w:val="20"/>
        </w:rPr>
        <w:t>Sólo podrán prestarse servicios eléctricos y de gas a las empresas ubicadas dentro de las zonas definidas como industriales en el presente Plan de Ordenamiento Territorial. Las redes deberán diseñarse conforme a las especificaciones técnicas que demanda la actividad industrial, y su trazado e infraestructura deberán ser incorporados a la cartografía oficial del POT.</w:t>
      </w:r>
    </w:p>
    <w:p w14:paraId="1EA31666" w14:textId="77777777" w:rsidR="008F7959" w:rsidRPr="008766D7" w:rsidRDefault="008F7959" w:rsidP="008766D7">
      <w:pPr>
        <w:ind w:left="708"/>
        <w:jc w:val="both"/>
        <w:rPr>
          <w:rFonts w:ascii="Times New Roman" w:hAnsi="Times New Roman" w:cs="Times New Roman"/>
          <w:i/>
          <w:iCs/>
          <w:sz w:val="20"/>
          <w:szCs w:val="20"/>
        </w:rPr>
      </w:pPr>
    </w:p>
    <w:p w14:paraId="0F6FAA1B" w14:textId="43F7775B" w:rsidR="003931D3" w:rsidRPr="008766D7" w:rsidRDefault="003931D3"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Las industrias vinculadas al aprovechamiento energético de residuos, transformación del gas y generación térmica podrán localizarse en </w:t>
      </w:r>
      <w:r w:rsidR="001551A8" w:rsidRPr="008766D7">
        <w:rPr>
          <w:rFonts w:ascii="Times New Roman" w:hAnsi="Times New Roman" w:cs="Times New Roman"/>
          <w:i/>
          <w:iCs/>
          <w:sz w:val="20"/>
          <w:szCs w:val="20"/>
        </w:rPr>
        <w:t xml:space="preserve">todas las zonas </w:t>
      </w:r>
      <w:r w:rsidRPr="008766D7">
        <w:rPr>
          <w:rFonts w:ascii="Times New Roman" w:hAnsi="Times New Roman" w:cs="Times New Roman"/>
          <w:i/>
          <w:iCs/>
          <w:sz w:val="20"/>
          <w:szCs w:val="20"/>
        </w:rPr>
        <w:t>industriales, conforme al modelo de transición energética adoptado por el Distrito”.</w:t>
      </w:r>
    </w:p>
    <w:p w14:paraId="3F255735" w14:textId="77777777" w:rsidR="00D904E5" w:rsidRPr="008766D7" w:rsidRDefault="00D904E5" w:rsidP="008766D7">
      <w:pPr>
        <w:jc w:val="both"/>
        <w:rPr>
          <w:rFonts w:ascii="Times New Roman" w:hAnsi="Times New Roman" w:cs="Times New Roman"/>
          <w:sz w:val="20"/>
          <w:szCs w:val="20"/>
        </w:rPr>
      </w:pPr>
    </w:p>
    <w:p w14:paraId="74EBEA07" w14:textId="77777777" w:rsidR="001551A8" w:rsidRPr="008766D7" w:rsidRDefault="001551A8"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CAPITULO II</w:t>
      </w:r>
    </w:p>
    <w:p w14:paraId="197DF98B" w14:textId="77777777" w:rsidR="001551A8" w:rsidRPr="008766D7" w:rsidRDefault="001551A8"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NORMAS APLICABLES AL SUELO PRIVADO</w:t>
      </w:r>
    </w:p>
    <w:p w14:paraId="05A9E94F" w14:textId="77777777" w:rsidR="001551A8" w:rsidRPr="008766D7" w:rsidRDefault="001551A8" w:rsidP="008766D7">
      <w:pPr>
        <w:jc w:val="center"/>
        <w:rPr>
          <w:rFonts w:ascii="Times New Roman" w:hAnsi="Times New Roman" w:cs="Times New Roman"/>
          <w:b/>
          <w:bCs/>
          <w:sz w:val="20"/>
          <w:szCs w:val="20"/>
        </w:rPr>
      </w:pPr>
    </w:p>
    <w:p w14:paraId="10DB0BA9" w14:textId="473913F3" w:rsidR="001551A8" w:rsidRPr="008766D7" w:rsidRDefault="001551A8"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Subcapítulo I</w:t>
      </w:r>
    </w:p>
    <w:p w14:paraId="13839877" w14:textId="3E5B14C8" w:rsidR="00D904E5" w:rsidRPr="008766D7" w:rsidRDefault="001551A8" w:rsidP="008766D7">
      <w:pPr>
        <w:jc w:val="center"/>
        <w:rPr>
          <w:rFonts w:ascii="Times New Roman" w:hAnsi="Times New Roman" w:cs="Times New Roman"/>
          <w:b/>
          <w:bCs/>
          <w:sz w:val="20"/>
          <w:szCs w:val="20"/>
        </w:rPr>
      </w:pPr>
      <w:r w:rsidRPr="008766D7">
        <w:rPr>
          <w:rFonts w:ascii="Times New Roman" w:hAnsi="Times New Roman" w:cs="Times New Roman"/>
          <w:b/>
          <w:bCs/>
          <w:sz w:val="20"/>
          <w:szCs w:val="20"/>
        </w:rPr>
        <w:t>Generalidades</w:t>
      </w:r>
    </w:p>
    <w:p w14:paraId="34A12B21" w14:textId="77777777" w:rsidR="0022393D" w:rsidRPr="008766D7" w:rsidRDefault="0022393D" w:rsidP="008766D7">
      <w:pPr>
        <w:pStyle w:val="Prrafodelista"/>
        <w:ind w:left="0"/>
        <w:jc w:val="both"/>
        <w:rPr>
          <w:rFonts w:ascii="Times New Roman" w:hAnsi="Times New Roman" w:cs="Times New Roman"/>
          <w:sz w:val="20"/>
          <w:szCs w:val="20"/>
        </w:rPr>
      </w:pPr>
    </w:p>
    <w:p w14:paraId="0925DA55" w14:textId="4105687F" w:rsidR="00556260" w:rsidRPr="008766D7" w:rsidRDefault="00556260"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107 del Acuerdo 011 de 2020, quedará así:</w:t>
      </w:r>
    </w:p>
    <w:p w14:paraId="7076696F" w14:textId="77777777" w:rsidR="00556260" w:rsidRPr="008766D7" w:rsidRDefault="00556260" w:rsidP="008766D7">
      <w:pPr>
        <w:pStyle w:val="Prrafodelista"/>
        <w:rPr>
          <w:rFonts w:ascii="Times New Roman" w:hAnsi="Times New Roman" w:cs="Times New Roman"/>
          <w:sz w:val="20"/>
          <w:szCs w:val="20"/>
        </w:rPr>
      </w:pPr>
    </w:p>
    <w:p w14:paraId="392B7309" w14:textId="13BE93A7" w:rsidR="00556260" w:rsidRPr="008766D7" w:rsidRDefault="001551A8" w:rsidP="008766D7">
      <w:pPr>
        <w:ind w:left="360"/>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556260" w:rsidRPr="008766D7">
        <w:rPr>
          <w:rFonts w:ascii="Times New Roman" w:hAnsi="Times New Roman" w:cs="Times New Roman"/>
          <w:b/>
          <w:bCs/>
          <w:i/>
          <w:iCs/>
          <w:sz w:val="20"/>
          <w:szCs w:val="20"/>
        </w:rPr>
        <w:t>Artículo 107º. NORMAS GENERALES URBANAS.</w:t>
      </w:r>
      <w:r w:rsidR="00556260" w:rsidRPr="008766D7">
        <w:rPr>
          <w:rFonts w:ascii="Times New Roman" w:hAnsi="Times New Roman" w:cs="Times New Roman"/>
          <w:i/>
          <w:iCs/>
          <w:sz w:val="20"/>
          <w:szCs w:val="20"/>
        </w:rPr>
        <w:t xml:space="preserve"> Las siguientes normas aplican para el conjunto de tratamientos urbanísticos:</w:t>
      </w:r>
    </w:p>
    <w:p w14:paraId="52E8F802" w14:textId="77777777" w:rsidR="00556260" w:rsidRPr="008766D7" w:rsidRDefault="00556260" w:rsidP="008766D7">
      <w:pPr>
        <w:jc w:val="both"/>
        <w:rPr>
          <w:rFonts w:ascii="Times New Roman" w:hAnsi="Times New Roman" w:cs="Times New Roman"/>
          <w:i/>
          <w:iCs/>
          <w:sz w:val="20"/>
          <w:szCs w:val="20"/>
        </w:rPr>
      </w:pPr>
    </w:p>
    <w:p w14:paraId="4E7F5977" w14:textId="368A1CE0" w:rsidR="00556260" w:rsidRPr="008766D7" w:rsidRDefault="00556260" w:rsidP="008766D7">
      <w:pPr>
        <w:pStyle w:val="Prrafodelista"/>
        <w:numPr>
          <w:ilvl w:val="0"/>
          <w:numId w:val="4"/>
        </w:numPr>
        <w:jc w:val="both"/>
        <w:rPr>
          <w:rFonts w:ascii="Times New Roman" w:hAnsi="Times New Roman" w:cs="Times New Roman"/>
          <w:i/>
          <w:iCs/>
          <w:sz w:val="20"/>
          <w:szCs w:val="20"/>
        </w:rPr>
      </w:pPr>
      <w:bookmarkStart w:id="1" w:name="I._Las_áreas_que_deben_desarrollar_instr"/>
      <w:bookmarkEnd w:id="1"/>
      <w:r w:rsidRPr="008766D7">
        <w:rPr>
          <w:rFonts w:ascii="Times New Roman" w:hAnsi="Times New Roman" w:cs="Times New Roman"/>
          <w:i/>
          <w:iCs/>
          <w:sz w:val="20"/>
          <w:szCs w:val="20"/>
        </w:rPr>
        <w:t xml:space="preserve">Las áreas que deben desarrollar instrumentos de planificación y gestión del suelo complementarios son: </w:t>
      </w:r>
    </w:p>
    <w:p w14:paraId="069803EC"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 </w:t>
      </w:r>
    </w:p>
    <w:tbl>
      <w:tblPr>
        <w:tblW w:w="8550" w:type="dxa"/>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912"/>
        <w:gridCol w:w="3261"/>
      </w:tblGrid>
      <w:tr w:rsidR="00556260" w:rsidRPr="008766D7" w14:paraId="5A1130A7" w14:textId="77777777" w:rsidTr="00556260">
        <w:trPr>
          <w:trHeight w:val="244"/>
        </w:trPr>
        <w:tc>
          <w:tcPr>
            <w:tcW w:w="2377" w:type="dxa"/>
          </w:tcPr>
          <w:p w14:paraId="10DB3879"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Tratamiento</w:t>
            </w:r>
          </w:p>
        </w:tc>
        <w:tc>
          <w:tcPr>
            <w:tcW w:w="2912" w:type="dxa"/>
          </w:tcPr>
          <w:p w14:paraId="4512353A"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Instrumento de planificación</w:t>
            </w:r>
          </w:p>
        </w:tc>
        <w:tc>
          <w:tcPr>
            <w:tcW w:w="3261" w:type="dxa"/>
          </w:tcPr>
          <w:p w14:paraId="6690BF8B"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Características especiales</w:t>
            </w:r>
          </w:p>
        </w:tc>
      </w:tr>
      <w:tr w:rsidR="00556260" w:rsidRPr="008766D7" w14:paraId="3CD4BA64" w14:textId="77777777" w:rsidTr="00556260">
        <w:trPr>
          <w:trHeight w:val="974"/>
        </w:trPr>
        <w:tc>
          <w:tcPr>
            <w:tcW w:w="2377" w:type="dxa"/>
            <w:vMerge w:val="restart"/>
          </w:tcPr>
          <w:p w14:paraId="60846BDB" w14:textId="77777777" w:rsidR="00556260" w:rsidRPr="008766D7" w:rsidRDefault="00556260" w:rsidP="008766D7">
            <w:pPr>
              <w:jc w:val="both"/>
              <w:rPr>
                <w:rFonts w:ascii="Times New Roman" w:hAnsi="Times New Roman" w:cs="Times New Roman"/>
                <w:b/>
                <w:bCs/>
                <w:i/>
                <w:iCs/>
                <w:sz w:val="20"/>
                <w:szCs w:val="20"/>
              </w:rPr>
            </w:pPr>
          </w:p>
          <w:p w14:paraId="532A8DB2" w14:textId="77777777" w:rsidR="00556260" w:rsidRPr="008766D7" w:rsidRDefault="00556260" w:rsidP="008766D7">
            <w:pPr>
              <w:jc w:val="both"/>
              <w:rPr>
                <w:rFonts w:ascii="Times New Roman" w:hAnsi="Times New Roman" w:cs="Times New Roman"/>
                <w:b/>
                <w:bCs/>
                <w:i/>
                <w:iCs/>
                <w:sz w:val="20"/>
                <w:szCs w:val="20"/>
              </w:rPr>
            </w:pPr>
          </w:p>
          <w:p w14:paraId="228AB70A" w14:textId="77777777" w:rsidR="00556260" w:rsidRPr="008766D7" w:rsidRDefault="00556260" w:rsidP="008766D7">
            <w:pPr>
              <w:jc w:val="both"/>
              <w:rPr>
                <w:rFonts w:ascii="Times New Roman" w:hAnsi="Times New Roman" w:cs="Times New Roman"/>
                <w:b/>
                <w:bCs/>
                <w:i/>
                <w:iCs/>
                <w:sz w:val="20"/>
                <w:szCs w:val="20"/>
              </w:rPr>
            </w:pPr>
          </w:p>
          <w:p w14:paraId="3E9CB826"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Conservación</w:t>
            </w:r>
          </w:p>
        </w:tc>
        <w:tc>
          <w:tcPr>
            <w:tcW w:w="2912" w:type="dxa"/>
          </w:tcPr>
          <w:p w14:paraId="1D516884" w14:textId="77777777" w:rsidR="00556260" w:rsidRPr="008766D7" w:rsidRDefault="00556260" w:rsidP="008766D7">
            <w:pPr>
              <w:jc w:val="both"/>
              <w:rPr>
                <w:rFonts w:ascii="Times New Roman" w:hAnsi="Times New Roman" w:cs="Times New Roman"/>
                <w:i/>
                <w:iCs/>
                <w:sz w:val="20"/>
                <w:szCs w:val="20"/>
              </w:rPr>
            </w:pPr>
          </w:p>
          <w:p w14:paraId="57235A35"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 Especial de Manejo y Protección -PEMP- del centro histórico.</w:t>
            </w:r>
          </w:p>
        </w:tc>
        <w:tc>
          <w:tcPr>
            <w:tcW w:w="3261" w:type="dxa"/>
          </w:tcPr>
          <w:p w14:paraId="02487D52"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Este plan es adoptado por el Ministerio de Cultura y se circunscribe a los ámbitos definidos</w:t>
            </w:r>
          </w:p>
          <w:p w14:paraId="31FC7301"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por Mincultura (Área afectada y área de influencia)</w:t>
            </w:r>
          </w:p>
        </w:tc>
      </w:tr>
      <w:tr w:rsidR="00556260" w:rsidRPr="008766D7" w14:paraId="208E2581" w14:textId="77777777" w:rsidTr="00556260">
        <w:trPr>
          <w:trHeight w:val="734"/>
        </w:trPr>
        <w:tc>
          <w:tcPr>
            <w:tcW w:w="2377" w:type="dxa"/>
            <w:vMerge/>
            <w:tcBorders>
              <w:top w:val="nil"/>
            </w:tcBorders>
          </w:tcPr>
          <w:p w14:paraId="47FF74AE" w14:textId="77777777" w:rsidR="00556260" w:rsidRPr="008766D7" w:rsidRDefault="00556260" w:rsidP="008766D7">
            <w:pPr>
              <w:jc w:val="both"/>
              <w:rPr>
                <w:rFonts w:ascii="Times New Roman" w:hAnsi="Times New Roman" w:cs="Times New Roman"/>
                <w:b/>
                <w:bCs/>
                <w:i/>
                <w:iCs/>
                <w:sz w:val="20"/>
                <w:szCs w:val="20"/>
              </w:rPr>
            </w:pPr>
          </w:p>
        </w:tc>
        <w:tc>
          <w:tcPr>
            <w:tcW w:w="2912" w:type="dxa"/>
          </w:tcPr>
          <w:p w14:paraId="2E2C15B2"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 Especial de Manejo y Protección PEMP-</w:t>
            </w:r>
          </w:p>
          <w:p w14:paraId="6C492960"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inmuebles de nivel de conservación 1 o bienes de interés cultural del orden nacional.</w:t>
            </w:r>
          </w:p>
        </w:tc>
        <w:tc>
          <w:tcPr>
            <w:tcW w:w="3261" w:type="dxa"/>
          </w:tcPr>
          <w:p w14:paraId="4DC52E4D"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Este plan es adoptado por el Ministerio de Cultura.</w:t>
            </w:r>
          </w:p>
        </w:tc>
      </w:tr>
      <w:tr w:rsidR="00556260" w:rsidRPr="008766D7" w14:paraId="0CBD4F14" w14:textId="77777777" w:rsidTr="00556260">
        <w:trPr>
          <w:trHeight w:val="244"/>
        </w:trPr>
        <w:tc>
          <w:tcPr>
            <w:tcW w:w="2377" w:type="dxa"/>
          </w:tcPr>
          <w:p w14:paraId="08417E10"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Mejoramiento integral</w:t>
            </w:r>
          </w:p>
        </w:tc>
        <w:tc>
          <w:tcPr>
            <w:tcW w:w="2912" w:type="dxa"/>
          </w:tcPr>
          <w:p w14:paraId="6E123EF8"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Estudios de detalle para la gestión del riesgo.</w:t>
            </w:r>
          </w:p>
          <w:p w14:paraId="121F6288" w14:textId="77777777" w:rsidR="008F7959" w:rsidRPr="008766D7" w:rsidRDefault="008F7959" w:rsidP="008766D7">
            <w:pPr>
              <w:jc w:val="both"/>
              <w:rPr>
                <w:rFonts w:ascii="Times New Roman" w:hAnsi="Times New Roman" w:cs="Times New Roman"/>
                <w:i/>
                <w:iCs/>
                <w:sz w:val="20"/>
                <w:szCs w:val="20"/>
              </w:rPr>
            </w:pPr>
          </w:p>
          <w:p w14:paraId="538DE821" w14:textId="02374C29" w:rsidR="008F7959" w:rsidRPr="008766D7" w:rsidRDefault="008F7959"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Legalización y regularización urbanística.</w:t>
            </w:r>
          </w:p>
        </w:tc>
        <w:tc>
          <w:tcPr>
            <w:tcW w:w="3261" w:type="dxa"/>
          </w:tcPr>
          <w:p w14:paraId="060F1C4C"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En las áreas demarcadas en condición de riesgo</w:t>
            </w:r>
          </w:p>
        </w:tc>
      </w:tr>
      <w:tr w:rsidR="00556260" w:rsidRPr="008766D7" w14:paraId="274C4E60" w14:textId="77777777" w:rsidTr="00556260">
        <w:trPr>
          <w:trHeight w:val="489"/>
        </w:trPr>
        <w:tc>
          <w:tcPr>
            <w:tcW w:w="2377" w:type="dxa"/>
            <w:vMerge w:val="restart"/>
          </w:tcPr>
          <w:p w14:paraId="14B50968" w14:textId="77777777" w:rsidR="00556260" w:rsidRPr="008766D7" w:rsidRDefault="00556260" w:rsidP="008766D7">
            <w:pPr>
              <w:jc w:val="both"/>
              <w:rPr>
                <w:rFonts w:ascii="Times New Roman" w:hAnsi="Times New Roman" w:cs="Times New Roman"/>
                <w:b/>
                <w:bCs/>
                <w:i/>
                <w:iCs/>
                <w:sz w:val="20"/>
                <w:szCs w:val="20"/>
              </w:rPr>
            </w:pPr>
          </w:p>
          <w:p w14:paraId="00368E1D" w14:textId="77777777" w:rsidR="00556260" w:rsidRPr="008766D7" w:rsidRDefault="00556260" w:rsidP="008766D7">
            <w:pPr>
              <w:jc w:val="both"/>
              <w:rPr>
                <w:rFonts w:ascii="Times New Roman" w:hAnsi="Times New Roman" w:cs="Times New Roman"/>
                <w:b/>
                <w:bCs/>
                <w:i/>
                <w:iCs/>
                <w:sz w:val="20"/>
                <w:szCs w:val="20"/>
              </w:rPr>
            </w:pPr>
          </w:p>
          <w:p w14:paraId="47F68BE8" w14:textId="77777777" w:rsidR="00556260" w:rsidRPr="008766D7" w:rsidRDefault="00556260" w:rsidP="008766D7">
            <w:pPr>
              <w:jc w:val="both"/>
              <w:rPr>
                <w:rFonts w:ascii="Times New Roman" w:hAnsi="Times New Roman" w:cs="Times New Roman"/>
                <w:b/>
                <w:bCs/>
                <w:i/>
                <w:iCs/>
                <w:sz w:val="20"/>
                <w:szCs w:val="20"/>
              </w:rPr>
            </w:pPr>
          </w:p>
          <w:p w14:paraId="586224EA" w14:textId="77777777" w:rsidR="00556260" w:rsidRPr="008766D7" w:rsidRDefault="00556260" w:rsidP="008766D7">
            <w:pPr>
              <w:jc w:val="both"/>
              <w:rPr>
                <w:rFonts w:ascii="Times New Roman" w:hAnsi="Times New Roman" w:cs="Times New Roman"/>
                <w:b/>
                <w:bCs/>
                <w:i/>
                <w:iCs/>
                <w:sz w:val="20"/>
                <w:szCs w:val="20"/>
              </w:rPr>
            </w:pPr>
          </w:p>
          <w:p w14:paraId="482F00DF"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Desarrollo</w:t>
            </w:r>
          </w:p>
        </w:tc>
        <w:tc>
          <w:tcPr>
            <w:tcW w:w="2912" w:type="dxa"/>
            <w:vMerge w:val="restart"/>
          </w:tcPr>
          <w:p w14:paraId="4E413903" w14:textId="77777777" w:rsidR="00556260" w:rsidRPr="008766D7" w:rsidRDefault="00556260" w:rsidP="008766D7">
            <w:pPr>
              <w:jc w:val="both"/>
              <w:rPr>
                <w:rFonts w:ascii="Times New Roman" w:hAnsi="Times New Roman" w:cs="Times New Roman"/>
                <w:i/>
                <w:iCs/>
                <w:sz w:val="20"/>
                <w:szCs w:val="20"/>
              </w:rPr>
            </w:pPr>
          </w:p>
          <w:p w14:paraId="3735054D" w14:textId="77777777" w:rsidR="00556260" w:rsidRPr="008766D7" w:rsidRDefault="00556260" w:rsidP="008766D7">
            <w:pPr>
              <w:jc w:val="both"/>
              <w:rPr>
                <w:rFonts w:ascii="Times New Roman" w:hAnsi="Times New Roman" w:cs="Times New Roman"/>
                <w:i/>
                <w:iCs/>
                <w:sz w:val="20"/>
                <w:szCs w:val="20"/>
              </w:rPr>
            </w:pPr>
          </w:p>
          <w:p w14:paraId="08193351"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Planes parciales de desarrollo.</w:t>
            </w:r>
          </w:p>
        </w:tc>
        <w:tc>
          <w:tcPr>
            <w:tcW w:w="3261" w:type="dxa"/>
          </w:tcPr>
          <w:p w14:paraId="49D263D2" w14:textId="77777777"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Aplica para áreas de desarrollo con áreas netas urbanizables superiores a 10 has.</w:t>
            </w:r>
          </w:p>
        </w:tc>
      </w:tr>
      <w:tr w:rsidR="00556260" w:rsidRPr="008766D7" w14:paraId="26143015" w14:textId="77777777" w:rsidTr="00556260">
        <w:trPr>
          <w:trHeight w:val="974"/>
        </w:trPr>
        <w:tc>
          <w:tcPr>
            <w:tcW w:w="2377" w:type="dxa"/>
            <w:vMerge/>
            <w:tcBorders>
              <w:top w:val="nil"/>
            </w:tcBorders>
          </w:tcPr>
          <w:p w14:paraId="35677F9C" w14:textId="77777777" w:rsidR="00556260" w:rsidRPr="008766D7" w:rsidRDefault="00556260" w:rsidP="008766D7">
            <w:pPr>
              <w:jc w:val="both"/>
              <w:rPr>
                <w:rFonts w:ascii="Times New Roman" w:hAnsi="Times New Roman" w:cs="Times New Roman"/>
                <w:b/>
                <w:bCs/>
                <w:i/>
                <w:iCs/>
                <w:sz w:val="20"/>
                <w:szCs w:val="20"/>
              </w:rPr>
            </w:pPr>
          </w:p>
        </w:tc>
        <w:tc>
          <w:tcPr>
            <w:tcW w:w="2912" w:type="dxa"/>
            <w:vMerge/>
            <w:tcBorders>
              <w:top w:val="nil"/>
            </w:tcBorders>
          </w:tcPr>
          <w:p w14:paraId="5E974921" w14:textId="77777777" w:rsidR="00556260" w:rsidRPr="008766D7" w:rsidRDefault="00556260" w:rsidP="008766D7">
            <w:pPr>
              <w:jc w:val="both"/>
              <w:rPr>
                <w:rFonts w:ascii="Times New Roman" w:hAnsi="Times New Roman" w:cs="Times New Roman"/>
                <w:i/>
                <w:iCs/>
                <w:sz w:val="20"/>
                <w:szCs w:val="20"/>
              </w:rPr>
            </w:pPr>
          </w:p>
        </w:tc>
        <w:tc>
          <w:tcPr>
            <w:tcW w:w="3261" w:type="dxa"/>
          </w:tcPr>
          <w:p w14:paraId="03A32D79" w14:textId="452D9779"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Aplica para áreas de desarrollo con áreas superiores a 4 has netas urbanizables y que</w:t>
            </w:r>
            <w:r w:rsidR="001551A8"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limiten con elementos de la estructura ecológica principal.</w:t>
            </w:r>
          </w:p>
        </w:tc>
      </w:tr>
      <w:tr w:rsidR="00556260" w:rsidRPr="008766D7" w14:paraId="1E95E619" w14:textId="77777777" w:rsidTr="00556260">
        <w:trPr>
          <w:trHeight w:val="489"/>
        </w:trPr>
        <w:tc>
          <w:tcPr>
            <w:tcW w:w="2377" w:type="dxa"/>
          </w:tcPr>
          <w:p w14:paraId="22EE7E66" w14:textId="77777777" w:rsidR="00556260" w:rsidRPr="008766D7" w:rsidRDefault="00556260"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Planes zonales*</w:t>
            </w:r>
          </w:p>
        </w:tc>
        <w:tc>
          <w:tcPr>
            <w:tcW w:w="6173" w:type="dxa"/>
            <w:gridSpan w:val="2"/>
          </w:tcPr>
          <w:p w14:paraId="3273C694" w14:textId="2A008C5A" w:rsidR="00556260" w:rsidRPr="008766D7" w:rsidRDefault="00556260"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Aplica para diferentes tratamientos en las zonas que se definieron predelimitaciones: Gaira-La Paz- Pozos Colorados, Salguero, Tagangá.</w:t>
            </w:r>
          </w:p>
        </w:tc>
      </w:tr>
    </w:tbl>
    <w:p w14:paraId="77A907BF" w14:textId="0F0D1A8B" w:rsidR="00556260" w:rsidRPr="008766D7" w:rsidRDefault="0047338F"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 </w:t>
      </w:r>
    </w:p>
    <w:p w14:paraId="2A9B3335" w14:textId="5ABCDEA4" w:rsidR="00556260" w:rsidRPr="008766D7" w:rsidRDefault="00556260" w:rsidP="008766D7">
      <w:pPr>
        <w:pStyle w:val="Textoindependiente"/>
        <w:spacing w:before="60"/>
        <w:ind w:left="360" w:right="268"/>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planes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zonales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constituyen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prerrequisito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adopción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planes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parciales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7"/>
          <w:sz w:val="20"/>
          <w:szCs w:val="20"/>
          <w:lang w:val="es-MX"/>
        </w:rPr>
        <w:t xml:space="preserve"> </w:t>
      </w:r>
      <w:r w:rsidRPr="008766D7">
        <w:rPr>
          <w:rFonts w:ascii="Times New Roman" w:hAnsi="Times New Roman" w:cs="Times New Roman"/>
          <w:i/>
          <w:iCs/>
          <w:sz w:val="20"/>
          <w:szCs w:val="20"/>
          <w:lang w:val="es-MX"/>
        </w:rPr>
        <w:t>instrumentos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escala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estén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ámbitos</w:t>
      </w:r>
      <w:r w:rsidR="008F7959" w:rsidRPr="008766D7">
        <w:rPr>
          <w:rFonts w:ascii="Times New Roman" w:hAnsi="Times New Roman" w:cs="Times New Roman"/>
          <w:i/>
          <w:iCs/>
          <w:sz w:val="20"/>
          <w:szCs w:val="20"/>
          <w:lang w:val="es-MX"/>
        </w:rPr>
        <w:t>.</w:t>
      </w:r>
    </w:p>
    <w:p w14:paraId="6AC4E3A6" w14:textId="77777777" w:rsidR="00556260" w:rsidRPr="008766D7" w:rsidRDefault="00556260" w:rsidP="008766D7">
      <w:pPr>
        <w:jc w:val="both"/>
        <w:rPr>
          <w:rFonts w:ascii="Times New Roman" w:hAnsi="Times New Roman" w:cs="Times New Roman"/>
          <w:i/>
          <w:iCs/>
          <w:sz w:val="20"/>
          <w:szCs w:val="20"/>
        </w:rPr>
      </w:pPr>
    </w:p>
    <w:p w14:paraId="6DFB1CEC" w14:textId="77777777" w:rsidR="0047338F" w:rsidRPr="008766D7" w:rsidRDefault="00556260" w:rsidP="008766D7">
      <w:pPr>
        <w:pStyle w:val="Prrafodelista"/>
        <w:numPr>
          <w:ilvl w:val="0"/>
          <w:numId w:val="4"/>
        </w:numPr>
        <w:jc w:val="both"/>
        <w:rPr>
          <w:rFonts w:ascii="Times New Roman" w:hAnsi="Times New Roman" w:cs="Times New Roman"/>
          <w:i/>
          <w:iCs/>
          <w:sz w:val="20"/>
          <w:szCs w:val="20"/>
        </w:rPr>
      </w:pPr>
      <w:r w:rsidRPr="008766D7">
        <w:rPr>
          <w:rFonts w:ascii="Times New Roman" w:hAnsi="Times New Roman" w:cs="Times New Roman"/>
          <w:i/>
          <w:iCs/>
          <w:sz w:val="20"/>
          <w:szCs w:val="20"/>
        </w:rPr>
        <w:t>La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obligación 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generación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suelo</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para la vivienda</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interés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prioritario</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el</w:t>
      </w:r>
      <w:r w:rsidR="0047338F"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siguiente:</w:t>
      </w:r>
    </w:p>
    <w:p w14:paraId="6C94397F" w14:textId="77777777" w:rsidR="0047338F" w:rsidRPr="008766D7" w:rsidRDefault="0047338F" w:rsidP="008766D7">
      <w:pPr>
        <w:jc w:val="both"/>
        <w:rPr>
          <w:rFonts w:ascii="Times New Roman" w:hAnsi="Times New Roman" w:cs="Times New Roman"/>
          <w:i/>
          <w:iCs/>
          <w:sz w:val="20"/>
          <w:szCs w:val="20"/>
        </w:rPr>
      </w:pPr>
    </w:p>
    <w:tbl>
      <w:tblPr>
        <w:tblStyle w:val="TableNormal"/>
        <w:tblW w:w="8378" w:type="dxa"/>
        <w:tblInd w:w="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6"/>
        <w:gridCol w:w="2167"/>
        <w:gridCol w:w="2835"/>
      </w:tblGrid>
      <w:tr w:rsidR="0047338F" w:rsidRPr="008766D7" w14:paraId="22D393E8" w14:textId="77777777" w:rsidTr="001551A8">
        <w:trPr>
          <w:trHeight w:val="489"/>
        </w:trPr>
        <w:tc>
          <w:tcPr>
            <w:tcW w:w="3376" w:type="dxa"/>
            <w:vAlign w:val="center"/>
          </w:tcPr>
          <w:p w14:paraId="0D6E9D7F" w14:textId="77777777" w:rsidR="0047338F" w:rsidRPr="008766D7" w:rsidRDefault="0047338F" w:rsidP="008766D7">
            <w:pPr>
              <w:pStyle w:val="TableParagraph"/>
              <w:ind w:right="144"/>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Tratamiento</w:t>
            </w:r>
            <w:r w:rsidRPr="008766D7">
              <w:rPr>
                <w:rFonts w:ascii="Times New Roman" w:hAnsi="Times New Roman" w:cs="Times New Roman"/>
                <w:b/>
                <w:bCs/>
                <w:i/>
                <w:iCs/>
                <w:spacing w:val="-7"/>
                <w:sz w:val="20"/>
                <w:szCs w:val="20"/>
                <w:lang w:val="es-MX"/>
              </w:rPr>
              <w:t xml:space="preserve"> </w:t>
            </w:r>
            <w:r w:rsidRPr="008766D7">
              <w:rPr>
                <w:rFonts w:ascii="Times New Roman" w:hAnsi="Times New Roman" w:cs="Times New Roman"/>
                <w:b/>
                <w:bCs/>
                <w:i/>
                <w:iCs/>
                <w:sz w:val="20"/>
                <w:szCs w:val="20"/>
                <w:lang w:val="es-MX"/>
              </w:rPr>
              <w:t>urbanístico</w:t>
            </w:r>
          </w:p>
        </w:tc>
        <w:tc>
          <w:tcPr>
            <w:tcW w:w="2167" w:type="dxa"/>
            <w:vAlign w:val="center"/>
          </w:tcPr>
          <w:p w14:paraId="679CDB63" w14:textId="77777777" w:rsidR="0047338F" w:rsidRPr="008766D7" w:rsidRDefault="0047338F" w:rsidP="008766D7">
            <w:pPr>
              <w:pStyle w:val="TableParagraph"/>
              <w:ind w:left="181" w:right="138"/>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Obligación sobre</w:t>
            </w:r>
            <w:r w:rsidRPr="008766D7">
              <w:rPr>
                <w:rFonts w:ascii="Times New Roman" w:hAnsi="Times New Roman" w:cs="Times New Roman"/>
                <w:b/>
                <w:bCs/>
                <w:i/>
                <w:iCs/>
                <w:spacing w:val="-43"/>
                <w:sz w:val="20"/>
                <w:szCs w:val="20"/>
                <w:lang w:val="es-MX"/>
              </w:rPr>
              <w:t xml:space="preserve"> </w:t>
            </w:r>
            <w:r w:rsidRPr="008766D7">
              <w:rPr>
                <w:rFonts w:ascii="Times New Roman" w:hAnsi="Times New Roman" w:cs="Times New Roman"/>
                <w:b/>
                <w:bCs/>
                <w:i/>
                <w:iCs/>
                <w:sz w:val="20"/>
                <w:szCs w:val="20"/>
                <w:lang w:val="es-MX"/>
              </w:rPr>
              <w:t>áreas</w:t>
            </w:r>
            <w:r w:rsidRPr="008766D7">
              <w:rPr>
                <w:rFonts w:ascii="Times New Roman" w:hAnsi="Times New Roman" w:cs="Times New Roman"/>
                <w:b/>
                <w:bCs/>
                <w:i/>
                <w:iCs/>
                <w:spacing w:val="-4"/>
                <w:sz w:val="20"/>
                <w:szCs w:val="20"/>
                <w:lang w:val="es-MX"/>
              </w:rPr>
              <w:t xml:space="preserve"> </w:t>
            </w:r>
            <w:r w:rsidRPr="008766D7">
              <w:rPr>
                <w:rFonts w:ascii="Times New Roman" w:hAnsi="Times New Roman" w:cs="Times New Roman"/>
                <w:b/>
                <w:bCs/>
                <w:i/>
                <w:iCs/>
                <w:sz w:val="20"/>
                <w:szCs w:val="20"/>
                <w:lang w:val="es-MX"/>
              </w:rPr>
              <w:t>útiles</w:t>
            </w:r>
          </w:p>
        </w:tc>
        <w:tc>
          <w:tcPr>
            <w:tcW w:w="2835" w:type="dxa"/>
            <w:vAlign w:val="center"/>
          </w:tcPr>
          <w:p w14:paraId="07996565" w14:textId="77777777" w:rsidR="0047338F" w:rsidRPr="008766D7" w:rsidRDefault="0047338F" w:rsidP="008766D7">
            <w:pPr>
              <w:pStyle w:val="TableParagraph"/>
              <w:ind w:right="136"/>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Ubicación</w:t>
            </w:r>
          </w:p>
        </w:tc>
      </w:tr>
      <w:tr w:rsidR="008F7959" w:rsidRPr="008766D7" w14:paraId="1416FA89" w14:textId="77777777" w:rsidTr="001551A8">
        <w:trPr>
          <w:trHeight w:val="239"/>
        </w:trPr>
        <w:tc>
          <w:tcPr>
            <w:tcW w:w="3376" w:type="dxa"/>
          </w:tcPr>
          <w:p w14:paraId="29DDF84F" w14:textId="5991B952" w:rsidR="008F7959" w:rsidRPr="008766D7" w:rsidRDefault="008F7959" w:rsidP="008766D7">
            <w:pPr>
              <w:pStyle w:val="TableParagraph"/>
              <w:ind w:right="144"/>
              <w:jc w:val="both"/>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Planes</w:t>
            </w:r>
            <w:r w:rsidRPr="008766D7">
              <w:rPr>
                <w:rFonts w:ascii="Times New Roman" w:hAnsi="Times New Roman" w:cs="Times New Roman"/>
                <w:b/>
                <w:bCs/>
                <w:i/>
                <w:iCs/>
                <w:spacing w:val="-8"/>
                <w:sz w:val="20"/>
                <w:szCs w:val="20"/>
                <w:lang w:val="es-MX"/>
              </w:rPr>
              <w:t xml:space="preserve"> </w:t>
            </w:r>
            <w:r w:rsidRPr="008766D7">
              <w:rPr>
                <w:rFonts w:ascii="Times New Roman" w:hAnsi="Times New Roman" w:cs="Times New Roman"/>
                <w:b/>
                <w:bCs/>
                <w:i/>
                <w:iCs/>
                <w:sz w:val="20"/>
                <w:szCs w:val="20"/>
                <w:lang w:val="es-MX"/>
              </w:rPr>
              <w:t>parciales</w:t>
            </w:r>
            <w:r w:rsidRPr="008766D7">
              <w:rPr>
                <w:rFonts w:ascii="Times New Roman" w:hAnsi="Times New Roman" w:cs="Times New Roman"/>
                <w:b/>
                <w:bCs/>
                <w:i/>
                <w:iCs/>
                <w:spacing w:val="-7"/>
                <w:sz w:val="20"/>
                <w:szCs w:val="20"/>
                <w:lang w:val="es-MX"/>
              </w:rPr>
              <w:t xml:space="preserve"> </w:t>
            </w:r>
            <w:r w:rsidRPr="008766D7">
              <w:rPr>
                <w:rFonts w:ascii="Times New Roman" w:hAnsi="Times New Roman" w:cs="Times New Roman"/>
                <w:b/>
                <w:bCs/>
                <w:i/>
                <w:iCs/>
                <w:sz w:val="20"/>
                <w:szCs w:val="20"/>
                <w:lang w:val="es-MX"/>
              </w:rPr>
              <w:t>de</w:t>
            </w:r>
            <w:r w:rsidRPr="008766D7">
              <w:rPr>
                <w:rFonts w:ascii="Times New Roman" w:hAnsi="Times New Roman" w:cs="Times New Roman"/>
                <w:b/>
                <w:bCs/>
                <w:i/>
                <w:iCs/>
                <w:spacing w:val="-1"/>
                <w:sz w:val="20"/>
                <w:szCs w:val="20"/>
                <w:lang w:val="es-MX"/>
              </w:rPr>
              <w:t xml:space="preserve"> d</w:t>
            </w:r>
            <w:r w:rsidRPr="008766D7">
              <w:rPr>
                <w:rFonts w:ascii="Times New Roman" w:hAnsi="Times New Roman" w:cs="Times New Roman"/>
                <w:b/>
                <w:bCs/>
                <w:i/>
                <w:iCs/>
                <w:sz w:val="20"/>
                <w:szCs w:val="20"/>
                <w:lang w:val="es-MX"/>
              </w:rPr>
              <w:t>esarrollo</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y</w:t>
            </w:r>
            <w:r w:rsidRPr="008766D7">
              <w:rPr>
                <w:rFonts w:ascii="Times New Roman" w:hAnsi="Times New Roman" w:cs="Times New Roman"/>
                <w:b/>
                <w:bCs/>
                <w:i/>
                <w:iCs/>
                <w:spacing w:val="-4"/>
                <w:sz w:val="20"/>
                <w:szCs w:val="20"/>
                <w:lang w:val="es-MX"/>
              </w:rPr>
              <w:t xml:space="preserve"> </w:t>
            </w:r>
            <w:r w:rsidRPr="008766D7">
              <w:rPr>
                <w:rFonts w:ascii="Times New Roman" w:hAnsi="Times New Roman" w:cs="Times New Roman"/>
                <w:b/>
                <w:bCs/>
                <w:i/>
                <w:iCs/>
                <w:sz w:val="20"/>
                <w:szCs w:val="20"/>
                <w:lang w:val="es-MX"/>
              </w:rPr>
              <w:t>suelo</w:t>
            </w:r>
            <w:r w:rsidRPr="008766D7">
              <w:rPr>
                <w:rFonts w:ascii="Times New Roman" w:hAnsi="Times New Roman" w:cs="Times New Roman"/>
                <w:b/>
                <w:bCs/>
                <w:i/>
                <w:iCs/>
                <w:spacing w:val="-5"/>
                <w:sz w:val="20"/>
                <w:szCs w:val="20"/>
                <w:lang w:val="es-MX"/>
              </w:rPr>
              <w:t xml:space="preserve">  de </w:t>
            </w:r>
            <w:r w:rsidRPr="008766D7">
              <w:rPr>
                <w:rFonts w:ascii="Times New Roman" w:hAnsi="Times New Roman" w:cs="Times New Roman"/>
                <w:b/>
                <w:bCs/>
                <w:i/>
                <w:iCs/>
                <w:sz w:val="20"/>
                <w:szCs w:val="20"/>
                <w:lang w:val="es-MX"/>
              </w:rPr>
              <w:t>expansión.</w:t>
            </w:r>
          </w:p>
        </w:tc>
        <w:tc>
          <w:tcPr>
            <w:tcW w:w="2167" w:type="dxa"/>
            <w:vAlign w:val="center"/>
          </w:tcPr>
          <w:p w14:paraId="438BBE0C" w14:textId="77777777" w:rsidR="008F7959" w:rsidRPr="008766D7" w:rsidRDefault="008F7959" w:rsidP="008766D7">
            <w:pPr>
              <w:pStyle w:val="TableParagraph"/>
              <w:ind w:left="181" w:right="13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w:t>
            </w:r>
          </w:p>
        </w:tc>
        <w:tc>
          <w:tcPr>
            <w:tcW w:w="2835" w:type="dxa"/>
            <w:vMerge w:val="restart"/>
          </w:tcPr>
          <w:p w14:paraId="6D1AFDDA" w14:textId="77777777" w:rsidR="008F7959" w:rsidRPr="008766D7" w:rsidRDefault="008F7959" w:rsidP="008766D7">
            <w:pPr>
              <w:pStyle w:val="TableParagraph"/>
              <w:ind w:right="13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En el mismo proyecto.</w:t>
            </w:r>
          </w:p>
          <w:p w14:paraId="3F899440" w14:textId="77777777" w:rsidR="008F7959" w:rsidRPr="008766D7" w:rsidRDefault="008F7959" w:rsidP="008766D7">
            <w:pPr>
              <w:pStyle w:val="TableParagraph"/>
              <w:ind w:right="136"/>
              <w:jc w:val="both"/>
              <w:rPr>
                <w:rFonts w:ascii="Times New Roman" w:hAnsi="Times New Roman" w:cs="Times New Roman"/>
                <w:i/>
                <w:iCs/>
                <w:sz w:val="20"/>
                <w:szCs w:val="20"/>
                <w:lang w:val="es-MX"/>
              </w:rPr>
            </w:pPr>
          </w:p>
          <w:p w14:paraId="1C091F10" w14:textId="695EEB79" w:rsidR="008F7959" w:rsidRPr="008766D7" w:rsidRDefault="008F7959" w:rsidP="008766D7">
            <w:pPr>
              <w:pStyle w:val="TableParagraph"/>
              <w:ind w:right="13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 Mediante el traslado a otros proyectos del mismo urbanizador, localizados en cualquier parte del suelo urbano o de expansión urbana del distrito.</w:t>
            </w:r>
          </w:p>
          <w:p w14:paraId="24F96B0D" w14:textId="77777777" w:rsidR="008F7959" w:rsidRPr="008766D7" w:rsidRDefault="008F7959" w:rsidP="008766D7">
            <w:pPr>
              <w:pStyle w:val="TableParagraph"/>
              <w:ind w:right="136"/>
              <w:jc w:val="both"/>
              <w:rPr>
                <w:rFonts w:ascii="Times New Roman" w:hAnsi="Times New Roman" w:cs="Times New Roman"/>
                <w:i/>
                <w:iCs/>
                <w:sz w:val="20"/>
                <w:szCs w:val="20"/>
                <w:lang w:val="es-MX"/>
              </w:rPr>
            </w:pPr>
          </w:p>
          <w:p w14:paraId="6306B9E9" w14:textId="732B7289" w:rsidR="008F7959" w:rsidRPr="008766D7" w:rsidRDefault="008F7959" w:rsidP="008766D7">
            <w:pPr>
              <w:pStyle w:val="TableParagraph"/>
              <w:ind w:right="13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Mediante la compensación en proyectos que adelanten las entidades públicas que desarrollen programas y proyectos VIS o VIP, a través de los bancos inmobiliarios, patrimonios autónomos o fondos que cree el distrito para el efecto.</w:t>
            </w:r>
          </w:p>
        </w:tc>
      </w:tr>
      <w:tr w:rsidR="008F7959" w:rsidRPr="008766D7" w14:paraId="2FC2A819" w14:textId="77777777" w:rsidTr="001551A8">
        <w:trPr>
          <w:trHeight w:val="484"/>
        </w:trPr>
        <w:tc>
          <w:tcPr>
            <w:tcW w:w="3376" w:type="dxa"/>
          </w:tcPr>
          <w:p w14:paraId="509619E8" w14:textId="77777777" w:rsidR="008F7959" w:rsidRPr="008766D7" w:rsidRDefault="008F7959" w:rsidP="008766D7">
            <w:pPr>
              <w:pStyle w:val="TableParagraph"/>
              <w:spacing w:before="121"/>
              <w:ind w:right="144"/>
              <w:jc w:val="both"/>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Tratamiento urbanístico de desarrollo</w:t>
            </w:r>
          </w:p>
        </w:tc>
        <w:tc>
          <w:tcPr>
            <w:tcW w:w="2167" w:type="dxa"/>
            <w:vAlign w:val="center"/>
          </w:tcPr>
          <w:p w14:paraId="296CC5B4" w14:textId="77777777" w:rsidR="008F7959" w:rsidRPr="008766D7" w:rsidRDefault="008F7959" w:rsidP="008766D7">
            <w:pPr>
              <w:pStyle w:val="TableParagraph"/>
              <w:spacing w:before="121"/>
              <w:ind w:left="181" w:right="13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w:t>
            </w:r>
          </w:p>
        </w:tc>
        <w:tc>
          <w:tcPr>
            <w:tcW w:w="2835" w:type="dxa"/>
            <w:vMerge/>
          </w:tcPr>
          <w:p w14:paraId="4CE95DDC" w14:textId="64D5EB87" w:rsidR="008F7959" w:rsidRPr="008766D7" w:rsidRDefault="008F7959" w:rsidP="008766D7">
            <w:pPr>
              <w:pStyle w:val="TableParagraph"/>
              <w:spacing w:before="12"/>
              <w:ind w:right="136"/>
              <w:jc w:val="both"/>
              <w:rPr>
                <w:rFonts w:ascii="Times New Roman" w:hAnsi="Times New Roman" w:cs="Times New Roman"/>
                <w:i/>
                <w:iCs/>
                <w:sz w:val="20"/>
                <w:szCs w:val="20"/>
                <w:lang w:val="es-MX"/>
              </w:rPr>
            </w:pPr>
          </w:p>
        </w:tc>
      </w:tr>
    </w:tbl>
    <w:p w14:paraId="59B7A57E" w14:textId="77777777" w:rsidR="0047338F" w:rsidRPr="008766D7" w:rsidRDefault="0047338F" w:rsidP="008766D7">
      <w:pPr>
        <w:jc w:val="both"/>
        <w:rPr>
          <w:rFonts w:ascii="Times New Roman" w:hAnsi="Times New Roman" w:cs="Times New Roman"/>
          <w:i/>
          <w:iCs/>
          <w:sz w:val="20"/>
          <w:szCs w:val="20"/>
        </w:rPr>
      </w:pPr>
    </w:p>
    <w:p w14:paraId="5AE70ABF" w14:textId="77777777" w:rsidR="0047338F" w:rsidRPr="008766D7" w:rsidRDefault="0047338F" w:rsidP="008766D7">
      <w:pPr>
        <w:jc w:val="both"/>
        <w:rPr>
          <w:rFonts w:ascii="Times New Roman" w:hAnsi="Times New Roman" w:cs="Times New Roman"/>
          <w:i/>
          <w:iCs/>
          <w:sz w:val="20"/>
          <w:szCs w:val="20"/>
        </w:rPr>
      </w:pPr>
    </w:p>
    <w:p w14:paraId="504EC25F" w14:textId="77777777" w:rsidR="0047338F" w:rsidRPr="008766D7" w:rsidRDefault="00556260" w:rsidP="008766D7">
      <w:pPr>
        <w:pStyle w:val="Prrafodelista"/>
        <w:numPr>
          <w:ilvl w:val="0"/>
          <w:numId w:val="4"/>
        </w:numPr>
        <w:jc w:val="both"/>
        <w:rPr>
          <w:rFonts w:ascii="Times New Roman" w:hAnsi="Times New Roman" w:cs="Times New Roman"/>
          <w:i/>
          <w:iCs/>
          <w:sz w:val="20"/>
          <w:szCs w:val="20"/>
        </w:rPr>
      </w:pPr>
      <w:r w:rsidRPr="008766D7">
        <w:rPr>
          <w:rFonts w:ascii="Times New Roman" w:hAnsi="Times New Roman" w:cs="Times New Roman"/>
          <w:b/>
          <w:bCs/>
          <w:i/>
          <w:iCs/>
          <w:sz w:val="20"/>
          <w:szCs w:val="20"/>
        </w:rPr>
        <w:t>Condiciones para la vivienda:</w:t>
      </w:r>
    </w:p>
    <w:p w14:paraId="4CE88812" w14:textId="77777777" w:rsidR="0047338F" w:rsidRPr="008766D7" w:rsidRDefault="0047338F" w:rsidP="008766D7">
      <w:pPr>
        <w:ind w:left="360"/>
        <w:jc w:val="both"/>
        <w:rPr>
          <w:rFonts w:ascii="Times New Roman" w:hAnsi="Times New Roman" w:cs="Times New Roman"/>
          <w:i/>
          <w:iCs/>
          <w:sz w:val="20"/>
          <w:szCs w:val="20"/>
        </w:rPr>
      </w:pPr>
    </w:p>
    <w:p w14:paraId="2195A8DB" w14:textId="77777777" w:rsidR="0047338F" w:rsidRPr="008766D7" w:rsidRDefault="00556260" w:rsidP="008766D7">
      <w:pPr>
        <w:pStyle w:val="Prrafodelista"/>
        <w:numPr>
          <w:ilvl w:val="0"/>
          <w:numId w:val="5"/>
        </w:numPr>
        <w:ind w:left="709" w:hanging="425"/>
        <w:jc w:val="both"/>
        <w:rPr>
          <w:rFonts w:ascii="Times New Roman" w:hAnsi="Times New Roman" w:cs="Times New Roman"/>
          <w:i/>
          <w:iCs/>
          <w:sz w:val="20"/>
          <w:szCs w:val="20"/>
        </w:rPr>
      </w:pPr>
      <w:r w:rsidRPr="008766D7">
        <w:rPr>
          <w:rFonts w:ascii="Times New Roman" w:hAnsi="Times New Roman" w:cs="Times New Roman"/>
          <w:i/>
          <w:iCs/>
          <w:sz w:val="20"/>
          <w:szCs w:val="20"/>
        </w:rPr>
        <w:t>El área mínima de la vivienda construida para el área urbana será de 45 metros construidos útiles. Bajo ningún esquema se podrán vender viviendas que estén bajo este límite de área.</w:t>
      </w:r>
    </w:p>
    <w:p w14:paraId="02589185" w14:textId="77777777" w:rsidR="001551A8" w:rsidRPr="008766D7" w:rsidRDefault="001551A8" w:rsidP="008766D7">
      <w:pPr>
        <w:pStyle w:val="Prrafodelista"/>
        <w:ind w:left="709"/>
        <w:jc w:val="both"/>
        <w:rPr>
          <w:rFonts w:ascii="Times New Roman" w:hAnsi="Times New Roman" w:cs="Times New Roman"/>
          <w:i/>
          <w:iCs/>
          <w:sz w:val="20"/>
          <w:szCs w:val="20"/>
        </w:rPr>
      </w:pPr>
    </w:p>
    <w:p w14:paraId="209756AE" w14:textId="77777777" w:rsidR="0047338F" w:rsidRPr="008766D7" w:rsidRDefault="00556260" w:rsidP="008766D7">
      <w:pPr>
        <w:pStyle w:val="Prrafodelista"/>
        <w:numPr>
          <w:ilvl w:val="0"/>
          <w:numId w:val="5"/>
        </w:numPr>
        <w:ind w:left="709" w:hanging="425"/>
        <w:jc w:val="both"/>
        <w:rPr>
          <w:rFonts w:ascii="Times New Roman" w:hAnsi="Times New Roman" w:cs="Times New Roman"/>
          <w:i/>
          <w:iCs/>
          <w:sz w:val="20"/>
          <w:szCs w:val="20"/>
        </w:rPr>
      </w:pPr>
      <w:r w:rsidRPr="008766D7">
        <w:rPr>
          <w:rFonts w:ascii="Times New Roman" w:hAnsi="Times New Roman" w:cs="Times New Roman"/>
          <w:i/>
          <w:iCs/>
          <w:sz w:val="20"/>
          <w:szCs w:val="20"/>
        </w:rPr>
        <w:t>El único esquema posible para construir viviendas con áreas menores de 45 metros construidos útiles es los proyectos de vivienda de interés prioritario y social en el que se entregue lotes con servicios con unidades de vivienda básica que prevean el desarrollo progresivo con áreas finales que superen el mínimo. El área de la unidad básica no podrá ser inferior a los 30 m2.</w:t>
      </w:r>
    </w:p>
    <w:p w14:paraId="3A11F5EF" w14:textId="77777777" w:rsidR="001551A8" w:rsidRPr="008766D7" w:rsidRDefault="001551A8" w:rsidP="008766D7">
      <w:pPr>
        <w:pStyle w:val="Prrafodelista"/>
        <w:ind w:left="709"/>
        <w:jc w:val="both"/>
        <w:rPr>
          <w:rFonts w:ascii="Times New Roman" w:hAnsi="Times New Roman" w:cs="Times New Roman"/>
          <w:i/>
          <w:iCs/>
          <w:sz w:val="20"/>
          <w:szCs w:val="20"/>
        </w:rPr>
      </w:pPr>
    </w:p>
    <w:p w14:paraId="606CF09A" w14:textId="1AD35FE1" w:rsidR="0047338F" w:rsidRPr="008766D7" w:rsidRDefault="00556260" w:rsidP="008766D7">
      <w:pPr>
        <w:pStyle w:val="Prrafodelista"/>
        <w:numPr>
          <w:ilvl w:val="0"/>
          <w:numId w:val="5"/>
        </w:numPr>
        <w:ind w:left="709" w:hanging="425"/>
        <w:jc w:val="both"/>
        <w:rPr>
          <w:rFonts w:ascii="Times New Roman" w:hAnsi="Times New Roman" w:cs="Times New Roman"/>
          <w:i/>
          <w:iCs/>
          <w:sz w:val="20"/>
          <w:szCs w:val="20"/>
        </w:rPr>
      </w:pPr>
      <w:r w:rsidRPr="008766D7">
        <w:rPr>
          <w:rFonts w:ascii="Times New Roman" w:hAnsi="Times New Roman" w:cs="Times New Roman"/>
          <w:i/>
          <w:iCs/>
          <w:sz w:val="20"/>
          <w:szCs w:val="20"/>
        </w:rPr>
        <w:t>La vivienda turística es considerada como un servicio, razón por la cual se deberá reglamentar desde las licencias de construcción con el fin de que sean incluidas en el régimen de propiedad horizontal y los cobros de servicios públicos e impuestos corresponda a su actividad.</w:t>
      </w:r>
    </w:p>
    <w:p w14:paraId="6C5FAB99" w14:textId="77777777" w:rsidR="0047338F" w:rsidRPr="008766D7" w:rsidRDefault="0047338F" w:rsidP="008766D7">
      <w:pPr>
        <w:jc w:val="both"/>
        <w:rPr>
          <w:rFonts w:ascii="Times New Roman" w:hAnsi="Times New Roman" w:cs="Times New Roman"/>
          <w:b/>
          <w:bCs/>
          <w:i/>
          <w:iCs/>
          <w:sz w:val="20"/>
          <w:szCs w:val="20"/>
        </w:rPr>
      </w:pPr>
    </w:p>
    <w:p w14:paraId="2EAD357E" w14:textId="3100EEEA" w:rsidR="00081735" w:rsidRPr="008766D7" w:rsidRDefault="00556260" w:rsidP="008766D7">
      <w:pPr>
        <w:pStyle w:val="Prrafodelista"/>
        <w:numPr>
          <w:ilvl w:val="0"/>
          <w:numId w:val="4"/>
        </w:numPr>
        <w:jc w:val="both"/>
        <w:rPr>
          <w:rFonts w:ascii="Times New Roman" w:hAnsi="Times New Roman" w:cs="Times New Roman"/>
          <w:i/>
          <w:iCs/>
          <w:sz w:val="20"/>
          <w:szCs w:val="20"/>
        </w:rPr>
      </w:pPr>
      <w:r w:rsidRPr="008766D7">
        <w:rPr>
          <w:rFonts w:ascii="Times New Roman" w:hAnsi="Times New Roman" w:cs="Times New Roman"/>
          <w:b/>
          <w:bCs/>
          <w:i/>
          <w:iCs/>
          <w:sz w:val="20"/>
          <w:szCs w:val="20"/>
        </w:rPr>
        <w:t>Usos permitidos en todo el distrito:</w:t>
      </w:r>
    </w:p>
    <w:p w14:paraId="52BCA246" w14:textId="77777777" w:rsidR="00081735" w:rsidRPr="008766D7" w:rsidRDefault="00081735" w:rsidP="008766D7">
      <w:pPr>
        <w:pStyle w:val="Prrafodelista"/>
        <w:ind w:left="1080"/>
        <w:jc w:val="both"/>
        <w:rPr>
          <w:rFonts w:ascii="Times New Roman" w:hAnsi="Times New Roman" w:cs="Times New Roman"/>
          <w:b/>
          <w:bCs/>
          <w:i/>
          <w:iCs/>
          <w:sz w:val="20"/>
          <w:szCs w:val="20"/>
        </w:rPr>
      </w:pPr>
    </w:p>
    <w:p w14:paraId="231FA48D" w14:textId="202957D1" w:rsidR="00081735" w:rsidRPr="008766D7" w:rsidRDefault="0008173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Los siguientes usos y actividades estarán permitidos en todo el Distrito mientras se de cumplimiento a las condiciones establecidas en el presente plan:</w:t>
      </w:r>
    </w:p>
    <w:p w14:paraId="36754097" w14:textId="77777777" w:rsidR="00634FC2" w:rsidRPr="008766D7" w:rsidRDefault="00634FC2" w:rsidP="008766D7">
      <w:pPr>
        <w:jc w:val="both"/>
        <w:rPr>
          <w:rFonts w:ascii="Times New Roman" w:hAnsi="Times New Roman" w:cs="Times New Roman"/>
          <w:i/>
          <w:iCs/>
          <w:sz w:val="20"/>
          <w:szCs w:val="20"/>
        </w:rPr>
      </w:pPr>
    </w:p>
    <w:p w14:paraId="22ABC96A" w14:textId="77777777" w:rsidR="00747845" w:rsidRPr="008766D7" w:rsidRDefault="00747845">
      <w:pPr>
        <w:pStyle w:val="Prrafodelista"/>
        <w:numPr>
          <w:ilvl w:val="1"/>
          <w:numId w:val="75"/>
        </w:numPr>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Los servicios de alojamiento, en sus diversas modalidades.</w:t>
      </w:r>
    </w:p>
    <w:p w14:paraId="335AA301" w14:textId="77777777" w:rsidR="00747845" w:rsidRPr="008766D7" w:rsidRDefault="00747845" w:rsidP="008766D7">
      <w:pPr>
        <w:pStyle w:val="Prrafodelista"/>
        <w:ind w:left="1080"/>
        <w:jc w:val="both"/>
        <w:rPr>
          <w:rFonts w:ascii="Times New Roman" w:hAnsi="Times New Roman" w:cs="Times New Roman"/>
          <w:i/>
          <w:iCs/>
          <w:color w:val="000000" w:themeColor="text1"/>
          <w:sz w:val="20"/>
          <w:szCs w:val="20"/>
        </w:rPr>
      </w:pPr>
    </w:p>
    <w:p w14:paraId="372C1962" w14:textId="77777777" w:rsidR="00747845" w:rsidRPr="008766D7" w:rsidRDefault="00747845">
      <w:pPr>
        <w:pStyle w:val="Prrafodelista"/>
        <w:numPr>
          <w:ilvl w:val="1"/>
          <w:numId w:val="75"/>
        </w:numPr>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Las actividades relacionadas con las industrias culturales y creativas.</w:t>
      </w:r>
    </w:p>
    <w:p w14:paraId="31D68B09" w14:textId="77777777" w:rsidR="00747845" w:rsidRPr="008766D7" w:rsidRDefault="00747845" w:rsidP="008766D7">
      <w:pPr>
        <w:pStyle w:val="Prrafodelista"/>
        <w:ind w:left="1080"/>
        <w:jc w:val="both"/>
        <w:rPr>
          <w:rFonts w:ascii="Times New Roman" w:hAnsi="Times New Roman" w:cs="Times New Roman"/>
          <w:i/>
          <w:iCs/>
          <w:color w:val="000000" w:themeColor="text1"/>
          <w:sz w:val="20"/>
          <w:szCs w:val="20"/>
        </w:rPr>
      </w:pPr>
    </w:p>
    <w:p w14:paraId="0EA0A839" w14:textId="77777777" w:rsidR="00747845" w:rsidRPr="008766D7" w:rsidRDefault="00747845">
      <w:pPr>
        <w:pStyle w:val="Prrafodelista"/>
        <w:numPr>
          <w:ilvl w:val="1"/>
          <w:numId w:val="75"/>
        </w:numPr>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Las empresas y servicios de base científica y tecnológica, incluyendo aquellos relacionados con inteligencia artificial y tecnologías emergentes.</w:t>
      </w:r>
    </w:p>
    <w:p w14:paraId="44623EEA" w14:textId="77777777" w:rsidR="00747845" w:rsidRPr="008766D7" w:rsidRDefault="00747845" w:rsidP="008766D7">
      <w:pPr>
        <w:pStyle w:val="Prrafodelista"/>
        <w:ind w:left="1080"/>
        <w:jc w:val="both"/>
        <w:rPr>
          <w:rFonts w:ascii="Times New Roman" w:hAnsi="Times New Roman" w:cs="Times New Roman"/>
          <w:i/>
          <w:iCs/>
          <w:color w:val="000000" w:themeColor="text1"/>
          <w:sz w:val="20"/>
          <w:szCs w:val="20"/>
        </w:rPr>
      </w:pPr>
    </w:p>
    <w:p w14:paraId="04B4C5B7" w14:textId="0814774B" w:rsidR="00634FC2" w:rsidRPr="008766D7" w:rsidRDefault="00747845">
      <w:pPr>
        <w:pStyle w:val="Prrafodelista"/>
        <w:numPr>
          <w:ilvl w:val="1"/>
          <w:numId w:val="75"/>
        </w:numPr>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Las actividades vinculadas a la producción, investigación, almacenamiento o distribución de energías renovables, energía verde, gas natural y nuevas formas sostenibles de energía.</w:t>
      </w:r>
    </w:p>
    <w:p w14:paraId="3FBFEEDA" w14:textId="77777777" w:rsidR="00747845" w:rsidRPr="008766D7" w:rsidRDefault="00747845" w:rsidP="008766D7">
      <w:pPr>
        <w:pStyle w:val="Prrafodelista"/>
        <w:ind w:left="1080"/>
        <w:jc w:val="both"/>
        <w:rPr>
          <w:rFonts w:ascii="Times New Roman" w:hAnsi="Times New Roman" w:cs="Times New Roman"/>
          <w:i/>
          <w:iCs/>
          <w:sz w:val="20"/>
          <w:szCs w:val="20"/>
        </w:rPr>
      </w:pPr>
    </w:p>
    <w:p w14:paraId="3651758C" w14:textId="77777777" w:rsidR="00634FC2" w:rsidRPr="008766D7" w:rsidRDefault="00556260" w:rsidP="008766D7">
      <w:pPr>
        <w:pStyle w:val="Prrafodelista"/>
        <w:numPr>
          <w:ilvl w:val="0"/>
          <w:numId w:val="4"/>
        </w:numPr>
        <w:jc w:val="both"/>
        <w:rPr>
          <w:rFonts w:ascii="Times New Roman" w:hAnsi="Times New Roman" w:cs="Times New Roman"/>
          <w:i/>
          <w:iCs/>
          <w:sz w:val="20"/>
          <w:szCs w:val="20"/>
        </w:rPr>
      </w:pPr>
      <w:r w:rsidRPr="008766D7">
        <w:rPr>
          <w:rFonts w:ascii="Times New Roman" w:hAnsi="Times New Roman" w:cs="Times New Roman"/>
          <w:b/>
          <w:bCs/>
          <w:i/>
          <w:iCs/>
          <w:sz w:val="20"/>
          <w:szCs w:val="20"/>
        </w:rPr>
        <w:t>Usos prohibidos en el suelo urbano:</w:t>
      </w:r>
    </w:p>
    <w:p w14:paraId="3678EA80" w14:textId="77777777" w:rsidR="00634FC2" w:rsidRPr="008766D7" w:rsidRDefault="00634FC2" w:rsidP="008766D7">
      <w:pPr>
        <w:ind w:left="360"/>
        <w:jc w:val="both"/>
        <w:rPr>
          <w:rFonts w:ascii="Times New Roman" w:hAnsi="Times New Roman" w:cs="Times New Roman"/>
          <w:i/>
          <w:iCs/>
          <w:sz w:val="20"/>
          <w:szCs w:val="20"/>
        </w:rPr>
      </w:pPr>
    </w:p>
    <w:p w14:paraId="1E1F5039" w14:textId="77777777" w:rsidR="00634FC2" w:rsidRPr="008766D7" w:rsidRDefault="00556260" w:rsidP="008766D7">
      <w:pPr>
        <w:pStyle w:val="Prrafodelista"/>
        <w:numPr>
          <w:ilvl w:val="0"/>
          <w:numId w:val="6"/>
        </w:numPr>
        <w:jc w:val="both"/>
        <w:rPr>
          <w:rFonts w:ascii="Times New Roman" w:hAnsi="Times New Roman" w:cs="Times New Roman"/>
          <w:i/>
          <w:iCs/>
          <w:sz w:val="20"/>
          <w:szCs w:val="20"/>
        </w:rPr>
      </w:pPr>
      <w:r w:rsidRPr="008766D7">
        <w:rPr>
          <w:rFonts w:ascii="Times New Roman" w:hAnsi="Times New Roman" w:cs="Times New Roman"/>
          <w:i/>
          <w:iCs/>
          <w:sz w:val="20"/>
          <w:szCs w:val="20"/>
        </w:rPr>
        <w:t>Almacenamiento del carbón (Aplican para todos los códigos relacionados con esta actividad)</w:t>
      </w:r>
    </w:p>
    <w:p w14:paraId="6BDDC5BA" w14:textId="1E716C48" w:rsidR="00634FC2" w:rsidRPr="008766D7" w:rsidRDefault="00556260" w:rsidP="008766D7">
      <w:pPr>
        <w:pStyle w:val="Prrafodelista"/>
        <w:numPr>
          <w:ilvl w:val="0"/>
          <w:numId w:val="6"/>
        </w:numPr>
        <w:jc w:val="both"/>
        <w:rPr>
          <w:rFonts w:ascii="Times New Roman" w:hAnsi="Times New Roman" w:cs="Times New Roman"/>
          <w:i/>
          <w:iCs/>
          <w:sz w:val="20"/>
          <w:szCs w:val="20"/>
        </w:rPr>
      </w:pPr>
      <w:r w:rsidRPr="008766D7">
        <w:rPr>
          <w:rFonts w:ascii="Times New Roman" w:hAnsi="Times New Roman" w:cs="Times New Roman"/>
          <w:i/>
          <w:iCs/>
          <w:sz w:val="20"/>
          <w:szCs w:val="20"/>
        </w:rPr>
        <w:t>Minería o extracción de materiales pétreos (Aplica para los títulos mineros que no poseen licencias ambientales a la fecha de adopción de este plan</w:t>
      </w:r>
      <w:r w:rsidR="003269CF" w:rsidRPr="008766D7">
        <w:rPr>
          <w:rFonts w:ascii="Times New Roman" w:hAnsi="Times New Roman" w:cs="Times New Roman"/>
          <w:i/>
          <w:iCs/>
          <w:sz w:val="20"/>
          <w:szCs w:val="20"/>
        </w:rPr>
        <w:t>. La minería de subsistencia podrá es viable bajo los parámetros que determinen las autoridades ambientales.</w:t>
      </w:r>
    </w:p>
    <w:p w14:paraId="25F22BAF" w14:textId="1A4BE004" w:rsidR="00556260" w:rsidRPr="008766D7" w:rsidRDefault="00556260" w:rsidP="008766D7">
      <w:pPr>
        <w:pStyle w:val="Prrafodelista"/>
        <w:numPr>
          <w:ilvl w:val="0"/>
          <w:numId w:val="6"/>
        </w:numPr>
        <w:jc w:val="both"/>
        <w:rPr>
          <w:rFonts w:ascii="Times New Roman" w:hAnsi="Times New Roman" w:cs="Times New Roman"/>
          <w:i/>
          <w:iCs/>
          <w:sz w:val="20"/>
          <w:szCs w:val="20"/>
        </w:rPr>
      </w:pPr>
      <w:r w:rsidRPr="008766D7">
        <w:rPr>
          <w:rFonts w:ascii="Times New Roman" w:hAnsi="Times New Roman" w:cs="Times New Roman"/>
          <w:i/>
          <w:iCs/>
          <w:sz w:val="20"/>
          <w:szCs w:val="20"/>
        </w:rPr>
        <w:t>Exploración de hidrocarburos o gas</w:t>
      </w:r>
    </w:p>
    <w:p w14:paraId="5682A6F3" w14:textId="77777777" w:rsidR="00556260" w:rsidRPr="008766D7" w:rsidRDefault="00556260" w:rsidP="008766D7">
      <w:pPr>
        <w:jc w:val="both"/>
        <w:rPr>
          <w:rFonts w:ascii="Times New Roman" w:hAnsi="Times New Roman" w:cs="Times New Roman"/>
          <w:b/>
          <w:bCs/>
          <w:i/>
          <w:iCs/>
          <w:sz w:val="20"/>
          <w:szCs w:val="20"/>
        </w:rPr>
      </w:pPr>
    </w:p>
    <w:p w14:paraId="21FC26F8" w14:textId="77777777" w:rsidR="00634FC2" w:rsidRPr="008766D7" w:rsidRDefault="00556260" w:rsidP="008766D7">
      <w:pPr>
        <w:pStyle w:val="Prrafodelista"/>
        <w:numPr>
          <w:ilvl w:val="0"/>
          <w:numId w:val="4"/>
        </w:num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Usos a nivel de la calle:</w:t>
      </w:r>
    </w:p>
    <w:p w14:paraId="47F29252" w14:textId="77777777" w:rsidR="00C80812" w:rsidRPr="008766D7" w:rsidRDefault="00C80812" w:rsidP="008766D7">
      <w:pPr>
        <w:pStyle w:val="Prrafodelista"/>
        <w:ind w:left="1080"/>
        <w:jc w:val="both"/>
        <w:rPr>
          <w:rFonts w:ascii="Times New Roman" w:hAnsi="Times New Roman" w:cs="Times New Roman"/>
          <w:b/>
          <w:bCs/>
          <w:i/>
          <w:iCs/>
          <w:sz w:val="20"/>
          <w:szCs w:val="20"/>
        </w:rPr>
      </w:pPr>
    </w:p>
    <w:p w14:paraId="5FF2E47B" w14:textId="77777777" w:rsidR="00C80812" w:rsidRPr="008766D7" w:rsidRDefault="00556260" w:rsidP="008766D7">
      <w:pPr>
        <w:pStyle w:val="Prrafodelista"/>
        <w:numPr>
          <w:ilvl w:val="0"/>
          <w:numId w:val="7"/>
        </w:numPr>
        <w:jc w:val="both"/>
        <w:rPr>
          <w:rFonts w:ascii="Times New Roman" w:hAnsi="Times New Roman" w:cs="Times New Roman"/>
          <w:b/>
          <w:bCs/>
          <w:i/>
          <w:iCs/>
          <w:sz w:val="20"/>
          <w:szCs w:val="20"/>
        </w:rPr>
      </w:pPr>
      <w:r w:rsidRPr="008766D7">
        <w:rPr>
          <w:rFonts w:ascii="Times New Roman" w:hAnsi="Times New Roman" w:cs="Times New Roman"/>
          <w:i/>
          <w:iCs/>
          <w:sz w:val="20"/>
          <w:szCs w:val="20"/>
        </w:rPr>
        <w:t xml:space="preserve">Todas las nuevas construcciones de densidad media y alta deberán tener un mínimo del 30% del área sobre fachada en primer piso con usos comerciales en las vías de acceso a los barrios, esto sólo aplicara una vez que la </w:t>
      </w:r>
      <w:r w:rsidR="00C80812" w:rsidRPr="008766D7">
        <w:rPr>
          <w:rFonts w:ascii="Times New Roman" w:hAnsi="Times New Roman" w:cs="Times New Roman"/>
          <w:i/>
          <w:iCs/>
          <w:sz w:val="20"/>
          <w:szCs w:val="20"/>
        </w:rPr>
        <w:t xml:space="preserve">Administración Distrital en cabeza de la </w:t>
      </w:r>
      <w:r w:rsidRPr="008766D7">
        <w:rPr>
          <w:rFonts w:ascii="Times New Roman" w:hAnsi="Times New Roman" w:cs="Times New Roman"/>
          <w:i/>
          <w:iCs/>
          <w:sz w:val="20"/>
          <w:szCs w:val="20"/>
        </w:rPr>
        <w:t>Secretar</w:t>
      </w:r>
      <w:r w:rsidR="00C80812" w:rsidRPr="008766D7">
        <w:rPr>
          <w:rFonts w:ascii="Times New Roman" w:hAnsi="Times New Roman" w:cs="Times New Roman"/>
          <w:i/>
          <w:iCs/>
          <w:sz w:val="20"/>
          <w:szCs w:val="20"/>
        </w:rPr>
        <w:t>í</w:t>
      </w:r>
      <w:r w:rsidRPr="008766D7">
        <w:rPr>
          <w:rFonts w:ascii="Times New Roman" w:hAnsi="Times New Roman" w:cs="Times New Roman"/>
          <w:i/>
          <w:iCs/>
          <w:sz w:val="20"/>
          <w:szCs w:val="20"/>
        </w:rPr>
        <w:t xml:space="preserve">a de Movilidad </w:t>
      </w:r>
      <w:r w:rsidR="00C80812" w:rsidRPr="008766D7">
        <w:rPr>
          <w:rFonts w:ascii="Times New Roman" w:hAnsi="Times New Roman" w:cs="Times New Roman"/>
          <w:i/>
          <w:iCs/>
          <w:sz w:val="20"/>
          <w:szCs w:val="20"/>
        </w:rPr>
        <w:t>con el apoyo de</w:t>
      </w:r>
      <w:r w:rsidRPr="008766D7">
        <w:rPr>
          <w:rFonts w:ascii="Times New Roman" w:hAnsi="Times New Roman" w:cs="Times New Roman"/>
          <w:i/>
          <w:iCs/>
          <w:sz w:val="20"/>
          <w:szCs w:val="20"/>
        </w:rPr>
        <w:t xml:space="preserve"> la Secretar</w:t>
      </w:r>
      <w:r w:rsidR="00C80812" w:rsidRPr="008766D7">
        <w:rPr>
          <w:rFonts w:ascii="Times New Roman" w:hAnsi="Times New Roman" w:cs="Times New Roman"/>
          <w:i/>
          <w:iCs/>
          <w:sz w:val="20"/>
          <w:szCs w:val="20"/>
        </w:rPr>
        <w:t>í</w:t>
      </w:r>
      <w:r w:rsidRPr="008766D7">
        <w:rPr>
          <w:rFonts w:ascii="Times New Roman" w:hAnsi="Times New Roman" w:cs="Times New Roman"/>
          <w:i/>
          <w:iCs/>
          <w:sz w:val="20"/>
          <w:szCs w:val="20"/>
        </w:rPr>
        <w:t xml:space="preserve">a de Planeación </w:t>
      </w:r>
      <w:r w:rsidR="00C80812" w:rsidRPr="008766D7">
        <w:rPr>
          <w:rFonts w:ascii="Times New Roman" w:hAnsi="Times New Roman" w:cs="Times New Roman"/>
          <w:i/>
          <w:iCs/>
          <w:sz w:val="20"/>
          <w:szCs w:val="20"/>
        </w:rPr>
        <w:t xml:space="preserve">reglamenten mediante  decreto los </w:t>
      </w:r>
      <w:r w:rsidRPr="008766D7">
        <w:rPr>
          <w:rFonts w:ascii="Times New Roman" w:hAnsi="Times New Roman" w:cs="Times New Roman"/>
          <w:i/>
          <w:iCs/>
          <w:sz w:val="20"/>
          <w:szCs w:val="20"/>
        </w:rPr>
        <w:t>ejes de movilidad barrial.El comercio podrá estar ubicado en las plataformas de estacionamientos sobre la fachada exterior sobre la calle y con acceso directo sobre esta.</w:t>
      </w:r>
    </w:p>
    <w:p w14:paraId="0261E1C7" w14:textId="77777777" w:rsidR="00C80812" w:rsidRPr="008766D7" w:rsidRDefault="00556260" w:rsidP="008766D7">
      <w:pPr>
        <w:pStyle w:val="Prrafodelista"/>
        <w:numPr>
          <w:ilvl w:val="0"/>
          <w:numId w:val="7"/>
        </w:numPr>
        <w:jc w:val="both"/>
        <w:rPr>
          <w:rFonts w:ascii="Times New Roman" w:hAnsi="Times New Roman" w:cs="Times New Roman"/>
          <w:b/>
          <w:bCs/>
          <w:i/>
          <w:iCs/>
          <w:sz w:val="20"/>
          <w:szCs w:val="20"/>
        </w:rPr>
      </w:pPr>
      <w:r w:rsidRPr="008766D7">
        <w:rPr>
          <w:rFonts w:ascii="Times New Roman" w:hAnsi="Times New Roman" w:cs="Times New Roman"/>
          <w:i/>
          <w:iCs/>
          <w:sz w:val="20"/>
          <w:szCs w:val="20"/>
        </w:rPr>
        <w:t>Todas las nuevas construcciones de densidad media y alta deberán tener un mínimo del 50% del área sobre fachadas en primer piso con usos comerciales en las vías clasificadas como: Corredor urbano regional, Arterias enlaces primarios y Arterias enlaces básicos.</w:t>
      </w:r>
    </w:p>
    <w:p w14:paraId="584EFC73" w14:textId="779DF8E2" w:rsidR="00556260" w:rsidRPr="008766D7" w:rsidRDefault="00556260" w:rsidP="008766D7">
      <w:pPr>
        <w:pStyle w:val="Prrafodelista"/>
        <w:numPr>
          <w:ilvl w:val="0"/>
          <w:numId w:val="7"/>
        </w:numPr>
        <w:jc w:val="both"/>
        <w:rPr>
          <w:rFonts w:ascii="Times New Roman" w:hAnsi="Times New Roman" w:cs="Times New Roman"/>
          <w:b/>
          <w:bCs/>
          <w:i/>
          <w:iCs/>
          <w:sz w:val="20"/>
          <w:szCs w:val="20"/>
        </w:rPr>
      </w:pPr>
      <w:r w:rsidRPr="008766D7">
        <w:rPr>
          <w:rFonts w:ascii="Times New Roman" w:hAnsi="Times New Roman" w:cs="Times New Roman"/>
          <w:i/>
          <w:iCs/>
          <w:sz w:val="20"/>
          <w:szCs w:val="20"/>
        </w:rPr>
        <w:t>Las densidades bajas podrán tener el 100% de las fachadas en primer piso en usos comerciales.</w:t>
      </w:r>
    </w:p>
    <w:p w14:paraId="6937BCF7" w14:textId="77777777" w:rsidR="00556260" w:rsidRPr="008766D7" w:rsidRDefault="00556260" w:rsidP="008766D7">
      <w:pPr>
        <w:jc w:val="both"/>
        <w:rPr>
          <w:rFonts w:ascii="Times New Roman" w:hAnsi="Times New Roman" w:cs="Times New Roman"/>
          <w:i/>
          <w:iCs/>
          <w:sz w:val="20"/>
          <w:szCs w:val="20"/>
        </w:rPr>
      </w:pPr>
    </w:p>
    <w:p w14:paraId="1A592CDE" w14:textId="5DB48758" w:rsidR="00556260" w:rsidRPr="008766D7" w:rsidRDefault="00556260" w:rsidP="008766D7">
      <w:pPr>
        <w:pStyle w:val="Prrafodelista"/>
        <w:numPr>
          <w:ilvl w:val="0"/>
          <w:numId w:val="4"/>
        </w:num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Normas de habitabilidad:</w:t>
      </w:r>
    </w:p>
    <w:p w14:paraId="6A1B1205" w14:textId="77777777" w:rsidR="00556260" w:rsidRPr="008766D7" w:rsidRDefault="00556260" w:rsidP="008766D7">
      <w:pPr>
        <w:jc w:val="both"/>
        <w:rPr>
          <w:rFonts w:ascii="Times New Roman" w:hAnsi="Times New Roman" w:cs="Times New Roman"/>
          <w:i/>
          <w:iCs/>
          <w:sz w:val="20"/>
          <w:szCs w:val="20"/>
        </w:rPr>
      </w:pPr>
    </w:p>
    <w:p w14:paraId="2FC948CA" w14:textId="77777777" w:rsidR="00C80812" w:rsidRPr="008766D7" w:rsidRDefault="00C80812" w:rsidP="008766D7">
      <w:pPr>
        <w:pStyle w:val="Prrafodelista"/>
        <w:numPr>
          <w:ilvl w:val="0"/>
          <w:numId w:val="8"/>
        </w:numPr>
        <w:jc w:val="both"/>
        <w:rPr>
          <w:rFonts w:ascii="Times New Roman" w:hAnsi="Times New Roman" w:cs="Times New Roman"/>
          <w:i/>
          <w:iCs/>
          <w:sz w:val="20"/>
          <w:szCs w:val="20"/>
        </w:rPr>
      </w:pPr>
      <w:r w:rsidRPr="008766D7">
        <w:rPr>
          <w:rFonts w:ascii="Times New Roman" w:hAnsi="Times New Roman" w:cs="Times New Roman"/>
          <w:i/>
          <w:iCs/>
          <w:sz w:val="20"/>
          <w:szCs w:val="20"/>
        </w:rPr>
        <w:t>Los Curadores Urbanos</w:t>
      </w:r>
      <w:r w:rsidR="00556260" w:rsidRPr="008766D7">
        <w:rPr>
          <w:rFonts w:ascii="Times New Roman" w:hAnsi="Times New Roman" w:cs="Times New Roman"/>
          <w:i/>
          <w:iCs/>
          <w:sz w:val="20"/>
          <w:szCs w:val="20"/>
        </w:rPr>
        <w:t xml:space="preserve"> deberán propender para que las normas de habitabilidad </w:t>
      </w:r>
      <w:r w:rsidRPr="008766D7">
        <w:rPr>
          <w:rFonts w:ascii="Times New Roman" w:hAnsi="Times New Roman" w:cs="Times New Roman"/>
          <w:i/>
          <w:iCs/>
          <w:sz w:val="20"/>
          <w:szCs w:val="20"/>
        </w:rPr>
        <w:t>relacionadas con</w:t>
      </w:r>
      <w:r w:rsidR="00556260" w:rsidRPr="008766D7">
        <w:rPr>
          <w:rFonts w:ascii="Times New Roman" w:hAnsi="Times New Roman" w:cs="Times New Roman"/>
          <w:i/>
          <w:iCs/>
          <w:sz w:val="20"/>
          <w:szCs w:val="20"/>
        </w:rPr>
        <w:t>: ventilación cruzada, reutilización de aguas lluvias y grises, e implementación de energías renovables (solar y eólica), sean incluidas en los proyectos urbanos.</w:t>
      </w:r>
    </w:p>
    <w:p w14:paraId="36ED0E7E" w14:textId="77777777" w:rsidR="00C80812" w:rsidRPr="008766D7" w:rsidRDefault="00C80812" w:rsidP="008766D7">
      <w:pPr>
        <w:pStyle w:val="Prrafodelista"/>
        <w:jc w:val="both"/>
        <w:rPr>
          <w:rFonts w:ascii="Times New Roman" w:hAnsi="Times New Roman" w:cs="Times New Roman"/>
          <w:i/>
          <w:iCs/>
          <w:sz w:val="20"/>
          <w:szCs w:val="20"/>
        </w:rPr>
      </w:pPr>
    </w:p>
    <w:p w14:paraId="6EFE3FE5" w14:textId="3B89C7F8" w:rsidR="00556260" w:rsidRPr="008766D7" w:rsidRDefault="00556260" w:rsidP="008766D7">
      <w:pPr>
        <w:pStyle w:val="Prrafodelista"/>
        <w:numPr>
          <w:ilvl w:val="0"/>
          <w:numId w:val="8"/>
        </w:numPr>
        <w:jc w:val="both"/>
        <w:rPr>
          <w:rFonts w:ascii="Times New Roman" w:hAnsi="Times New Roman" w:cs="Times New Roman"/>
          <w:i/>
          <w:iCs/>
          <w:sz w:val="20"/>
          <w:szCs w:val="20"/>
        </w:rPr>
      </w:pPr>
      <w:r w:rsidRPr="008766D7">
        <w:rPr>
          <w:rFonts w:ascii="Times New Roman" w:hAnsi="Times New Roman" w:cs="Times New Roman"/>
          <w:i/>
          <w:iCs/>
          <w:sz w:val="20"/>
          <w:szCs w:val="20"/>
        </w:rPr>
        <w:t>El Distrito podrá reglamentar a través de Decretos las regulaciones sobre materiales que atente contra la vida de los ciudadanos, siempre y cuando estén basados en estudios científicos.</w:t>
      </w:r>
    </w:p>
    <w:p w14:paraId="7500BAAE" w14:textId="77777777" w:rsidR="00556260" w:rsidRPr="008766D7" w:rsidRDefault="00556260" w:rsidP="008766D7">
      <w:pPr>
        <w:rPr>
          <w:rFonts w:ascii="Times New Roman" w:hAnsi="Times New Roman" w:cs="Times New Roman"/>
          <w:i/>
          <w:iCs/>
          <w:sz w:val="20"/>
          <w:szCs w:val="20"/>
        </w:rPr>
      </w:pPr>
    </w:p>
    <w:p w14:paraId="63483F88" w14:textId="77777777" w:rsidR="00FD7ACA" w:rsidRPr="008766D7" w:rsidRDefault="00FD7ACA" w:rsidP="008766D7">
      <w:pPr>
        <w:rPr>
          <w:rFonts w:ascii="Times New Roman" w:hAnsi="Times New Roman" w:cs="Times New Roman"/>
          <w:i/>
          <w:iCs/>
          <w:sz w:val="20"/>
          <w:szCs w:val="20"/>
        </w:rPr>
      </w:pPr>
    </w:p>
    <w:p w14:paraId="45D8A31F" w14:textId="0AE8C4C0" w:rsidR="00FD7ACA" w:rsidRPr="008766D7" w:rsidRDefault="00FD7ACA" w:rsidP="008766D7">
      <w:pPr>
        <w:pStyle w:val="Prrafodelista"/>
        <w:numPr>
          <w:ilvl w:val="0"/>
          <w:numId w:val="4"/>
        </w:numPr>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Cargas, beneficios y compromisos urbanísticos en la licencia urbanística. </w:t>
      </w:r>
      <w:r w:rsidRPr="008766D7">
        <w:rPr>
          <w:rFonts w:ascii="Times New Roman" w:hAnsi="Times New Roman" w:cs="Times New Roman"/>
          <w:i/>
          <w:iCs/>
          <w:sz w:val="20"/>
          <w:szCs w:val="20"/>
        </w:rPr>
        <w:t>De conformidad con lo previsto en el numeral 12 del artículo 2.2.6.1.2.3.5 del Decreto Único Reglamentario 1077 de 2015, o la norma que lo modifique, complemente o sustituya, toda licencia urbanística expedida en el Distrito de Santa Marta deberá señalar expresamente las cargas, obligaciones y compromisos asumidos por el titular, así como los aprovechamientos urbanísticos derivados de su participación en sistemas de reparto equitativo de cargas y beneficios o del cumplimiento de medidas adicionales exigidas por el Plan de Ordenamiento Territorial.</w:t>
      </w:r>
    </w:p>
    <w:p w14:paraId="22F6AB3D" w14:textId="77777777" w:rsidR="00FD7ACA" w:rsidRPr="008766D7" w:rsidRDefault="00FD7ACA" w:rsidP="008766D7">
      <w:pPr>
        <w:pStyle w:val="Prrafodelista"/>
        <w:ind w:left="708"/>
        <w:jc w:val="both"/>
        <w:rPr>
          <w:rFonts w:ascii="Times New Roman" w:hAnsi="Times New Roman" w:cs="Times New Roman"/>
          <w:b/>
          <w:bCs/>
          <w:i/>
          <w:iCs/>
          <w:sz w:val="20"/>
          <w:szCs w:val="20"/>
        </w:rPr>
      </w:pPr>
    </w:p>
    <w:p w14:paraId="6C1407DE" w14:textId="77777777" w:rsidR="00FD7ACA" w:rsidRPr="008766D7" w:rsidRDefault="00FD7ACA" w:rsidP="008766D7">
      <w:pPr>
        <w:ind w:left="1068"/>
        <w:jc w:val="both"/>
        <w:rPr>
          <w:rFonts w:ascii="Times New Roman" w:hAnsi="Times New Roman" w:cs="Times New Roman"/>
          <w:i/>
          <w:iCs/>
          <w:sz w:val="20"/>
          <w:szCs w:val="20"/>
        </w:rPr>
      </w:pPr>
      <w:r w:rsidRPr="008766D7">
        <w:rPr>
          <w:rFonts w:ascii="Times New Roman" w:hAnsi="Times New Roman" w:cs="Times New Roman"/>
          <w:i/>
          <w:iCs/>
          <w:sz w:val="20"/>
          <w:szCs w:val="20"/>
        </w:rPr>
        <w:t>En particular, cuando se trate de proyectos que accedan a edificabilidad adicional por la implementación de medidas de mitigación y adaptación al cambio climático, el acto administrativo que adopte la licencia deberá incluir, además de las obligaciones derivadas del reparto de cargas establecidas en este plan y en los instrumentos que lo desarrollen y complementen, las siguientes condiciones:</w:t>
      </w:r>
    </w:p>
    <w:p w14:paraId="577EBF24" w14:textId="77777777" w:rsidR="00FD7ACA" w:rsidRPr="008766D7" w:rsidRDefault="00FD7ACA" w:rsidP="008766D7">
      <w:pPr>
        <w:ind w:left="708"/>
        <w:jc w:val="both"/>
        <w:rPr>
          <w:rFonts w:ascii="Times New Roman" w:hAnsi="Times New Roman" w:cs="Times New Roman"/>
          <w:i/>
          <w:iCs/>
          <w:sz w:val="20"/>
          <w:szCs w:val="20"/>
        </w:rPr>
      </w:pPr>
    </w:p>
    <w:p w14:paraId="3477ACB5" w14:textId="77777777" w:rsidR="00FD7ACA" w:rsidRPr="008766D7" w:rsidRDefault="00FD7ACA">
      <w:pPr>
        <w:pStyle w:val="Prrafodelista"/>
        <w:numPr>
          <w:ilvl w:val="0"/>
          <w:numId w:val="76"/>
        </w:numPr>
        <w:tabs>
          <w:tab w:val="clear" w:pos="720"/>
          <w:tab w:val="num" w:pos="1788"/>
        </w:tabs>
        <w:ind w:left="1068"/>
        <w:jc w:val="both"/>
        <w:rPr>
          <w:rFonts w:ascii="Times New Roman" w:hAnsi="Times New Roman" w:cs="Times New Roman"/>
          <w:i/>
          <w:iCs/>
          <w:sz w:val="20"/>
          <w:szCs w:val="20"/>
        </w:rPr>
      </w:pPr>
      <w:r w:rsidRPr="008766D7">
        <w:rPr>
          <w:rFonts w:ascii="Times New Roman" w:hAnsi="Times New Roman" w:cs="Times New Roman"/>
          <w:i/>
          <w:iCs/>
          <w:sz w:val="20"/>
          <w:szCs w:val="20"/>
        </w:rPr>
        <w:t>La descripción detallada de las medidas seleccionadas, conforme al sistema de puntos establecido en este Plan.</w:t>
      </w:r>
    </w:p>
    <w:p w14:paraId="6E29736B" w14:textId="77777777" w:rsidR="00FD7ACA" w:rsidRPr="008766D7" w:rsidRDefault="00FD7ACA" w:rsidP="008766D7">
      <w:pPr>
        <w:pStyle w:val="Prrafodelista"/>
        <w:ind w:left="1068"/>
        <w:jc w:val="both"/>
        <w:rPr>
          <w:rFonts w:ascii="Times New Roman" w:hAnsi="Times New Roman" w:cs="Times New Roman"/>
          <w:i/>
          <w:iCs/>
          <w:sz w:val="20"/>
          <w:szCs w:val="20"/>
        </w:rPr>
      </w:pPr>
    </w:p>
    <w:p w14:paraId="473DBDA4" w14:textId="77777777" w:rsidR="00FD7ACA" w:rsidRPr="008766D7" w:rsidRDefault="00FD7ACA">
      <w:pPr>
        <w:pStyle w:val="Prrafodelista"/>
        <w:numPr>
          <w:ilvl w:val="0"/>
          <w:numId w:val="76"/>
        </w:numPr>
        <w:tabs>
          <w:tab w:val="clear" w:pos="720"/>
          <w:tab w:val="num" w:pos="1788"/>
        </w:tabs>
        <w:ind w:left="1068"/>
        <w:jc w:val="both"/>
        <w:rPr>
          <w:rFonts w:ascii="Times New Roman" w:hAnsi="Times New Roman" w:cs="Times New Roman"/>
          <w:i/>
          <w:iCs/>
          <w:sz w:val="20"/>
          <w:szCs w:val="20"/>
        </w:rPr>
      </w:pPr>
      <w:r w:rsidRPr="008766D7">
        <w:rPr>
          <w:rFonts w:ascii="Times New Roman" w:hAnsi="Times New Roman" w:cs="Times New Roman"/>
          <w:i/>
          <w:iCs/>
          <w:sz w:val="20"/>
          <w:szCs w:val="20"/>
        </w:rPr>
        <w:t>El puntaje mínimo requerido para el tipo de producto inmobiliario correspondiente.</w:t>
      </w:r>
    </w:p>
    <w:p w14:paraId="26A11A77" w14:textId="77777777" w:rsidR="00FD7ACA" w:rsidRPr="008766D7" w:rsidRDefault="00FD7ACA" w:rsidP="008766D7">
      <w:pPr>
        <w:pStyle w:val="Prrafodelista"/>
        <w:ind w:left="1068"/>
        <w:jc w:val="both"/>
        <w:rPr>
          <w:rFonts w:ascii="Times New Roman" w:hAnsi="Times New Roman" w:cs="Times New Roman"/>
          <w:i/>
          <w:iCs/>
          <w:sz w:val="20"/>
          <w:szCs w:val="20"/>
        </w:rPr>
      </w:pPr>
    </w:p>
    <w:p w14:paraId="0D811190" w14:textId="77777777" w:rsidR="00FD7ACA" w:rsidRPr="008766D7" w:rsidRDefault="00FD7ACA">
      <w:pPr>
        <w:pStyle w:val="Prrafodelista"/>
        <w:numPr>
          <w:ilvl w:val="0"/>
          <w:numId w:val="76"/>
        </w:numPr>
        <w:tabs>
          <w:tab w:val="clear" w:pos="720"/>
          <w:tab w:val="num" w:pos="1788"/>
        </w:tabs>
        <w:ind w:left="1068"/>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técnicas, urbanísticas o arquitectónicas a las que se compromete el titular del proyecto.</w:t>
      </w:r>
    </w:p>
    <w:p w14:paraId="2B8B7BFC" w14:textId="77777777" w:rsidR="00FD7ACA" w:rsidRPr="008766D7" w:rsidRDefault="00FD7ACA" w:rsidP="008766D7">
      <w:pPr>
        <w:pStyle w:val="Prrafodelista"/>
        <w:ind w:left="1068"/>
        <w:jc w:val="both"/>
        <w:rPr>
          <w:rFonts w:ascii="Times New Roman" w:hAnsi="Times New Roman" w:cs="Times New Roman"/>
          <w:i/>
          <w:iCs/>
          <w:sz w:val="20"/>
          <w:szCs w:val="20"/>
        </w:rPr>
      </w:pPr>
    </w:p>
    <w:p w14:paraId="21202EA4" w14:textId="77777777" w:rsidR="00FD7ACA" w:rsidRPr="008766D7" w:rsidRDefault="00FD7ACA">
      <w:pPr>
        <w:pStyle w:val="Prrafodelista"/>
        <w:numPr>
          <w:ilvl w:val="0"/>
          <w:numId w:val="76"/>
        </w:numPr>
        <w:tabs>
          <w:tab w:val="clear" w:pos="720"/>
          <w:tab w:val="num" w:pos="1788"/>
        </w:tabs>
        <w:ind w:left="1068"/>
        <w:jc w:val="both"/>
        <w:rPr>
          <w:rFonts w:ascii="Times New Roman" w:hAnsi="Times New Roman" w:cs="Times New Roman"/>
          <w:i/>
          <w:iCs/>
          <w:sz w:val="20"/>
          <w:szCs w:val="20"/>
        </w:rPr>
      </w:pPr>
      <w:r w:rsidRPr="008766D7">
        <w:rPr>
          <w:rFonts w:ascii="Times New Roman" w:hAnsi="Times New Roman" w:cs="Times New Roman"/>
          <w:i/>
          <w:iCs/>
          <w:sz w:val="20"/>
          <w:szCs w:val="20"/>
        </w:rPr>
        <w:t>La obligación de ejecutar dichas medidas como condición para mantener el aprovechamiento urbanístico aprobado.</w:t>
      </w:r>
    </w:p>
    <w:p w14:paraId="6AAA16FA" w14:textId="77777777" w:rsidR="00FD7ACA" w:rsidRPr="008766D7" w:rsidRDefault="00FD7ACA" w:rsidP="008766D7">
      <w:pPr>
        <w:pStyle w:val="Prrafodelista"/>
        <w:ind w:left="1068"/>
        <w:jc w:val="both"/>
        <w:rPr>
          <w:rFonts w:ascii="Times New Roman" w:hAnsi="Times New Roman" w:cs="Times New Roman"/>
          <w:i/>
          <w:iCs/>
          <w:sz w:val="20"/>
          <w:szCs w:val="20"/>
        </w:rPr>
      </w:pPr>
    </w:p>
    <w:p w14:paraId="1A406703" w14:textId="77777777" w:rsidR="00FD7ACA" w:rsidRPr="008766D7" w:rsidRDefault="00FD7ACA">
      <w:pPr>
        <w:pStyle w:val="Prrafodelista"/>
        <w:numPr>
          <w:ilvl w:val="0"/>
          <w:numId w:val="76"/>
        </w:numPr>
        <w:tabs>
          <w:tab w:val="clear" w:pos="720"/>
          <w:tab w:val="num" w:pos="1788"/>
        </w:tabs>
        <w:ind w:left="1068"/>
        <w:jc w:val="both"/>
        <w:rPr>
          <w:rFonts w:ascii="Times New Roman" w:hAnsi="Times New Roman" w:cs="Times New Roman"/>
          <w:i/>
          <w:iCs/>
          <w:sz w:val="20"/>
          <w:szCs w:val="20"/>
        </w:rPr>
      </w:pPr>
      <w:r w:rsidRPr="008766D7">
        <w:rPr>
          <w:rFonts w:ascii="Times New Roman" w:hAnsi="Times New Roman" w:cs="Times New Roman"/>
          <w:i/>
          <w:iCs/>
          <w:sz w:val="20"/>
          <w:szCs w:val="20"/>
        </w:rPr>
        <w:t>Las consecuencias derivadas del incumplimiento de los compromisos adquiridos, incluyendo la imposición de sanciones urbanísticas o la revocatoria parcial de la licencia, sin perjuicio de las acciones administrativas, civiles o ambientales que correspondan.</w:t>
      </w:r>
    </w:p>
    <w:p w14:paraId="33BCB109" w14:textId="77777777" w:rsidR="00FD7ACA" w:rsidRPr="008766D7" w:rsidRDefault="00FD7ACA" w:rsidP="008766D7">
      <w:pPr>
        <w:ind w:left="708"/>
        <w:jc w:val="both"/>
        <w:rPr>
          <w:rFonts w:ascii="Times New Roman" w:hAnsi="Times New Roman" w:cs="Times New Roman"/>
          <w:i/>
          <w:iCs/>
          <w:sz w:val="20"/>
          <w:szCs w:val="20"/>
        </w:rPr>
      </w:pPr>
    </w:p>
    <w:p w14:paraId="302CE84D" w14:textId="5DD2B052" w:rsidR="00FD7ACA" w:rsidRPr="008766D7" w:rsidRDefault="00FD7ACA" w:rsidP="008766D7">
      <w:pPr>
        <w:ind w:left="708"/>
        <w:rPr>
          <w:rFonts w:ascii="Times New Roman" w:hAnsi="Times New Roman" w:cs="Times New Roman"/>
          <w:i/>
          <w:iCs/>
          <w:sz w:val="20"/>
          <w:szCs w:val="20"/>
        </w:rPr>
      </w:pPr>
      <w:r w:rsidRPr="008766D7">
        <w:rPr>
          <w:rFonts w:ascii="Times New Roman" w:hAnsi="Times New Roman" w:cs="Times New Roman"/>
          <w:b/>
          <w:bCs/>
          <w:i/>
          <w:iCs/>
          <w:sz w:val="20"/>
          <w:szCs w:val="20"/>
        </w:rPr>
        <w:t>Parágrafo 1.</w:t>
      </w:r>
      <w:r w:rsidRPr="008766D7">
        <w:rPr>
          <w:rFonts w:ascii="Times New Roman" w:hAnsi="Times New Roman" w:cs="Times New Roman"/>
          <w:i/>
          <w:iCs/>
          <w:sz w:val="20"/>
          <w:szCs w:val="20"/>
        </w:rPr>
        <w:t xml:space="preserve"> Estos compromisos harán parte integral del contenido de la licencia, serán vinculantes para su ejecución y deberán ser objeto de seguimiento por la autoridad competente durante la etapa de construcción y posterior ocupación del proyecto”.</w:t>
      </w:r>
    </w:p>
    <w:p w14:paraId="48418858" w14:textId="77777777" w:rsidR="00FD7ACA" w:rsidRPr="008766D7" w:rsidRDefault="00FD7ACA" w:rsidP="008766D7">
      <w:pPr>
        <w:rPr>
          <w:rFonts w:ascii="Times New Roman" w:hAnsi="Times New Roman" w:cs="Times New Roman"/>
          <w:i/>
          <w:iCs/>
          <w:sz w:val="20"/>
          <w:szCs w:val="20"/>
        </w:rPr>
      </w:pPr>
    </w:p>
    <w:p w14:paraId="696ABFDB" w14:textId="39E25EF7" w:rsidR="001551A8" w:rsidRPr="008766D7" w:rsidRDefault="00253356" w:rsidP="008766D7">
      <w:pPr>
        <w:pStyle w:val="Textoindependiente"/>
        <w:spacing w:before="1"/>
        <w:ind w:left="708" w:right="49"/>
        <w:jc w:val="both"/>
        <w:rPr>
          <w:rFonts w:ascii="Times New Roman" w:hAnsi="Times New Roman" w:cs="Times New Roman"/>
          <w:i/>
          <w:iCs/>
          <w:sz w:val="20"/>
          <w:szCs w:val="20"/>
          <w:lang w:val="es-MX"/>
        </w:rPr>
      </w:pPr>
      <w:r w:rsidRPr="008766D7">
        <w:rPr>
          <w:rFonts w:ascii="Times New Roman" w:hAnsi="Times New Roman" w:cs="Times New Roman"/>
          <w:b/>
          <w:bCs/>
          <w:i/>
          <w:iCs/>
          <w:sz w:val="20"/>
          <w:szCs w:val="20"/>
          <w:lang w:val="es-MX"/>
        </w:rPr>
        <w:t>Parágrafo</w:t>
      </w:r>
      <w:r w:rsidR="00FD7ACA" w:rsidRPr="008766D7">
        <w:rPr>
          <w:rFonts w:ascii="Times New Roman" w:hAnsi="Times New Roman" w:cs="Times New Roman"/>
          <w:b/>
          <w:bCs/>
          <w:i/>
          <w:iCs/>
          <w:sz w:val="20"/>
          <w:szCs w:val="20"/>
          <w:lang w:val="es-MX"/>
        </w:rPr>
        <w:t xml:space="preserve"> 2</w:t>
      </w:r>
      <w:r w:rsidRPr="008766D7">
        <w:rPr>
          <w:rFonts w:ascii="Times New Roman" w:hAnsi="Times New Roman" w:cs="Times New Roman"/>
          <w:b/>
          <w:bCs/>
          <w:i/>
          <w:iCs/>
          <w:sz w:val="20"/>
          <w:szCs w:val="20"/>
          <w:lang w:val="es-MX"/>
        </w:rPr>
        <w:t>.</w:t>
      </w:r>
      <w:r w:rsidRPr="008766D7">
        <w:rPr>
          <w:rFonts w:ascii="Times New Roman" w:hAnsi="Times New Roman" w:cs="Times New Roman"/>
          <w:i/>
          <w:iCs/>
          <w:sz w:val="20"/>
          <w:szCs w:val="20"/>
          <w:lang w:val="es-MX"/>
        </w:rPr>
        <w:t xml:space="preserve"> </w:t>
      </w:r>
      <w:r w:rsidR="001551A8" w:rsidRPr="008766D7">
        <w:rPr>
          <w:rFonts w:ascii="Times New Roman" w:hAnsi="Times New Roman" w:cs="Times New Roman"/>
          <w:i/>
          <w:iCs/>
          <w:sz w:val="20"/>
          <w:szCs w:val="20"/>
          <w:lang w:val="es-MX"/>
        </w:rPr>
        <w:t>La Administración Distrital, a través de la Secretaría de Planeación, ajustará o complementará</w:t>
      </w:r>
      <w:r w:rsidR="00747845" w:rsidRPr="008766D7">
        <w:rPr>
          <w:rFonts w:ascii="Times New Roman" w:hAnsi="Times New Roman" w:cs="Times New Roman"/>
          <w:i/>
          <w:iCs/>
          <w:sz w:val="20"/>
          <w:szCs w:val="20"/>
          <w:lang w:val="es-MX"/>
        </w:rPr>
        <w:t xml:space="preserve"> de requerirse</w:t>
      </w:r>
      <w:r w:rsidR="001551A8" w:rsidRPr="008766D7">
        <w:rPr>
          <w:rFonts w:ascii="Times New Roman" w:hAnsi="Times New Roman" w:cs="Times New Roman"/>
          <w:i/>
          <w:iCs/>
          <w:sz w:val="20"/>
          <w:szCs w:val="20"/>
          <w:lang w:val="es-MX"/>
        </w:rPr>
        <w:t>,</w:t>
      </w:r>
      <w:r w:rsidR="00747845" w:rsidRPr="008766D7">
        <w:rPr>
          <w:rFonts w:ascii="Times New Roman" w:hAnsi="Times New Roman" w:cs="Times New Roman"/>
          <w:i/>
          <w:iCs/>
          <w:sz w:val="20"/>
          <w:szCs w:val="20"/>
          <w:lang w:val="es-MX"/>
        </w:rPr>
        <w:t xml:space="preserve"> </w:t>
      </w:r>
      <w:r w:rsidR="001551A8" w:rsidRPr="008766D7">
        <w:rPr>
          <w:rFonts w:ascii="Times New Roman" w:hAnsi="Times New Roman" w:cs="Times New Roman"/>
          <w:i/>
          <w:iCs/>
          <w:sz w:val="20"/>
          <w:szCs w:val="20"/>
          <w:lang w:val="es-MX"/>
        </w:rPr>
        <w:t xml:space="preserve">la reglamentación existente sobre las modalidades de cumplimiento de la obligación de Vivienda de Interés Prioritario (VIP)”. </w:t>
      </w:r>
    </w:p>
    <w:p w14:paraId="57B167AC" w14:textId="77777777" w:rsidR="001551A8" w:rsidRPr="008766D7" w:rsidRDefault="001551A8" w:rsidP="008766D7">
      <w:pPr>
        <w:pStyle w:val="Textoindependiente"/>
        <w:spacing w:before="1"/>
        <w:ind w:left="708" w:right="49"/>
        <w:jc w:val="both"/>
        <w:rPr>
          <w:rFonts w:ascii="Times New Roman" w:hAnsi="Times New Roman" w:cs="Times New Roman"/>
          <w:i/>
          <w:iCs/>
          <w:sz w:val="20"/>
          <w:szCs w:val="20"/>
          <w:lang w:val="es-MX"/>
        </w:rPr>
      </w:pPr>
    </w:p>
    <w:p w14:paraId="494266C7" w14:textId="109272C1" w:rsidR="00677999" w:rsidRPr="008766D7" w:rsidRDefault="00677999"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111 del Acuerdo 011 de 2020, quedará así:</w:t>
      </w:r>
    </w:p>
    <w:p w14:paraId="56F32CAA" w14:textId="77777777" w:rsidR="00677999" w:rsidRPr="008766D7" w:rsidRDefault="00677999" w:rsidP="008766D7">
      <w:pPr>
        <w:pStyle w:val="Prrafodelista"/>
        <w:ind w:left="0"/>
        <w:jc w:val="both"/>
        <w:rPr>
          <w:rFonts w:ascii="Times New Roman" w:hAnsi="Times New Roman" w:cs="Times New Roman"/>
          <w:sz w:val="20"/>
          <w:szCs w:val="20"/>
        </w:rPr>
      </w:pPr>
    </w:p>
    <w:p w14:paraId="462ED9AA" w14:textId="76929786" w:rsidR="00C92A1E" w:rsidRPr="008766D7" w:rsidRDefault="001551A8"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677999" w:rsidRPr="008766D7">
        <w:rPr>
          <w:rFonts w:ascii="Times New Roman" w:hAnsi="Times New Roman" w:cs="Times New Roman"/>
          <w:b/>
          <w:bCs/>
          <w:i/>
          <w:iCs/>
          <w:sz w:val="20"/>
          <w:szCs w:val="20"/>
        </w:rPr>
        <w:t>Artículo 111º. TRATAMIENTO URBANISTICO DE CONSERVACIÓN.</w:t>
      </w:r>
      <w:r w:rsidR="00677999" w:rsidRPr="008766D7">
        <w:rPr>
          <w:rFonts w:ascii="Times New Roman" w:hAnsi="Times New Roman" w:cs="Times New Roman"/>
          <w:i/>
          <w:iCs/>
          <w:sz w:val="20"/>
          <w:szCs w:val="20"/>
        </w:rPr>
        <w:t xml:space="preserve"> </w:t>
      </w:r>
      <w:r w:rsidR="00C92A1E" w:rsidRPr="008766D7">
        <w:rPr>
          <w:rFonts w:ascii="Times New Roman" w:hAnsi="Times New Roman" w:cs="Times New Roman"/>
          <w:i/>
          <w:iCs/>
          <w:sz w:val="20"/>
          <w:szCs w:val="20"/>
        </w:rPr>
        <w:t>El tratamiento urbanístico de conservación aplica a áreas del Distrito, inmuebles públicos o privados, obras públicas y elementos constitutivos del espacio público que poseen valores culturales, arquitectónicos, de autenticidad y originalidad, siendo representativos dentro de la estructura urbana.</w:t>
      </w:r>
    </w:p>
    <w:p w14:paraId="78C26B61" w14:textId="77777777" w:rsidR="00C92A1E" w:rsidRPr="008766D7" w:rsidRDefault="00C92A1E" w:rsidP="008766D7">
      <w:pPr>
        <w:ind w:left="708"/>
        <w:jc w:val="both"/>
        <w:rPr>
          <w:rFonts w:ascii="Times New Roman" w:hAnsi="Times New Roman" w:cs="Times New Roman"/>
          <w:i/>
          <w:iCs/>
          <w:sz w:val="20"/>
          <w:szCs w:val="20"/>
        </w:rPr>
      </w:pPr>
    </w:p>
    <w:p w14:paraId="0E61242E" w14:textId="277DA141" w:rsidR="00C92A1E" w:rsidRPr="008766D7" w:rsidRDefault="00C92A1E"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Este tratamiento establece las condiciones de edificabilidad, define los usos permitidos y precisa los instrumentos de planeación aplicables a los Bienes de Interés Cultural (BIC) pertenecientes a los grupos urbano y arquitectónico, en el ámbito distrital o nacional</w:t>
      </w:r>
      <w:r w:rsidR="001551A8" w:rsidRPr="008766D7">
        <w:rPr>
          <w:rFonts w:ascii="Times New Roman" w:hAnsi="Times New Roman" w:cs="Times New Roman"/>
          <w:i/>
          <w:iCs/>
          <w:sz w:val="20"/>
          <w:szCs w:val="20"/>
        </w:rPr>
        <w:t>”</w:t>
      </w:r>
    </w:p>
    <w:p w14:paraId="7A34ADEF" w14:textId="3FB5AEE2" w:rsidR="00677999" w:rsidRPr="008766D7" w:rsidRDefault="00677999" w:rsidP="008766D7">
      <w:pPr>
        <w:jc w:val="both"/>
        <w:rPr>
          <w:rFonts w:ascii="Times New Roman" w:hAnsi="Times New Roman" w:cs="Times New Roman"/>
          <w:sz w:val="20"/>
          <w:szCs w:val="20"/>
        </w:rPr>
      </w:pPr>
    </w:p>
    <w:p w14:paraId="74344C77" w14:textId="6BE4F2C5" w:rsidR="00B817FD" w:rsidRPr="008766D7" w:rsidRDefault="00B817FD"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112 del Acuerdo 011 de 2020, quedará así:</w:t>
      </w:r>
    </w:p>
    <w:p w14:paraId="359E2FDF" w14:textId="77777777" w:rsidR="00B817FD" w:rsidRPr="008766D7" w:rsidRDefault="00B817FD" w:rsidP="008766D7">
      <w:pPr>
        <w:pStyle w:val="Prrafodelista"/>
        <w:ind w:left="0"/>
        <w:jc w:val="both"/>
        <w:rPr>
          <w:rFonts w:ascii="Times New Roman" w:hAnsi="Times New Roman" w:cs="Times New Roman"/>
          <w:sz w:val="20"/>
          <w:szCs w:val="20"/>
        </w:rPr>
      </w:pPr>
    </w:p>
    <w:p w14:paraId="53F48408" w14:textId="7F759290" w:rsidR="00B817FD" w:rsidRPr="008766D7" w:rsidRDefault="001551A8" w:rsidP="008766D7">
      <w:pPr>
        <w:pStyle w:val="Prrafodelista"/>
        <w:ind w:left="708"/>
        <w:jc w:val="both"/>
        <w:rPr>
          <w:rFonts w:ascii="Times New Roman" w:hAnsi="Times New Roman" w:cs="Times New Roman"/>
          <w:i/>
          <w:iCs/>
          <w:color w:val="000000" w:themeColor="text1"/>
          <w:sz w:val="20"/>
          <w:szCs w:val="20"/>
        </w:rPr>
      </w:pPr>
      <w:r w:rsidRPr="008766D7">
        <w:rPr>
          <w:rFonts w:ascii="Times New Roman" w:hAnsi="Times New Roman" w:cs="Times New Roman"/>
          <w:b/>
          <w:bCs/>
          <w:i/>
          <w:iCs/>
          <w:color w:val="000000" w:themeColor="text1"/>
          <w:sz w:val="20"/>
          <w:szCs w:val="20"/>
        </w:rPr>
        <w:t>“</w:t>
      </w:r>
      <w:r w:rsidR="00B817FD" w:rsidRPr="008766D7">
        <w:rPr>
          <w:rFonts w:ascii="Times New Roman" w:hAnsi="Times New Roman" w:cs="Times New Roman"/>
          <w:b/>
          <w:bCs/>
          <w:i/>
          <w:iCs/>
          <w:color w:val="000000" w:themeColor="text1"/>
          <w:sz w:val="20"/>
          <w:szCs w:val="20"/>
        </w:rPr>
        <w:t>Artículo</w:t>
      </w:r>
      <w:r w:rsidR="00B817FD" w:rsidRPr="008766D7">
        <w:rPr>
          <w:rFonts w:ascii="Times New Roman" w:hAnsi="Times New Roman" w:cs="Times New Roman"/>
          <w:b/>
          <w:bCs/>
          <w:i/>
          <w:iCs/>
          <w:color w:val="000000" w:themeColor="text1"/>
          <w:spacing w:val="-4"/>
          <w:sz w:val="20"/>
          <w:szCs w:val="20"/>
        </w:rPr>
        <w:t xml:space="preserve"> </w:t>
      </w:r>
      <w:r w:rsidR="00B817FD" w:rsidRPr="008766D7">
        <w:rPr>
          <w:rFonts w:ascii="Times New Roman" w:hAnsi="Times New Roman" w:cs="Times New Roman"/>
          <w:b/>
          <w:bCs/>
          <w:i/>
          <w:iCs/>
          <w:color w:val="000000" w:themeColor="text1"/>
          <w:sz w:val="20"/>
          <w:szCs w:val="20"/>
        </w:rPr>
        <w:t>112º.</w:t>
      </w:r>
      <w:r w:rsidR="00B817FD" w:rsidRPr="008766D7">
        <w:rPr>
          <w:rFonts w:ascii="Times New Roman" w:hAnsi="Times New Roman" w:cs="Times New Roman"/>
          <w:b/>
          <w:bCs/>
          <w:i/>
          <w:iCs/>
          <w:color w:val="000000" w:themeColor="text1"/>
          <w:spacing w:val="-1"/>
          <w:sz w:val="20"/>
          <w:szCs w:val="20"/>
        </w:rPr>
        <w:t xml:space="preserve"> </w:t>
      </w:r>
      <w:r w:rsidR="00F138E7" w:rsidRPr="008766D7">
        <w:rPr>
          <w:rFonts w:ascii="Times New Roman" w:hAnsi="Times New Roman" w:cs="Times New Roman"/>
          <w:b/>
          <w:bCs/>
          <w:i/>
          <w:iCs/>
          <w:color w:val="000000" w:themeColor="text1"/>
          <w:sz w:val="20"/>
          <w:szCs w:val="20"/>
        </w:rPr>
        <w:t>CATEGORÍAS</w:t>
      </w:r>
      <w:r w:rsidR="00F722E0" w:rsidRPr="008766D7">
        <w:rPr>
          <w:rFonts w:ascii="Times New Roman" w:hAnsi="Times New Roman" w:cs="Times New Roman"/>
          <w:b/>
          <w:bCs/>
          <w:i/>
          <w:iCs/>
          <w:color w:val="000000" w:themeColor="text1"/>
          <w:sz w:val="20"/>
          <w:szCs w:val="20"/>
        </w:rPr>
        <w:t xml:space="preserve"> </w:t>
      </w:r>
      <w:r w:rsidR="00B817FD" w:rsidRPr="008766D7">
        <w:rPr>
          <w:rFonts w:ascii="Times New Roman" w:hAnsi="Times New Roman" w:cs="Times New Roman"/>
          <w:b/>
          <w:bCs/>
          <w:i/>
          <w:iCs/>
          <w:color w:val="000000" w:themeColor="text1"/>
          <w:sz w:val="20"/>
          <w:szCs w:val="20"/>
        </w:rPr>
        <w:t>DEL</w:t>
      </w:r>
      <w:r w:rsidR="00B817FD" w:rsidRPr="008766D7">
        <w:rPr>
          <w:rFonts w:ascii="Times New Roman" w:hAnsi="Times New Roman" w:cs="Times New Roman"/>
          <w:b/>
          <w:bCs/>
          <w:i/>
          <w:iCs/>
          <w:color w:val="000000" w:themeColor="text1"/>
          <w:spacing w:val="-7"/>
          <w:sz w:val="20"/>
          <w:szCs w:val="20"/>
        </w:rPr>
        <w:t xml:space="preserve"> </w:t>
      </w:r>
      <w:r w:rsidR="00B817FD" w:rsidRPr="008766D7">
        <w:rPr>
          <w:rFonts w:ascii="Times New Roman" w:hAnsi="Times New Roman" w:cs="Times New Roman"/>
          <w:b/>
          <w:bCs/>
          <w:i/>
          <w:iCs/>
          <w:color w:val="000000" w:themeColor="text1"/>
          <w:sz w:val="20"/>
          <w:szCs w:val="20"/>
        </w:rPr>
        <w:t>TRATAMIENTO</w:t>
      </w:r>
      <w:r w:rsidR="00B817FD" w:rsidRPr="008766D7">
        <w:rPr>
          <w:rFonts w:ascii="Times New Roman" w:hAnsi="Times New Roman" w:cs="Times New Roman"/>
          <w:b/>
          <w:bCs/>
          <w:i/>
          <w:iCs/>
          <w:color w:val="000000" w:themeColor="text1"/>
          <w:spacing w:val="-7"/>
          <w:sz w:val="20"/>
          <w:szCs w:val="20"/>
        </w:rPr>
        <w:t xml:space="preserve"> </w:t>
      </w:r>
      <w:r w:rsidR="00B817FD" w:rsidRPr="008766D7">
        <w:rPr>
          <w:rFonts w:ascii="Times New Roman" w:hAnsi="Times New Roman" w:cs="Times New Roman"/>
          <w:b/>
          <w:bCs/>
          <w:i/>
          <w:iCs/>
          <w:color w:val="000000" w:themeColor="text1"/>
          <w:sz w:val="20"/>
          <w:szCs w:val="20"/>
        </w:rPr>
        <w:t>URBANÍSTICO</w:t>
      </w:r>
      <w:r w:rsidR="00B817FD" w:rsidRPr="008766D7">
        <w:rPr>
          <w:rFonts w:ascii="Times New Roman" w:hAnsi="Times New Roman" w:cs="Times New Roman"/>
          <w:b/>
          <w:bCs/>
          <w:i/>
          <w:iCs/>
          <w:color w:val="000000" w:themeColor="text1"/>
          <w:spacing w:val="-6"/>
          <w:sz w:val="20"/>
          <w:szCs w:val="20"/>
        </w:rPr>
        <w:t xml:space="preserve"> </w:t>
      </w:r>
      <w:r w:rsidR="00B817FD" w:rsidRPr="008766D7">
        <w:rPr>
          <w:rFonts w:ascii="Times New Roman" w:hAnsi="Times New Roman" w:cs="Times New Roman"/>
          <w:b/>
          <w:bCs/>
          <w:i/>
          <w:iCs/>
          <w:color w:val="000000" w:themeColor="text1"/>
          <w:sz w:val="20"/>
          <w:szCs w:val="20"/>
        </w:rPr>
        <w:t>DE</w:t>
      </w:r>
      <w:r w:rsidR="00B817FD" w:rsidRPr="008766D7">
        <w:rPr>
          <w:rFonts w:ascii="Times New Roman" w:hAnsi="Times New Roman" w:cs="Times New Roman"/>
          <w:b/>
          <w:bCs/>
          <w:i/>
          <w:iCs/>
          <w:color w:val="000000" w:themeColor="text1"/>
          <w:spacing w:val="-7"/>
          <w:sz w:val="20"/>
          <w:szCs w:val="20"/>
        </w:rPr>
        <w:t xml:space="preserve"> </w:t>
      </w:r>
      <w:r w:rsidR="00B817FD" w:rsidRPr="008766D7">
        <w:rPr>
          <w:rFonts w:ascii="Times New Roman" w:hAnsi="Times New Roman" w:cs="Times New Roman"/>
          <w:b/>
          <w:bCs/>
          <w:i/>
          <w:iCs/>
          <w:color w:val="000000" w:themeColor="text1"/>
          <w:sz w:val="20"/>
          <w:szCs w:val="20"/>
        </w:rPr>
        <w:t xml:space="preserve">CONSERVACIÓN. </w:t>
      </w:r>
      <w:r w:rsidR="00B817FD" w:rsidRPr="008766D7">
        <w:rPr>
          <w:rFonts w:ascii="Times New Roman" w:hAnsi="Times New Roman" w:cs="Times New Roman"/>
          <w:i/>
          <w:iCs/>
          <w:color w:val="000000" w:themeColor="text1"/>
          <w:sz w:val="20"/>
          <w:szCs w:val="20"/>
        </w:rPr>
        <w:t xml:space="preserve"> El tratamiento de conservación </w:t>
      </w:r>
      <w:bookmarkStart w:id="2" w:name="I._Centro_histórico."/>
      <w:bookmarkEnd w:id="2"/>
      <w:r w:rsidR="00F722E0" w:rsidRPr="008766D7">
        <w:rPr>
          <w:rFonts w:ascii="Times New Roman" w:hAnsi="Times New Roman" w:cs="Times New Roman"/>
          <w:i/>
          <w:iCs/>
          <w:color w:val="000000" w:themeColor="text1"/>
          <w:sz w:val="20"/>
          <w:szCs w:val="20"/>
        </w:rPr>
        <w:t>en el Distrito está compuesto por los siguientes elementos:</w:t>
      </w:r>
    </w:p>
    <w:p w14:paraId="56DB06B1" w14:textId="77777777" w:rsidR="00F722E0" w:rsidRPr="008766D7" w:rsidRDefault="00F722E0" w:rsidP="008766D7">
      <w:pPr>
        <w:pStyle w:val="Prrafodelista"/>
        <w:ind w:left="708"/>
        <w:jc w:val="both"/>
        <w:rPr>
          <w:rFonts w:ascii="Times New Roman" w:hAnsi="Times New Roman" w:cs="Times New Roman"/>
          <w:i/>
          <w:iCs/>
          <w:color w:val="000000" w:themeColor="text1"/>
          <w:sz w:val="20"/>
          <w:szCs w:val="20"/>
        </w:rPr>
      </w:pPr>
    </w:p>
    <w:p w14:paraId="0DCEA1C7" w14:textId="3F187A78" w:rsidR="00C92A1E" w:rsidRPr="008766D7" w:rsidRDefault="00C92A1E" w:rsidP="008766D7">
      <w:pPr>
        <w:pStyle w:val="Prrafodelista"/>
        <w:numPr>
          <w:ilvl w:val="0"/>
          <w:numId w:val="11"/>
        </w:numPr>
        <w:ind w:left="1788"/>
        <w:jc w:val="both"/>
        <w:rPr>
          <w:rFonts w:ascii="Times New Roman" w:hAnsi="Times New Roman" w:cs="Times New Roman"/>
          <w:b/>
          <w:bCs/>
          <w:i/>
          <w:iCs/>
          <w:color w:val="000000" w:themeColor="text1"/>
          <w:sz w:val="20"/>
          <w:szCs w:val="20"/>
        </w:rPr>
      </w:pPr>
      <w:r w:rsidRPr="008766D7">
        <w:rPr>
          <w:rFonts w:ascii="Times New Roman" w:hAnsi="Times New Roman" w:cs="Times New Roman"/>
          <w:b/>
          <w:bCs/>
          <w:i/>
          <w:iCs/>
          <w:color w:val="000000" w:themeColor="text1"/>
          <w:sz w:val="20"/>
          <w:szCs w:val="20"/>
        </w:rPr>
        <w:t>Centro Histórico</w:t>
      </w:r>
    </w:p>
    <w:p w14:paraId="2D46A755" w14:textId="77777777" w:rsidR="00C92A1E" w:rsidRPr="008766D7" w:rsidRDefault="00C92A1E" w:rsidP="008766D7">
      <w:pPr>
        <w:ind w:left="1068"/>
        <w:jc w:val="both"/>
        <w:rPr>
          <w:rFonts w:ascii="Times New Roman" w:hAnsi="Times New Roman" w:cs="Times New Roman"/>
          <w:i/>
          <w:iCs/>
          <w:color w:val="000000" w:themeColor="text1"/>
          <w:sz w:val="20"/>
          <w:szCs w:val="20"/>
        </w:rPr>
      </w:pPr>
    </w:p>
    <w:p w14:paraId="6113E175" w14:textId="77777777" w:rsidR="00C92A1E" w:rsidRPr="008766D7" w:rsidRDefault="00B817FD" w:rsidP="008766D7">
      <w:pPr>
        <w:pStyle w:val="Textoindependiente"/>
        <w:ind w:left="708" w:right="49"/>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El Centro Histórico se encuentra delimitado y reglamentado por la Resolución 1800 de</w:t>
      </w:r>
      <w:r w:rsidR="00C92A1E" w:rsidRPr="008766D7">
        <w:rPr>
          <w:rFonts w:ascii="Times New Roman" w:hAnsi="Times New Roman" w:cs="Times New Roman"/>
          <w:i/>
          <w:iCs/>
          <w:color w:val="000000" w:themeColor="text1"/>
          <w:sz w:val="20"/>
          <w:szCs w:val="20"/>
          <w:lang w:val="es-MX"/>
        </w:rPr>
        <w:t xml:space="preserve"> </w:t>
      </w:r>
      <w:r w:rsidRPr="008766D7">
        <w:rPr>
          <w:rFonts w:ascii="Times New Roman" w:hAnsi="Times New Roman" w:cs="Times New Roman"/>
          <w:i/>
          <w:iCs/>
          <w:color w:val="000000" w:themeColor="text1"/>
          <w:sz w:val="20"/>
          <w:szCs w:val="20"/>
          <w:lang w:val="es-MX"/>
        </w:rPr>
        <w:t>2005 del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Ministerio</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Cultura</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“Por</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medio</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la</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cual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se</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adopta</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Plan</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Especial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Protección”</w:t>
      </w:r>
      <w:r w:rsidR="00C92A1E" w:rsidRPr="008766D7">
        <w:rPr>
          <w:rFonts w:ascii="Times New Roman" w:hAnsi="Times New Roman" w:cs="Times New Roman"/>
          <w:i/>
          <w:iCs/>
          <w:color w:val="000000" w:themeColor="text1"/>
          <w:sz w:val="20"/>
          <w:szCs w:val="20"/>
          <w:lang w:val="es-MX"/>
        </w:rPr>
        <w:t>, o el acto administrativo que la modifique, adicione o sustituya.</w:t>
      </w:r>
    </w:p>
    <w:p w14:paraId="78F6500F" w14:textId="77777777" w:rsidR="00F138E7" w:rsidRPr="008766D7" w:rsidRDefault="00F138E7" w:rsidP="008766D7">
      <w:pPr>
        <w:pStyle w:val="Textoindependiente"/>
        <w:ind w:left="708" w:right="49"/>
        <w:jc w:val="both"/>
        <w:rPr>
          <w:rFonts w:ascii="Times New Roman" w:hAnsi="Times New Roman" w:cs="Times New Roman"/>
          <w:i/>
          <w:iCs/>
          <w:color w:val="000000" w:themeColor="text1"/>
          <w:sz w:val="20"/>
          <w:szCs w:val="20"/>
          <w:lang w:val="es-MX"/>
        </w:rPr>
      </w:pPr>
    </w:p>
    <w:p w14:paraId="041B0634" w14:textId="57B2B777" w:rsidR="00B817FD" w:rsidRPr="008766D7" w:rsidRDefault="00B817FD" w:rsidP="008766D7">
      <w:pPr>
        <w:pStyle w:val="Ttulo3"/>
        <w:numPr>
          <w:ilvl w:val="0"/>
          <w:numId w:val="11"/>
        </w:numPr>
        <w:tabs>
          <w:tab w:val="left" w:pos="1688"/>
        </w:tabs>
        <w:spacing w:before="0" w:after="0"/>
        <w:ind w:left="1788"/>
        <w:rPr>
          <w:rFonts w:ascii="Times New Roman" w:hAnsi="Times New Roman" w:cs="Times New Roman"/>
          <w:b/>
          <w:bCs/>
          <w:i/>
          <w:iCs/>
          <w:color w:val="000000" w:themeColor="text1"/>
          <w:sz w:val="20"/>
          <w:szCs w:val="20"/>
        </w:rPr>
      </w:pPr>
      <w:bookmarkStart w:id="3" w:name="II._Sectores_urbanos_de_interés_patrimon"/>
      <w:bookmarkEnd w:id="3"/>
      <w:r w:rsidRPr="008766D7">
        <w:rPr>
          <w:rFonts w:ascii="Times New Roman" w:hAnsi="Times New Roman" w:cs="Times New Roman"/>
          <w:b/>
          <w:bCs/>
          <w:i/>
          <w:iCs/>
          <w:color w:val="000000" w:themeColor="text1"/>
          <w:sz w:val="20"/>
          <w:szCs w:val="20"/>
        </w:rPr>
        <w:t>Sectores</w:t>
      </w:r>
      <w:r w:rsidRPr="008766D7">
        <w:rPr>
          <w:rFonts w:ascii="Times New Roman" w:hAnsi="Times New Roman" w:cs="Times New Roman"/>
          <w:b/>
          <w:bCs/>
          <w:i/>
          <w:iCs/>
          <w:color w:val="000000" w:themeColor="text1"/>
          <w:spacing w:val="-4"/>
          <w:sz w:val="20"/>
          <w:szCs w:val="20"/>
        </w:rPr>
        <w:t xml:space="preserve"> </w:t>
      </w:r>
      <w:r w:rsidRPr="008766D7">
        <w:rPr>
          <w:rFonts w:ascii="Times New Roman" w:hAnsi="Times New Roman" w:cs="Times New Roman"/>
          <w:b/>
          <w:bCs/>
          <w:i/>
          <w:iCs/>
          <w:color w:val="000000" w:themeColor="text1"/>
          <w:sz w:val="20"/>
          <w:szCs w:val="20"/>
        </w:rPr>
        <w:t>urbanos</w:t>
      </w:r>
      <w:r w:rsidRPr="008766D7">
        <w:rPr>
          <w:rFonts w:ascii="Times New Roman" w:hAnsi="Times New Roman" w:cs="Times New Roman"/>
          <w:b/>
          <w:bCs/>
          <w:i/>
          <w:iCs/>
          <w:color w:val="000000" w:themeColor="text1"/>
          <w:spacing w:val="-4"/>
          <w:sz w:val="20"/>
          <w:szCs w:val="20"/>
        </w:rPr>
        <w:t xml:space="preserve"> </w:t>
      </w:r>
      <w:r w:rsidRPr="008766D7">
        <w:rPr>
          <w:rFonts w:ascii="Times New Roman" w:hAnsi="Times New Roman" w:cs="Times New Roman"/>
          <w:b/>
          <w:bCs/>
          <w:i/>
          <w:iCs/>
          <w:color w:val="000000" w:themeColor="text1"/>
          <w:sz w:val="20"/>
          <w:szCs w:val="20"/>
        </w:rPr>
        <w:t>de</w:t>
      </w:r>
      <w:r w:rsidRPr="008766D7">
        <w:rPr>
          <w:rFonts w:ascii="Times New Roman" w:hAnsi="Times New Roman" w:cs="Times New Roman"/>
          <w:b/>
          <w:bCs/>
          <w:i/>
          <w:iCs/>
          <w:color w:val="000000" w:themeColor="text1"/>
          <w:spacing w:val="-3"/>
          <w:sz w:val="20"/>
          <w:szCs w:val="20"/>
        </w:rPr>
        <w:t xml:space="preserve"> </w:t>
      </w:r>
      <w:r w:rsidRPr="008766D7">
        <w:rPr>
          <w:rFonts w:ascii="Times New Roman" w:hAnsi="Times New Roman" w:cs="Times New Roman"/>
          <w:b/>
          <w:bCs/>
          <w:i/>
          <w:iCs/>
          <w:color w:val="000000" w:themeColor="text1"/>
          <w:sz w:val="20"/>
          <w:szCs w:val="20"/>
        </w:rPr>
        <w:t>interés patrimonial</w:t>
      </w:r>
    </w:p>
    <w:p w14:paraId="78516497" w14:textId="77777777" w:rsidR="00F138E7" w:rsidRPr="008766D7" w:rsidRDefault="00F138E7" w:rsidP="008766D7">
      <w:pPr>
        <w:pStyle w:val="Textoindependiente"/>
        <w:ind w:left="708" w:right="49"/>
        <w:jc w:val="both"/>
        <w:rPr>
          <w:rFonts w:ascii="Times New Roman" w:hAnsi="Times New Roman" w:cs="Times New Roman"/>
          <w:i/>
          <w:iCs/>
          <w:color w:val="000000" w:themeColor="text1"/>
          <w:sz w:val="20"/>
          <w:szCs w:val="20"/>
          <w:lang w:val="es-MX"/>
        </w:rPr>
      </w:pPr>
    </w:p>
    <w:p w14:paraId="1BC9BBA7" w14:textId="13BDED9D" w:rsidR="00B817FD" w:rsidRPr="008766D7" w:rsidRDefault="00B817FD" w:rsidP="008766D7">
      <w:pPr>
        <w:pStyle w:val="Textoindependiente"/>
        <w:ind w:left="708" w:right="49"/>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Las zonas urbanas de interés patrimonial obedecen a zonas con aglomeración de bienes de interés</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cultural</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y</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que</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configuran</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paisajes</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urbanos</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que,</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por</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sus</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valores</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históricos,</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estéticos</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y</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patrimoniales,</w:t>
      </w:r>
      <w:r w:rsidRPr="008766D7">
        <w:rPr>
          <w:rFonts w:ascii="Times New Roman" w:hAnsi="Times New Roman" w:cs="Times New Roman"/>
          <w:i/>
          <w:iCs/>
          <w:color w:val="000000" w:themeColor="text1"/>
          <w:spacing w:val="-48"/>
          <w:sz w:val="20"/>
          <w:szCs w:val="20"/>
          <w:lang w:val="es-MX"/>
        </w:rPr>
        <w:t xml:space="preserve"> </w:t>
      </w:r>
      <w:r w:rsidRPr="008766D7">
        <w:rPr>
          <w:rFonts w:ascii="Times New Roman" w:hAnsi="Times New Roman" w:cs="Times New Roman"/>
          <w:i/>
          <w:iCs/>
          <w:color w:val="000000" w:themeColor="text1"/>
          <w:sz w:val="20"/>
          <w:szCs w:val="20"/>
          <w:lang w:val="es-MX"/>
        </w:rPr>
        <w:t>deben</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ser</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conservados.</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Los</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sectores</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urbanos</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interés</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patrimonial</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predelimitados</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son:</w:t>
      </w:r>
    </w:p>
    <w:p w14:paraId="6D34441F" w14:textId="77777777" w:rsidR="002E014A" w:rsidRPr="008766D7" w:rsidRDefault="002E014A" w:rsidP="008766D7">
      <w:pPr>
        <w:widowControl w:val="0"/>
        <w:tabs>
          <w:tab w:val="left" w:pos="1485"/>
          <w:tab w:val="left" w:pos="1486"/>
        </w:tabs>
        <w:autoSpaceDE w:val="0"/>
        <w:autoSpaceDN w:val="0"/>
        <w:ind w:left="708" w:right="49"/>
        <w:jc w:val="both"/>
        <w:rPr>
          <w:rFonts w:ascii="Times New Roman" w:hAnsi="Times New Roman" w:cs="Times New Roman"/>
          <w:i/>
          <w:iCs/>
          <w:color w:val="000000" w:themeColor="text1"/>
          <w:spacing w:val="-1"/>
          <w:sz w:val="20"/>
          <w:szCs w:val="20"/>
        </w:rPr>
      </w:pPr>
    </w:p>
    <w:p w14:paraId="2530C971" w14:textId="7D4C22B8" w:rsidR="00B817FD" w:rsidRPr="008766D7" w:rsidRDefault="00B817FD" w:rsidP="008766D7">
      <w:pPr>
        <w:pStyle w:val="Prrafodelista"/>
        <w:widowControl w:val="0"/>
        <w:numPr>
          <w:ilvl w:val="0"/>
          <w:numId w:val="10"/>
        </w:numPr>
        <w:tabs>
          <w:tab w:val="left" w:pos="1485"/>
          <w:tab w:val="left" w:pos="1486"/>
        </w:tabs>
        <w:autoSpaceDE w:val="0"/>
        <w:autoSpaceDN w:val="0"/>
        <w:ind w:left="1276" w:right="49"/>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pacing w:val="-1"/>
          <w:sz w:val="20"/>
          <w:szCs w:val="20"/>
        </w:rPr>
        <w:t>Sector</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urbano</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interés</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patrimonial de</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La</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Plaza</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13"/>
          <w:sz w:val="20"/>
          <w:szCs w:val="20"/>
        </w:rPr>
        <w:t xml:space="preserve"> </w:t>
      </w:r>
      <w:r w:rsidRPr="008766D7">
        <w:rPr>
          <w:rFonts w:ascii="Times New Roman" w:hAnsi="Times New Roman" w:cs="Times New Roman"/>
          <w:i/>
          <w:iCs/>
          <w:color w:val="000000" w:themeColor="text1"/>
          <w:sz w:val="20"/>
          <w:szCs w:val="20"/>
        </w:rPr>
        <w:t>Gaira.</w:t>
      </w:r>
    </w:p>
    <w:p w14:paraId="5BACAA5F" w14:textId="77777777" w:rsidR="00B817FD" w:rsidRPr="008766D7" w:rsidRDefault="00B817FD" w:rsidP="008766D7">
      <w:pPr>
        <w:pStyle w:val="Prrafodelista"/>
        <w:widowControl w:val="0"/>
        <w:numPr>
          <w:ilvl w:val="0"/>
          <w:numId w:val="10"/>
        </w:numPr>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Sector</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urbano de</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interés</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patrimonial</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5"/>
          <w:sz w:val="20"/>
          <w:szCs w:val="20"/>
        </w:rPr>
        <w:t xml:space="preserve"> </w:t>
      </w:r>
      <w:r w:rsidRPr="008766D7">
        <w:rPr>
          <w:rFonts w:ascii="Times New Roman" w:hAnsi="Times New Roman" w:cs="Times New Roman"/>
          <w:i/>
          <w:iCs/>
          <w:color w:val="000000" w:themeColor="text1"/>
          <w:sz w:val="20"/>
          <w:szCs w:val="20"/>
        </w:rPr>
        <w:t>Pescaito.</w:t>
      </w:r>
    </w:p>
    <w:p w14:paraId="0A10F2CE" w14:textId="77777777" w:rsidR="00B817FD" w:rsidRPr="008766D7" w:rsidRDefault="00B817FD" w:rsidP="008766D7">
      <w:pPr>
        <w:pStyle w:val="Prrafodelista"/>
        <w:widowControl w:val="0"/>
        <w:numPr>
          <w:ilvl w:val="0"/>
          <w:numId w:val="10"/>
        </w:numPr>
        <w:tabs>
          <w:tab w:val="left" w:pos="1485"/>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Sector</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urbano</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interés</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patrimonial</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eje</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Avenida</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El</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Libertador.</w:t>
      </w:r>
    </w:p>
    <w:p w14:paraId="6B2A1F6D" w14:textId="361EB345" w:rsidR="00B817FD" w:rsidRPr="008766D7" w:rsidRDefault="00B817FD" w:rsidP="008766D7">
      <w:pPr>
        <w:pStyle w:val="Prrafodelista"/>
        <w:widowControl w:val="0"/>
        <w:numPr>
          <w:ilvl w:val="0"/>
          <w:numId w:val="10"/>
        </w:numPr>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Sector</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urbano de</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interés</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patrimonial</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del</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Prado.</w:t>
      </w:r>
    </w:p>
    <w:p w14:paraId="3281EDD1" w14:textId="77777777" w:rsidR="00F138E7" w:rsidRPr="008766D7" w:rsidRDefault="00F138E7" w:rsidP="008766D7">
      <w:pPr>
        <w:pStyle w:val="Prrafodelista"/>
        <w:widowControl w:val="0"/>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p>
    <w:p w14:paraId="4A049A4C" w14:textId="431CE104" w:rsidR="00B817FD" w:rsidRPr="008766D7" w:rsidRDefault="00B817FD" w:rsidP="008766D7">
      <w:pPr>
        <w:pStyle w:val="Ttulo3"/>
        <w:numPr>
          <w:ilvl w:val="0"/>
          <w:numId w:val="11"/>
        </w:numPr>
        <w:tabs>
          <w:tab w:val="left" w:pos="1688"/>
        </w:tabs>
        <w:spacing w:before="0" w:after="0"/>
        <w:ind w:left="1788" w:right="49"/>
        <w:rPr>
          <w:rFonts w:ascii="Times New Roman" w:hAnsi="Times New Roman" w:cs="Times New Roman"/>
          <w:b/>
          <w:bCs/>
          <w:i/>
          <w:iCs/>
          <w:color w:val="000000" w:themeColor="text1"/>
          <w:sz w:val="20"/>
          <w:szCs w:val="20"/>
        </w:rPr>
      </w:pPr>
      <w:bookmarkStart w:id="4" w:name="III._Inmuebles_aislados."/>
      <w:bookmarkEnd w:id="4"/>
      <w:r w:rsidRPr="008766D7">
        <w:rPr>
          <w:rFonts w:ascii="Times New Roman" w:hAnsi="Times New Roman" w:cs="Times New Roman"/>
          <w:b/>
          <w:bCs/>
          <w:i/>
          <w:iCs/>
          <w:color w:val="000000" w:themeColor="text1"/>
          <w:sz w:val="20"/>
          <w:szCs w:val="20"/>
        </w:rPr>
        <w:t>Inmuebles</w:t>
      </w:r>
      <w:r w:rsidRPr="008766D7">
        <w:rPr>
          <w:rFonts w:ascii="Times New Roman" w:hAnsi="Times New Roman" w:cs="Times New Roman"/>
          <w:b/>
          <w:bCs/>
          <w:i/>
          <w:iCs/>
          <w:color w:val="000000" w:themeColor="text1"/>
          <w:spacing w:val="-7"/>
          <w:sz w:val="20"/>
          <w:szCs w:val="20"/>
        </w:rPr>
        <w:t xml:space="preserve"> </w:t>
      </w:r>
      <w:r w:rsidRPr="008766D7">
        <w:rPr>
          <w:rFonts w:ascii="Times New Roman" w:hAnsi="Times New Roman" w:cs="Times New Roman"/>
          <w:b/>
          <w:bCs/>
          <w:i/>
          <w:iCs/>
          <w:color w:val="000000" w:themeColor="text1"/>
          <w:sz w:val="20"/>
          <w:szCs w:val="20"/>
        </w:rPr>
        <w:t>aislados.</w:t>
      </w:r>
    </w:p>
    <w:p w14:paraId="6E1B55D0" w14:textId="77777777" w:rsidR="00F138E7" w:rsidRPr="008766D7" w:rsidRDefault="00F138E7" w:rsidP="008766D7">
      <w:pPr>
        <w:pStyle w:val="Textoindependiente"/>
        <w:ind w:left="708" w:right="49"/>
        <w:jc w:val="both"/>
        <w:rPr>
          <w:rFonts w:ascii="Times New Roman" w:hAnsi="Times New Roman" w:cs="Times New Roman"/>
          <w:i/>
          <w:iCs/>
          <w:color w:val="000000" w:themeColor="text1"/>
          <w:sz w:val="20"/>
          <w:szCs w:val="20"/>
          <w:lang w:val="es-MX"/>
        </w:rPr>
      </w:pPr>
    </w:p>
    <w:p w14:paraId="2DA03FA2" w14:textId="3D8D3AF3" w:rsidR="00B817FD" w:rsidRPr="008766D7" w:rsidRDefault="00096733" w:rsidP="008766D7">
      <w:pPr>
        <w:pStyle w:val="Textoindependiente"/>
        <w:ind w:left="708" w:right="49"/>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 xml:space="preserve">Corresponden a Bienes de Interés Cultural que se encuentran en áreas no consolidadas dentro del territorio del Distrito, y que poseen valores, históricos, estéticos, arquitectónicos, artísticos y ambientales. </w:t>
      </w:r>
      <w:r w:rsidR="00B817FD" w:rsidRPr="008766D7">
        <w:rPr>
          <w:rFonts w:ascii="Times New Roman" w:hAnsi="Times New Roman" w:cs="Times New Roman"/>
          <w:i/>
          <w:iCs/>
          <w:color w:val="000000" w:themeColor="text1"/>
          <w:sz w:val="20"/>
          <w:szCs w:val="20"/>
          <w:lang w:val="es-MX"/>
        </w:rPr>
        <w:t>Los bienes de interés</w:t>
      </w:r>
      <w:r w:rsidR="00B817FD" w:rsidRPr="008766D7">
        <w:rPr>
          <w:rFonts w:ascii="Times New Roman" w:hAnsi="Times New Roman" w:cs="Times New Roman"/>
          <w:i/>
          <w:iCs/>
          <w:color w:val="000000" w:themeColor="text1"/>
          <w:spacing w:val="1"/>
          <w:sz w:val="20"/>
          <w:szCs w:val="20"/>
          <w:lang w:val="es-MX"/>
        </w:rPr>
        <w:t xml:space="preserve"> </w:t>
      </w:r>
      <w:r w:rsidR="00B817FD" w:rsidRPr="008766D7">
        <w:rPr>
          <w:rFonts w:ascii="Times New Roman" w:hAnsi="Times New Roman" w:cs="Times New Roman"/>
          <w:i/>
          <w:iCs/>
          <w:color w:val="000000" w:themeColor="text1"/>
          <w:sz w:val="20"/>
          <w:szCs w:val="20"/>
          <w:lang w:val="es-MX"/>
        </w:rPr>
        <w:t>cultural</w:t>
      </w:r>
      <w:r w:rsidR="00B817FD" w:rsidRPr="008766D7">
        <w:rPr>
          <w:rFonts w:ascii="Times New Roman" w:hAnsi="Times New Roman" w:cs="Times New Roman"/>
          <w:i/>
          <w:iCs/>
          <w:color w:val="000000" w:themeColor="text1"/>
          <w:spacing w:val="-2"/>
          <w:sz w:val="20"/>
          <w:szCs w:val="20"/>
          <w:lang w:val="es-MX"/>
        </w:rPr>
        <w:t xml:space="preserve"> </w:t>
      </w:r>
      <w:r w:rsidR="00B817FD" w:rsidRPr="008766D7">
        <w:rPr>
          <w:rFonts w:ascii="Times New Roman" w:hAnsi="Times New Roman" w:cs="Times New Roman"/>
          <w:i/>
          <w:iCs/>
          <w:color w:val="000000" w:themeColor="text1"/>
          <w:sz w:val="20"/>
          <w:szCs w:val="20"/>
          <w:lang w:val="es-MX"/>
        </w:rPr>
        <w:t>de</w:t>
      </w:r>
      <w:r w:rsidR="00B817FD" w:rsidRPr="008766D7">
        <w:rPr>
          <w:rFonts w:ascii="Times New Roman" w:hAnsi="Times New Roman" w:cs="Times New Roman"/>
          <w:i/>
          <w:iCs/>
          <w:color w:val="000000" w:themeColor="text1"/>
          <w:spacing w:val="-2"/>
          <w:sz w:val="20"/>
          <w:szCs w:val="20"/>
          <w:lang w:val="es-MX"/>
        </w:rPr>
        <w:t xml:space="preserve"> </w:t>
      </w:r>
      <w:r w:rsidR="00B817FD" w:rsidRPr="008766D7">
        <w:rPr>
          <w:rFonts w:ascii="Times New Roman" w:hAnsi="Times New Roman" w:cs="Times New Roman"/>
          <w:i/>
          <w:iCs/>
          <w:color w:val="000000" w:themeColor="text1"/>
          <w:sz w:val="20"/>
          <w:szCs w:val="20"/>
          <w:lang w:val="es-MX"/>
        </w:rPr>
        <w:t>carácter</w:t>
      </w:r>
      <w:r w:rsidR="00B817FD" w:rsidRPr="008766D7">
        <w:rPr>
          <w:rFonts w:ascii="Times New Roman" w:hAnsi="Times New Roman" w:cs="Times New Roman"/>
          <w:i/>
          <w:iCs/>
          <w:color w:val="000000" w:themeColor="text1"/>
          <w:spacing w:val="3"/>
          <w:sz w:val="20"/>
          <w:szCs w:val="20"/>
          <w:lang w:val="es-MX"/>
        </w:rPr>
        <w:t xml:space="preserve"> </w:t>
      </w:r>
      <w:r w:rsidR="00B817FD" w:rsidRPr="008766D7">
        <w:rPr>
          <w:rFonts w:ascii="Times New Roman" w:hAnsi="Times New Roman" w:cs="Times New Roman"/>
          <w:i/>
          <w:iCs/>
          <w:color w:val="000000" w:themeColor="text1"/>
          <w:sz w:val="20"/>
          <w:szCs w:val="20"/>
          <w:lang w:val="es-MX"/>
        </w:rPr>
        <w:t>nacional</w:t>
      </w:r>
      <w:r w:rsidR="00B817FD" w:rsidRPr="008766D7">
        <w:rPr>
          <w:rFonts w:ascii="Times New Roman" w:hAnsi="Times New Roman" w:cs="Times New Roman"/>
          <w:i/>
          <w:iCs/>
          <w:color w:val="000000" w:themeColor="text1"/>
          <w:spacing w:val="-1"/>
          <w:sz w:val="20"/>
          <w:szCs w:val="20"/>
          <w:lang w:val="es-MX"/>
        </w:rPr>
        <w:t xml:space="preserve"> </w:t>
      </w:r>
      <w:r w:rsidR="00B817FD" w:rsidRPr="008766D7">
        <w:rPr>
          <w:rFonts w:ascii="Times New Roman" w:hAnsi="Times New Roman" w:cs="Times New Roman"/>
          <w:i/>
          <w:iCs/>
          <w:color w:val="000000" w:themeColor="text1"/>
          <w:sz w:val="20"/>
          <w:szCs w:val="20"/>
          <w:lang w:val="es-MX"/>
        </w:rPr>
        <w:t>y/o</w:t>
      </w:r>
      <w:r w:rsidR="00B817FD" w:rsidRPr="008766D7">
        <w:rPr>
          <w:rFonts w:ascii="Times New Roman" w:hAnsi="Times New Roman" w:cs="Times New Roman"/>
          <w:i/>
          <w:iCs/>
          <w:color w:val="000000" w:themeColor="text1"/>
          <w:spacing w:val="-3"/>
          <w:sz w:val="20"/>
          <w:szCs w:val="20"/>
          <w:lang w:val="es-MX"/>
        </w:rPr>
        <w:t xml:space="preserve"> </w:t>
      </w:r>
      <w:r w:rsidR="00B817FD" w:rsidRPr="008766D7">
        <w:rPr>
          <w:rFonts w:ascii="Times New Roman" w:hAnsi="Times New Roman" w:cs="Times New Roman"/>
          <w:i/>
          <w:iCs/>
          <w:color w:val="000000" w:themeColor="text1"/>
          <w:sz w:val="20"/>
          <w:szCs w:val="20"/>
          <w:lang w:val="es-MX"/>
        </w:rPr>
        <w:t>Distrital</w:t>
      </w:r>
      <w:r w:rsidR="00B817FD" w:rsidRPr="008766D7">
        <w:rPr>
          <w:rFonts w:ascii="Times New Roman" w:hAnsi="Times New Roman" w:cs="Times New Roman"/>
          <w:i/>
          <w:iCs/>
          <w:color w:val="000000" w:themeColor="text1"/>
          <w:spacing w:val="-2"/>
          <w:sz w:val="20"/>
          <w:szCs w:val="20"/>
          <w:lang w:val="es-MX"/>
        </w:rPr>
        <w:t xml:space="preserve"> </w:t>
      </w:r>
      <w:r w:rsidR="00B817FD" w:rsidRPr="008766D7">
        <w:rPr>
          <w:rFonts w:ascii="Times New Roman" w:hAnsi="Times New Roman" w:cs="Times New Roman"/>
          <w:i/>
          <w:iCs/>
          <w:color w:val="000000" w:themeColor="text1"/>
          <w:sz w:val="20"/>
          <w:szCs w:val="20"/>
          <w:lang w:val="es-MX"/>
        </w:rPr>
        <w:t>aislados</w:t>
      </w:r>
      <w:r w:rsidR="00B817FD" w:rsidRPr="008766D7">
        <w:rPr>
          <w:rFonts w:ascii="Times New Roman" w:hAnsi="Times New Roman" w:cs="Times New Roman"/>
          <w:i/>
          <w:iCs/>
          <w:color w:val="000000" w:themeColor="text1"/>
          <w:spacing w:val="-1"/>
          <w:sz w:val="20"/>
          <w:szCs w:val="20"/>
          <w:lang w:val="es-MX"/>
        </w:rPr>
        <w:t xml:space="preserve"> </w:t>
      </w:r>
      <w:r w:rsidR="00B817FD" w:rsidRPr="008766D7">
        <w:rPr>
          <w:rFonts w:ascii="Times New Roman" w:hAnsi="Times New Roman" w:cs="Times New Roman"/>
          <w:i/>
          <w:iCs/>
          <w:color w:val="000000" w:themeColor="text1"/>
          <w:sz w:val="20"/>
          <w:szCs w:val="20"/>
          <w:lang w:val="es-MX"/>
        </w:rPr>
        <w:t>son:</w:t>
      </w:r>
    </w:p>
    <w:p w14:paraId="692BC48F" w14:textId="77777777" w:rsidR="00096733" w:rsidRPr="008766D7" w:rsidRDefault="00096733" w:rsidP="008766D7">
      <w:pPr>
        <w:pStyle w:val="Textoindependiente"/>
        <w:ind w:left="708" w:right="49"/>
        <w:jc w:val="both"/>
        <w:rPr>
          <w:rFonts w:ascii="Times New Roman" w:hAnsi="Times New Roman" w:cs="Times New Roman"/>
          <w:i/>
          <w:iCs/>
          <w:color w:val="000000" w:themeColor="text1"/>
          <w:sz w:val="20"/>
          <w:szCs w:val="20"/>
          <w:lang w:val="es-MX"/>
        </w:rPr>
      </w:pPr>
    </w:p>
    <w:p w14:paraId="77B60483" w14:textId="2A1477CA" w:rsidR="00B817FD" w:rsidRPr="008766D7" w:rsidRDefault="00B817FD" w:rsidP="008766D7">
      <w:pPr>
        <w:pStyle w:val="Prrafodelista"/>
        <w:widowControl w:val="0"/>
        <w:numPr>
          <w:ilvl w:val="0"/>
          <w:numId w:val="9"/>
        </w:numPr>
        <w:tabs>
          <w:tab w:val="left" w:pos="1485"/>
          <w:tab w:val="left" w:pos="1486"/>
        </w:tabs>
        <w:autoSpaceDE w:val="0"/>
        <w:autoSpaceDN w:val="0"/>
        <w:ind w:left="1276" w:right="49"/>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Quinta</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San</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Pedro</w:t>
      </w:r>
      <w:r w:rsidRPr="008766D7">
        <w:rPr>
          <w:rFonts w:ascii="Times New Roman" w:hAnsi="Times New Roman" w:cs="Times New Roman"/>
          <w:i/>
          <w:iCs/>
          <w:color w:val="000000" w:themeColor="text1"/>
          <w:spacing w:val="-12"/>
          <w:sz w:val="20"/>
          <w:szCs w:val="20"/>
        </w:rPr>
        <w:t xml:space="preserve"> </w:t>
      </w:r>
      <w:r w:rsidRPr="008766D7">
        <w:rPr>
          <w:rFonts w:ascii="Times New Roman" w:hAnsi="Times New Roman" w:cs="Times New Roman"/>
          <w:i/>
          <w:iCs/>
          <w:color w:val="000000" w:themeColor="text1"/>
          <w:sz w:val="20"/>
          <w:szCs w:val="20"/>
        </w:rPr>
        <w:t>Alejandrino.</w:t>
      </w:r>
    </w:p>
    <w:p w14:paraId="1CD80D8D" w14:textId="77777777" w:rsidR="00B817FD" w:rsidRPr="008766D7" w:rsidRDefault="00B817FD" w:rsidP="008766D7">
      <w:pPr>
        <w:pStyle w:val="Prrafodelista"/>
        <w:widowControl w:val="0"/>
        <w:numPr>
          <w:ilvl w:val="0"/>
          <w:numId w:val="9"/>
        </w:numPr>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pacing w:val="-1"/>
          <w:sz w:val="20"/>
          <w:szCs w:val="20"/>
        </w:rPr>
        <w:t>Estación</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pacing w:val="-1"/>
          <w:sz w:val="20"/>
          <w:szCs w:val="20"/>
        </w:rPr>
        <w:t>de</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pacing w:val="-1"/>
          <w:sz w:val="20"/>
          <w:szCs w:val="20"/>
        </w:rPr>
        <w:t>Ferrocarril</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Pozos</w:t>
      </w:r>
      <w:r w:rsidRPr="008766D7">
        <w:rPr>
          <w:rFonts w:ascii="Times New Roman" w:hAnsi="Times New Roman" w:cs="Times New Roman"/>
          <w:i/>
          <w:iCs/>
          <w:color w:val="000000" w:themeColor="text1"/>
          <w:spacing w:val="-13"/>
          <w:sz w:val="20"/>
          <w:szCs w:val="20"/>
        </w:rPr>
        <w:t xml:space="preserve"> </w:t>
      </w:r>
      <w:r w:rsidRPr="008766D7">
        <w:rPr>
          <w:rFonts w:ascii="Times New Roman" w:hAnsi="Times New Roman" w:cs="Times New Roman"/>
          <w:i/>
          <w:iCs/>
          <w:color w:val="000000" w:themeColor="text1"/>
          <w:sz w:val="20"/>
          <w:szCs w:val="20"/>
        </w:rPr>
        <w:t>Colorados.</w:t>
      </w:r>
    </w:p>
    <w:p w14:paraId="278CACB8" w14:textId="77777777" w:rsidR="00B817FD" w:rsidRPr="008766D7" w:rsidRDefault="00B817FD" w:rsidP="008766D7">
      <w:pPr>
        <w:pStyle w:val="Prrafodelista"/>
        <w:widowControl w:val="0"/>
        <w:numPr>
          <w:ilvl w:val="0"/>
          <w:numId w:val="9"/>
        </w:numPr>
        <w:tabs>
          <w:tab w:val="left" w:pos="1485"/>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Estación</w:t>
      </w:r>
      <w:r w:rsidRPr="008766D7">
        <w:rPr>
          <w:rFonts w:ascii="Times New Roman" w:hAnsi="Times New Roman" w:cs="Times New Roman"/>
          <w:i/>
          <w:iCs/>
          <w:color w:val="000000" w:themeColor="text1"/>
          <w:spacing w:val="-5"/>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Ferrocarril</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10"/>
          <w:sz w:val="20"/>
          <w:szCs w:val="20"/>
        </w:rPr>
        <w:t xml:space="preserve"> </w:t>
      </w:r>
      <w:r w:rsidRPr="008766D7">
        <w:rPr>
          <w:rFonts w:ascii="Times New Roman" w:hAnsi="Times New Roman" w:cs="Times New Roman"/>
          <w:i/>
          <w:iCs/>
          <w:color w:val="000000" w:themeColor="text1"/>
          <w:sz w:val="20"/>
          <w:szCs w:val="20"/>
        </w:rPr>
        <w:t>Gaira.</w:t>
      </w:r>
    </w:p>
    <w:p w14:paraId="5ACAE828" w14:textId="77777777" w:rsidR="00B817FD" w:rsidRPr="008766D7" w:rsidRDefault="00B817FD" w:rsidP="008766D7">
      <w:pPr>
        <w:pStyle w:val="Prrafodelista"/>
        <w:widowControl w:val="0"/>
        <w:numPr>
          <w:ilvl w:val="0"/>
          <w:numId w:val="9"/>
        </w:numPr>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Estación</w:t>
      </w:r>
      <w:r w:rsidRPr="008766D7">
        <w:rPr>
          <w:rFonts w:ascii="Times New Roman" w:hAnsi="Times New Roman" w:cs="Times New Roman"/>
          <w:i/>
          <w:iCs/>
          <w:color w:val="000000" w:themeColor="text1"/>
          <w:spacing w:val="-7"/>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5"/>
          <w:sz w:val="20"/>
          <w:szCs w:val="20"/>
        </w:rPr>
        <w:t xml:space="preserve"> </w:t>
      </w:r>
      <w:r w:rsidRPr="008766D7">
        <w:rPr>
          <w:rFonts w:ascii="Times New Roman" w:hAnsi="Times New Roman" w:cs="Times New Roman"/>
          <w:i/>
          <w:iCs/>
          <w:color w:val="000000" w:themeColor="text1"/>
          <w:sz w:val="20"/>
          <w:szCs w:val="20"/>
        </w:rPr>
        <w:t>Ferrocarril</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12"/>
          <w:sz w:val="20"/>
          <w:szCs w:val="20"/>
        </w:rPr>
        <w:t xml:space="preserve"> </w:t>
      </w:r>
      <w:r w:rsidRPr="008766D7">
        <w:rPr>
          <w:rFonts w:ascii="Times New Roman" w:hAnsi="Times New Roman" w:cs="Times New Roman"/>
          <w:i/>
          <w:iCs/>
          <w:color w:val="000000" w:themeColor="text1"/>
          <w:sz w:val="20"/>
          <w:szCs w:val="20"/>
        </w:rPr>
        <w:t>Mamatoco.</w:t>
      </w:r>
    </w:p>
    <w:p w14:paraId="35393427" w14:textId="77777777" w:rsidR="00B817FD" w:rsidRPr="008766D7" w:rsidRDefault="00B817FD" w:rsidP="008766D7">
      <w:pPr>
        <w:pStyle w:val="Prrafodelista"/>
        <w:widowControl w:val="0"/>
        <w:numPr>
          <w:ilvl w:val="0"/>
          <w:numId w:val="9"/>
        </w:numPr>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Iglesia</w:t>
      </w:r>
      <w:r w:rsidRPr="008766D7">
        <w:rPr>
          <w:rFonts w:ascii="Times New Roman" w:hAnsi="Times New Roman" w:cs="Times New Roman"/>
          <w:i/>
          <w:iCs/>
          <w:color w:val="000000" w:themeColor="text1"/>
          <w:spacing w:val="-1"/>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5"/>
          <w:sz w:val="20"/>
          <w:szCs w:val="20"/>
        </w:rPr>
        <w:t xml:space="preserve"> </w:t>
      </w:r>
      <w:r w:rsidRPr="008766D7">
        <w:rPr>
          <w:rFonts w:ascii="Times New Roman" w:hAnsi="Times New Roman" w:cs="Times New Roman"/>
          <w:i/>
          <w:iCs/>
          <w:color w:val="000000" w:themeColor="text1"/>
          <w:sz w:val="20"/>
          <w:szCs w:val="20"/>
        </w:rPr>
        <w:t>Taganga.</w:t>
      </w:r>
    </w:p>
    <w:p w14:paraId="6E928C0A" w14:textId="77777777" w:rsidR="00B817FD" w:rsidRPr="008766D7" w:rsidRDefault="00B817FD" w:rsidP="008766D7">
      <w:pPr>
        <w:pStyle w:val="Prrafodelista"/>
        <w:widowControl w:val="0"/>
        <w:numPr>
          <w:ilvl w:val="0"/>
          <w:numId w:val="9"/>
        </w:numPr>
        <w:tabs>
          <w:tab w:val="left" w:pos="1485"/>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Iglesia</w:t>
      </w:r>
      <w:r w:rsidRPr="008766D7">
        <w:rPr>
          <w:rFonts w:ascii="Times New Roman" w:hAnsi="Times New Roman" w:cs="Times New Roman"/>
          <w:i/>
          <w:iCs/>
          <w:color w:val="000000" w:themeColor="text1"/>
          <w:spacing w:val="-4"/>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7"/>
          <w:sz w:val="20"/>
          <w:szCs w:val="20"/>
        </w:rPr>
        <w:t xml:space="preserve"> </w:t>
      </w:r>
      <w:r w:rsidRPr="008766D7">
        <w:rPr>
          <w:rFonts w:ascii="Times New Roman" w:hAnsi="Times New Roman" w:cs="Times New Roman"/>
          <w:i/>
          <w:iCs/>
          <w:color w:val="000000" w:themeColor="text1"/>
          <w:sz w:val="20"/>
          <w:szCs w:val="20"/>
        </w:rPr>
        <w:t>Mamatoco.</w:t>
      </w:r>
    </w:p>
    <w:p w14:paraId="07134D9A" w14:textId="77777777" w:rsidR="00B817FD" w:rsidRPr="008766D7" w:rsidRDefault="00B817FD" w:rsidP="008766D7">
      <w:pPr>
        <w:pStyle w:val="Prrafodelista"/>
        <w:widowControl w:val="0"/>
        <w:numPr>
          <w:ilvl w:val="0"/>
          <w:numId w:val="9"/>
        </w:numPr>
        <w:tabs>
          <w:tab w:val="left" w:pos="1485"/>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pacing w:val="-1"/>
          <w:sz w:val="20"/>
          <w:szCs w:val="20"/>
        </w:rPr>
        <w:t>Fuerte</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San</w:t>
      </w:r>
      <w:r w:rsidRPr="008766D7">
        <w:rPr>
          <w:rFonts w:ascii="Times New Roman" w:hAnsi="Times New Roman" w:cs="Times New Roman"/>
          <w:i/>
          <w:iCs/>
          <w:color w:val="000000" w:themeColor="text1"/>
          <w:spacing w:val="-13"/>
          <w:sz w:val="20"/>
          <w:szCs w:val="20"/>
        </w:rPr>
        <w:t xml:space="preserve"> </w:t>
      </w:r>
      <w:r w:rsidRPr="008766D7">
        <w:rPr>
          <w:rFonts w:ascii="Times New Roman" w:hAnsi="Times New Roman" w:cs="Times New Roman"/>
          <w:i/>
          <w:iCs/>
          <w:color w:val="000000" w:themeColor="text1"/>
          <w:sz w:val="20"/>
          <w:szCs w:val="20"/>
        </w:rPr>
        <w:t>Fernando.</w:t>
      </w:r>
    </w:p>
    <w:p w14:paraId="0A94CB11" w14:textId="77777777" w:rsidR="00B817FD" w:rsidRPr="008766D7" w:rsidRDefault="00B817FD" w:rsidP="008766D7">
      <w:pPr>
        <w:pStyle w:val="Prrafodelista"/>
        <w:widowControl w:val="0"/>
        <w:numPr>
          <w:ilvl w:val="0"/>
          <w:numId w:val="9"/>
        </w:numPr>
        <w:tabs>
          <w:tab w:val="left" w:pos="1486"/>
        </w:tabs>
        <w:autoSpaceDE w:val="0"/>
        <w:autoSpaceDN w:val="0"/>
        <w:ind w:left="1276" w:right="49"/>
        <w:contextualSpacing w:val="0"/>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Iglesia</w:t>
      </w:r>
      <w:r w:rsidRPr="008766D7">
        <w:rPr>
          <w:rFonts w:ascii="Times New Roman" w:hAnsi="Times New Roman" w:cs="Times New Roman"/>
          <w:i/>
          <w:iCs/>
          <w:color w:val="000000" w:themeColor="text1"/>
          <w:spacing w:val="-3"/>
          <w:sz w:val="20"/>
          <w:szCs w:val="20"/>
        </w:rPr>
        <w:t xml:space="preserve"> </w:t>
      </w:r>
      <w:r w:rsidRPr="008766D7">
        <w:rPr>
          <w:rFonts w:ascii="Times New Roman" w:hAnsi="Times New Roman" w:cs="Times New Roman"/>
          <w:i/>
          <w:iCs/>
          <w:color w:val="000000" w:themeColor="text1"/>
          <w:sz w:val="20"/>
          <w:szCs w:val="20"/>
        </w:rPr>
        <w:t>de</w:t>
      </w:r>
      <w:r w:rsidRPr="008766D7">
        <w:rPr>
          <w:rFonts w:ascii="Times New Roman" w:hAnsi="Times New Roman" w:cs="Times New Roman"/>
          <w:i/>
          <w:iCs/>
          <w:color w:val="000000" w:themeColor="text1"/>
          <w:spacing w:val="-2"/>
          <w:sz w:val="20"/>
          <w:szCs w:val="20"/>
        </w:rPr>
        <w:t xml:space="preserve"> </w:t>
      </w:r>
      <w:r w:rsidRPr="008766D7">
        <w:rPr>
          <w:rFonts w:ascii="Times New Roman" w:hAnsi="Times New Roman" w:cs="Times New Roman"/>
          <w:i/>
          <w:iCs/>
          <w:color w:val="000000" w:themeColor="text1"/>
          <w:sz w:val="20"/>
          <w:szCs w:val="20"/>
        </w:rPr>
        <w:t>Gaira.</w:t>
      </w:r>
    </w:p>
    <w:p w14:paraId="76C5DAFA" w14:textId="77777777" w:rsidR="00096733" w:rsidRPr="008766D7" w:rsidRDefault="00096733" w:rsidP="008766D7">
      <w:pPr>
        <w:widowControl w:val="0"/>
        <w:tabs>
          <w:tab w:val="left" w:pos="1486"/>
        </w:tabs>
        <w:autoSpaceDE w:val="0"/>
        <w:autoSpaceDN w:val="0"/>
        <w:ind w:left="708" w:right="49"/>
        <w:jc w:val="both"/>
        <w:rPr>
          <w:rFonts w:ascii="Times New Roman" w:hAnsi="Times New Roman" w:cs="Times New Roman"/>
          <w:i/>
          <w:iCs/>
          <w:color w:val="000000" w:themeColor="text1"/>
          <w:sz w:val="20"/>
          <w:szCs w:val="20"/>
        </w:rPr>
      </w:pPr>
    </w:p>
    <w:p w14:paraId="69DDF6AD" w14:textId="12F8435F" w:rsidR="00096733" w:rsidRPr="008766D7" w:rsidRDefault="00096733" w:rsidP="008766D7">
      <w:pPr>
        <w:pStyle w:val="Prrafodelista"/>
        <w:widowControl w:val="0"/>
        <w:numPr>
          <w:ilvl w:val="0"/>
          <w:numId w:val="11"/>
        </w:numPr>
        <w:tabs>
          <w:tab w:val="left" w:pos="1486"/>
        </w:tabs>
        <w:autoSpaceDE w:val="0"/>
        <w:autoSpaceDN w:val="0"/>
        <w:ind w:left="1788" w:right="49"/>
        <w:jc w:val="both"/>
        <w:rPr>
          <w:rFonts w:ascii="Times New Roman" w:hAnsi="Times New Roman" w:cs="Times New Roman"/>
          <w:b/>
          <w:bCs/>
          <w:i/>
          <w:iCs/>
          <w:color w:val="000000" w:themeColor="text1"/>
          <w:sz w:val="20"/>
          <w:szCs w:val="20"/>
        </w:rPr>
      </w:pPr>
      <w:r w:rsidRPr="008766D7">
        <w:rPr>
          <w:rFonts w:ascii="Times New Roman" w:hAnsi="Times New Roman" w:cs="Times New Roman"/>
          <w:b/>
          <w:bCs/>
          <w:i/>
          <w:iCs/>
          <w:color w:val="000000" w:themeColor="text1"/>
          <w:sz w:val="20"/>
          <w:szCs w:val="20"/>
        </w:rPr>
        <w:t xml:space="preserve">Normas para aprovechamientos en sectores urbanos de interés patrimonial </w:t>
      </w:r>
    </w:p>
    <w:p w14:paraId="1E8E6CF2" w14:textId="77777777" w:rsidR="00096733" w:rsidRPr="008766D7" w:rsidRDefault="00096733" w:rsidP="008766D7">
      <w:pPr>
        <w:widowControl w:val="0"/>
        <w:tabs>
          <w:tab w:val="left" w:pos="1486"/>
        </w:tabs>
        <w:autoSpaceDE w:val="0"/>
        <w:autoSpaceDN w:val="0"/>
        <w:ind w:left="708" w:right="49"/>
        <w:jc w:val="both"/>
        <w:rPr>
          <w:rFonts w:ascii="Times New Roman" w:hAnsi="Times New Roman" w:cs="Times New Roman"/>
          <w:i/>
          <w:iCs/>
          <w:color w:val="000000" w:themeColor="text1"/>
          <w:sz w:val="20"/>
          <w:szCs w:val="20"/>
        </w:rPr>
      </w:pPr>
    </w:p>
    <w:p w14:paraId="08E85A38" w14:textId="196F0D2E" w:rsidR="00F138E7" w:rsidRPr="008766D7" w:rsidRDefault="00F138E7" w:rsidP="008766D7">
      <w:pPr>
        <w:pStyle w:val="Textoindependiente"/>
        <w:spacing w:before="8"/>
        <w:ind w:left="709" w:right="49"/>
        <w:jc w:val="both"/>
        <w:rPr>
          <w:rFonts w:ascii="Times New Roman" w:eastAsiaTheme="minorHAnsi" w:hAnsi="Times New Roman" w:cs="Times New Roman"/>
          <w:i/>
          <w:iCs/>
          <w:color w:val="000000" w:themeColor="text1"/>
          <w:kern w:val="2"/>
          <w:sz w:val="20"/>
          <w:szCs w:val="20"/>
          <w:lang w:val="es-MX"/>
          <w14:ligatures w14:val="standardContextual"/>
        </w:rPr>
      </w:pPr>
      <w:r w:rsidRPr="008766D7">
        <w:rPr>
          <w:rFonts w:ascii="Times New Roman" w:eastAsiaTheme="minorHAnsi" w:hAnsi="Times New Roman" w:cs="Times New Roman"/>
          <w:i/>
          <w:iCs/>
          <w:color w:val="000000" w:themeColor="text1"/>
          <w:kern w:val="2"/>
          <w:sz w:val="20"/>
          <w:szCs w:val="20"/>
          <w:lang w:val="es-MX"/>
          <w14:ligatures w14:val="standardContextual"/>
        </w:rPr>
        <w:t xml:space="preserve">Se podrán autorizar ampliaciones en aquellos predios que, por sus condiciones dimensionales, permitan la incorporación de un nuevo volumen constructivo en su parte posterior, siempre en el marco de un anteproyecto aprobado por la autoridad urbanística competente. La presentación y aprobación de dicho anteproyecto ante el Consejo </w:t>
      </w:r>
      <w:r w:rsidR="00697B6D" w:rsidRPr="008766D7">
        <w:rPr>
          <w:rFonts w:ascii="Times New Roman" w:eastAsiaTheme="minorHAnsi" w:hAnsi="Times New Roman" w:cs="Times New Roman"/>
          <w:i/>
          <w:iCs/>
          <w:color w:val="000000" w:themeColor="text1"/>
          <w:kern w:val="2"/>
          <w:sz w:val="20"/>
          <w:szCs w:val="20"/>
          <w:lang w:val="es-MX"/>
          <w14:ligatures w14:val="standardContextual"/>
        </w:rPr>
        <w:t xml:space="preserve">Distrital de Patrimonio Cultural </w:t>
      </w:r>
      <w:r w:rsidRPr="008766D7">
        <w:rPr>
          <w:rFonts w:ascii="Times New Roman" w:eastAsiaTheme="minorHAnsi" w:hAnsi="Times New Roman" w:cs="Times New Roman"/>
          <w:i/>
          <w:iCs/>
          <w:color w:val="000000" w:themeColor="text1"/>
          <w:kern w:val="2"/>
          <w:sz w:val="20"/>
          <w:szCs w:val="20"/>
          <w:lang w:val="es-MX"/>
          <w14:ligatures w14:val="standardContextual"/>
        </w:rPr>
        <w:t>será requisito obligatorio y previo a la radicación de la solicitud de licencia urbanística correspondiente”.</w:t>
      </w:r>
    </w:p>
    <w:p w14:paraId="0DC2A26F" w14:textId="77777777" w:rsidR="00F138E7" w:rsidRPr="008766D7" w:rsidRDefault="00F138E7" w:rsidP="008766D7">
      <w:pPr>
        <w:pStyle w:val="Textoindependiente"/>
        <w:spacing w:before="8"/>
        <w:ind w:right="49"/>
        <w:rPr>
          <w:rFonts w:ascii="Times New Roman" w:hAnsi="Times New Roman" w:cs="Times New Roman"/>
          <w:color w:val="000000" w:themeColor="text1"/>
          <w:sz w:val="20"/>
          <w:szCs w:val="20"/>
          <w:lang w:val="es-MX"/>
        </w:rPr>
      </w:pPr>
    </w:p>
    <w:p w14:paraId="68684343" w14:textId="64A34F09" w:rsidR="00F138E7" w:rsidRPr="008766D7" w:rsidRDefault="00F138E7"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112A del Acuerdo 011 de 2020, quedará así:</w:t>
      </w:r>
    </w:p>
    <w:p w14:paraId="3057B50E" w14:textId="77777777" w:rsidR="00F138E7" w:rsidRPr="008766D7" w:rsidRDefault="00F138E7" w:rsidP="008766D7">
      <w:pPr>
        <w:pStyle w:val="Textoindependiente"/>
        <w:spacing w:before="8"/>
        <w:ind w:right="49"/>
        <w:rPr>
          <w:rFonts w:ascii="Times New Roman" w:hAnsi="Times New Roman" w:cs="Times New Roman"/>
          <w:color w:val="000000" w:themeColor="text1"/>
          <w:sz w:val="20"/>
          <w:szCs w:val="20"/>
          <w:lang w:val="es-MX"/>
        </w:rPr>
      </w:pPr>
    </w:p>
    <w:p w14:paraId="62828DBA" w14:textId="77777777" w:rsidR="00697B6D" w:rsidRPr="008766D7" w:rsidRDefault="00F138E7" w:rsidP="008766D7">
      <w:pPr>
        <w:pStyle w:val="Textoindependiente"/>
        <w:spacing w:before="8"/>
        <w:ind w:left="708" w:right="49"/>
        <w:jc w:val="both"/>
        <w:rPr>
          <w:rFonts w:ascii="Times New Roman" w:hAnsi="Times New Roman" w:cs="Times New Roman"/>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 xml:space="preserve">“Artículo 112Aº. Niveles de intervención y tipos de obras permitidas en Bienes de Interés Cultural (BIC). </w:t>
      </w:r>
      <w:r w:rsidR="00697B6D" w:rsidRPr="008766D7">
        <w:rPr>
          <w:rFonts w:ascii="Times New Roman" w:hAnsi="Times New Roman" w:cs="Times New Roman"/>
          <w:i/>
          <w:iCs/>
          <w:color w:val="000000" w:themeColor="text1"/>
          <w:sz w:val="20"/>
          <w:szCs w:val="20"/>
          <w:lang w:val="es-MX"/>
        </w:rPr>
        <w:t>El tratamiento urbanístico de conservación se reglamentará conforme a los niveles de intervención y los tipos de obras permitidas definidos en las fichas de valoración y caracterización individual, elaboradas de acuerdo con los lineamientos del Decreto Único Reglamentario 1080 de 2015, o las disposiciones que lo modifiquen, adicionen o sustituyan.</w:t>
      </w:r>
    </w:p>
    <w:p w14:paraId="1804FEB7" w14:textId="77777777" w:rsidR="00697B6D" w:rsidRPr="008766D7" w:rsidRDefault="00697B6D" w:rsidP="008766D7">
      <w:pPr>
        <w:pStyle w:val="Textoindependiente"/>
        <w:spacing w:before="8"/>
        <w:ind w:left="708" w:right="49"/>
        <w:jc w:val="both"/>
        <w:rPr>
          <w:rFonts w:ascii="Times New Roman" w:hAnsi="Times New Roman" w:cs="Times New Roman"/>
          <w:i/>
          <w:iCs/>
          <w:color w:val="000000" w:themeColor="text1"/>
          <w:sz w:val="20"/>
          <w:szCs w:val="20"/>
          <w:lang w:val="es-MX"/>
        </w:rPr>
      </w:pPr>
    </w:p>
    <w:p w14:paraId="12AC7073" w14:textId="2F1FB5DC" w:rsidR="00697B6D" w:rsidRPr="008766D7" w:rsidRDefault="00697B6D" w:rsidP="008766D7">
      <w:pPr>
        <w:pStyle w:val="Textoindependiente"/>
        <w:spacing w:before="8"/>
        <w:ind w:left="708" w:right="49"/>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Los BIC localizados por fuera del Centro Histórico de Santa Marta serán homologados a los niveles de intervención establecidos por la normatividad nacional para efectos de intervención, aplicación de incentivos y control urbano, conforme al sistema de niveles de intervención antes mencionado.</w:t>
      </w:r>
    </w:p>
    <w:p w14:paraId="7C62A791" w14:textId="77777777" w:rsidR="00697B6D" w:rsidRPr="008766D7" w:rsidRDefault="00697B6D" w:rsidP="008766D7">
      <w:pPr>
        <w:pStyle w:val="Textoindependiente"/>
        <w:spacing w:before="8"/>
        <w:ind w:left="708" w:right="49"/>
        <w:jc w:val="both"/>
        <w:rPr>
          <w:rFonts w:ascii="Times New Roman" w:hAnsi="Times New Roman" w:cs="Times New Roman"/>
          <w:i/>
          <w:iCs/>
          <w:color w:val="000000" w:themeColor="text1"/>
          <w:sz w:val="20"/>
          <w:szCs w:val="20"/>
          <w:lang w:val="es-MX"/>
        </w:rPr>
      </w:pPr>
    </w:p>
    <w:p w14:paraId="03A52814" w14:textId="114409AF" w:rsidR="00F138E7" w:rsidRPr="008766D7" w:rsidRDefault="00697B6D" w:rsidP="008766D7">
      <w:pPr>
        <w:pStyle w:val="Textoindependiente"/>
        <w:spacing w:before="8"/>
        <w:ind w:left="708" w:right="49"/>
        <w:jc w:val="both"/>
        <w:rPr>
          <w:rFonts w:ascii="Times New Roman" w:hAnsi="Times New Roman" w:cs="Times New Roman"/>
          <w:color w:val="000000" w:themeColor="text1"/>
          <w:sz w:val="20"/>
          <w:szCs w:val="20"/>
          <w:lang w:val="es-MX"/>
        </w:rPr>
      </w:pPr>
      <w:r w:rsidRPr="008766D7">
        <w:rPr>
          <w:rFonts w:ascii="Times New Roman" w:hAnsi="Times New Roman" w:cs="Times New Roman"/>
          <w:i/>
          <w:iCs/>
          <w:color w:val="000000" w:themeColor="text1"/>
          <w:sz w:val="20"/>
          <w:szCs w:val="20"/>
          <w:lang w:val="es-MX"/>
        </w:rPr>
        <w:t>La Secretaría de Cultura Distrital de Santa Marta, o la entidad que haga sus veces, será la responsable de elaborar, actualizar, adoptar y divulgar el inventario de BIC y sus respectivas fichas de valoración y caracterización individual, en las que se identificará el nivel de intervención aplicable, los valores patrimoniales protegidos y las condiciones técnicas para su conservación”.</w:t>
      </w:r>
    </w:p>
    <w:p w14:paraId="66B9E57D" w14:textId="77777777" w:rsidR="00F138E7" w:rsidRPr="008766D7" w:rsidRDefault="00F138E7" w:rsidP="008766D7">
      <w:pPr>
        <w:pStyle w:val="Textoindependiente"/>
        <w:spacing w:before="8"/>
        <w:ind w:right="49"/>
        <w:rPr>
          <w:rFonts w:ascii="Times New Roman" w:hAnsi="Times New Roman" w:cs="Times New Roman"/>
          <w:color w:val="000000" w:themeColor="text1"/>
          <w:sz w:val="20"/>
          <w:szCs w:val="20"/>
          <w:lang w:val="es-MX"/>
        </w:rPr>
      </w:pPr>
    </w:p>
    <w:p w14:paraId="2FDD2D04" w14:textId="77065B93" w:rsidR="00697B6D" w:rsidRPr="008766D7" w:rsidRDefault="00697B6D"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112B del Acuerdo 011 de 2020, quedará así:</w:t>
      </w:r>
    </w:p>
    <w:p w14:paraId="5314C3D3" w14:textId="77777777" w:rsidR="00697B6D" w:rsidRPr="008766D7" w:rsidRDefault="00697B6D" w:rsidP="008766D7">
      <w:pPr>
        <w:pStyle w:val="Textoindependiente"/>
        <w:spacing w:before="8"/>
        <w:ind w:right="49"/>
        <w:rPr>
          <w:rFonts w:ascii="Times New Roman" w:hAnsi="Times New Roman" w:cs="Times New Roman"/>
          <w:color w:val="000000" w:themeColor="text1"/>
          <w:sz w:val="20"/>
          <w:szCs w:val="20"/>
          <w:lang w:val="es-MX"/>
        </w:rPr>
      </w:pPr>
    </w:p>
    <w:p w14:paraId="663C7176" w14:textId="3662960B" w:rsidR="00F138E7" w:rsidRPr="008766D7" w:rsidRDefault="00697B6D" w:rsidP="008766D7">
      <w:pPr>
        <w:ind w:left="708"/>
        <w:jc w:val="both"/>
        <w:rPr>
          <w:rFonts w:ascii="Times New Roman" w:eastAsia="Calibri" w:hAnsi="Times New Roman" w:cs="Times New Roman"/>
          <w:i/>
          <w:iCs/>
          <w:color w:val="000000" w:themeColor="text1"/>
          <w:kern w:val="0"/>
          <w:sz w:val="20"/>
          <w:szCs w:val="20"/>
          <w14:ligatures w14:val="none"/>
        </w:rPr>
      </w:pPr>
      <w:r w:rsidRPr="008766D7">
        <w:rPr>
          <w:rFonts w:ascii="Times New Roman" w:hAnsi="Times New Roman" w:cs="Times New Roman"/>
          <w:b/>
          <w:bCs/>
          <w:i/>
          <w:iCs/>
          <w:color w:val="000000" w:themeColor="text1"/>
          <w:sz w:val="20"/>
          <w:szCs w:val="20"/>
        </w:rPr>
        <w:t>“</w:t>
      </w:r>
      <w:r w:rsidRPr="008766D7">
        <w:rPr>
          <w:rFonts w:ascii="Times New Roman" w:eastAsia="Calibri" w:hAnsi="Times New Roman" w:cs="Times New Roman"/>
          <w:b/>
          <w:bCs/>
          <w:i/>
          <w:iCs/>
          <w:color w:val="000000" w:themeColor="text1"/>
          <w:kern w:val="0"/>
          <w:sz w:val="20"/>
          <w:szCs w:val="20"/>
          <w14:ligatures w14:val="none"/>
        </w:rPr>
        <w:t xml:space="preserve">Artículo </w:t>
      </w:r>
      <w:r w:rsidRPr="008766D7">
        <w:rPr>
          <w:rFonts w:ascii="Times New Roman" w:hAnsi="Times New Roman" w:cs="Times New Roman"/>
          <w:b/>
          <w:bCs/>
          <w:i/>
          <w:iCs/>
          <w:color w:val="000000" w:themeColor="text1"/>
          <w:sz w:val="20"/>
          <w:szCs w:val="20"/>
        </w:rPr>
        <w:t>112B</w:t>
      </w:r>
      <w:r w:rsidRPr="008766D7">
        <w:rPr>
          <w:rFonts w:ascii="Times New Roman" w:eastAsia="Calibri" w:hAnsi="Times New Roman" w:cs="Times New Roman"/>
          <w:b/>
          <w:bCs/>
          <w:i/>
          <w:iCs/>
          <w:color w:val="000000" w:themeColor="text1"/>
          <w:kern w:val="0"/>
          <w:sz w:val="20"/>
          <w:szCs w:val="20"/>
          <w14:ligatures w14:val="none"/>
        </w:rPr>
        <w:t xml:space="preserve">º. </w:t>
      </w:r>
      <w:r w:rsidRPr="008766D7">
        <w:rPr>
          <w:rFonts w:ascii="Times New Roman" w:hAnsi="Times New Roman" w:cs="Times New Roman"/>
          <w:b/>
          <w:bCs/>
          <w:i/>
          <w:iCs/>
          <w:color w:val="000000" w:themeColor="text1"/>
          <w:sz w:val="20"/>
          <w:szCs w:val="20"/>
        </w:rPr>
        <w:t xml:space="preserve">Planes de Gestión Patrimonial Local – PGPL para Sectores Urbanos de Interés Patrimonial. </w:t>
      </w:r>
      <w:r w:rsidR="0040075C" w:rsidRPr="008766D7">
        <w:rPr>
          <w:rFonts w:ascii="Times New Roman" w:eastAsia="Calibri" w:hAnsi="Times New Roman" w:cs="Times New Roman"/>
          <w:i/>
          <w:iCs/>
          <w:color w:val="000000" w:themeColor="text1"/>
          <w:kern w:val="0"/>
          <w:sz w:val="20"/>
          <w:szCs w:val="20"/>
          <w14:ligatures w14:val="none"/>
        </w:rPr>
        <w:t>Con el fin de garantizar la protección, conservación, activación y gestión adecuada del patrimonio urbano y arquitectónico presente en los Sectores Urbanos de Interés Patrimonial del Distrito de Santa Marta, se adoptarán Planes de Gestión Patrimonial Local – PGPL como instrumentos de planificación normativa y operativa específica para estos sectores.</w:t>
      </w:r>
    </w:p>
    <w:p w14:paraId="78C7B692" w14:textId="77777777" w:rsidR="0040075C" w:rsidRPr="008766D7" w:rsidRDefault="0040075C" w:rsidP="008766D7">
      <w:pPr>
        <w:ind w:left="708"/>
        <w:jc w:val="both"/>
        <w:rPr>
          <w:rFonts w:ascii="Times New Roman" w:hAnsi="Times New Roman" w:cs="Times New Roman"/>
          <w:i/>
          <w:iCs/>
          <w:color w:val="000000" w:themeColor="text1"/>
          <w:sz w:val="20"/>
          <w:szCs w:val="20"/>
        </w:rPr>
      </w:pPr>
    </w:p>
    <w:p w14:paraId="5C654868" w14:textId="77777777" w:rsidR="0040075C" w:rsidRPr="008766D7" w:rsidRDefault="0040075C" w:rsidP="008766D7">
      <w:pPr>
        <w:ind w:left="70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Los PGPL tienen carácter normativo y deberán contener, al menos, los siguientes componentes:</w:t>
      </w:r>
    </w:p>
    <w:p w14:paraId="027711CC" w14:textId="77777777" w:rsidR="0040075C" w:rsidRPr="008766D7" w:rsidRDefault="0040075C" w:rsidP="008766D7">
      <w:pPr>
        <w:ind w:left="708"/>
        <w:jc w:val="both"/>
        <w:rPr>
          <w:rFonts w:ascii="Times New Roman" w:hAnsi="Times New Roman" w:cs="Times New Roman"/>
          <w:i/>
          <w:iCs/>
          <w:color w:val="000000" w:themeColor="text1"/>
          <w:sz w:val="20"/>
          <w:szCs w:val="20"/>
        </w:rPr>
      </w:pPr>
    </w:p>
    <w:p w14:paraId="3497A8EE"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Diagnóstico patrimonial del sector, con base en las fichas de valoración y caracterización elaboradas por la Secretaría de Cultura Distrital o la entidad que haga sus veces.</w:t>
      </w:r>
    </w:p>
    <w:p w14:paraId="6E841ABF"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3938828F"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Zonificación interna del sector, según tipologías, niveles de intervención, valores culturales predominantes y grado de conservación física, que permita definir directrices diferenciadas por área.</w:t>
      </w:r>
    </w:p>
    <w:p w14:paraId="58B58BD0"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47F58875"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Normas específicas de intervención urbana y arquitectónica, aplicables a inmuebles patrimoniales y no patrimoniales, en aspectos como: alturas, volumetría, aislamientos, materiales, cerramientos, uso compatible, retiros, techumbres, y elementos de fachada.</w:t>
      </w:r>
    </w:p>
    <w:p w14:paraId="7C997FEB"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3180C88C"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Lineamientos para el tratamiento del espacio público patrimonial, incluyendo pavimentos, arborización, luminarias, señalética, mobiliario urbano y demás elementos constitutivos del paisaje urbano histórico.</w:t>
      </w:r>
    </w:p>
    <w:p w14:paraId="0D4FEBF9"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349A66BF"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Propuestas de activación patrimonial, que integren estrategias culturales, sociales, turísticas y económicas para el aprovechamiento sostenible de los valores del sector.</w:t>
      </w:r>
    </w:p>
    <w:p w14:paraId="49D2A68E"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22647698"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Mecanismos de concertación y participación ciudadana, que involucren a residentes, propietarios, comerciantes, comunidades locales y entidades culturales en la gestión del patrimonio barrial.</w:t>
      </w:r>
    </w:p>
    <w:p w14:paraId="715D0A91"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03266A75" w14:textId="77777777" w:rsidR="0040075C" w:rsidRPr="008766D7" w:rsidRDefault="0040075C">
      <w:pPr>
        <w:numPr>
          <w:ilvl w:val="0"/>
          <w:numId w:val="72"/>
        </w:numPr>
        <w:tabs>
          <w:tab w:val="clear" w:pos="720"/>
          <w:tab w:val="num" w:pos="1068"/>
        </w:tabs>
        <w:ind w:left="1068"/>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Medidas de protección frente al riesgo de pérdida de valores, incluyendo acciones preventivas, incentivos para mantenimiento o restauración, y vigilancia sobre transformaciones no autorizadas.</w:t>
      </w:r>
    </w:p>
    <w:p w14:paraId="76C739E7" w14:textId="77777777" w:rsidR="0040075C" w:rsidRPr="008766D7" w:rsidRDefault="0040075C" w:rsidP="008766D7">
      <w:pPr>
        <w:ind w:left="1068"/>
        <w:jc w:val="both"/>
        <w:rPr>
          <w:rFonts w:ascii="Times New Roman" w:hAnsi="Times New Roman" w:cs="Times New Roman"/>
          <w:i/>
          <w:iCs/>
          <w:color w:val="000000" w:themeColor="text1"/>
          <w:sz w:val="20"/>
          <w:szCs w:val="20"/>
        </w:rPr>
      </w:pPr>
    </w:p>
    <w:p w14:paraId="5C69A2B8" w14:textId="40022C8B" w:rsidR="0040075C" w:rsidRPr="008766D7" w:rsidRDefault="0040075C" w:rsidP="008766D7">
      <w:pPr>
        <w:ind w:left="1056"/>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Parágrafo 1. Los Planes de Gestión Patrimonial Local – PGPL serán formulados por la Secretaría de Cultura en articulación con la Secretaría de Planeación Distrital, y adoptados mediante acto administrativo del Alcalde Distrital, previo concepto favorable del Consejo Distrital de Patrimonio Cultural.</w:t>
      </w:r>
    </w:p>
    <w:p w14:paraId="26CBCD95" w14:textId="77777777" w:rsidR="0040075C" w:rsidRPr="008766D7" w:rsidRDefault="0040075C" w:rsidP="008766D7">
      <w:pPr>
        <w:ind w:left="1056"/>
        <w:jc w:val="both"/>
        <w:rPr>
          <w:rFonts w:ascii="Times New Roman" w:hAnsi="Times New Roman" w:cs="Times New Roman"/>
          <w:i/>
          <w:iCs/>
          <w:color w:val="000000" w:themeColor="text1"/>
          <w:sz w:val="20"/>
          <w:szCs w:val="20"/>
        </w:rPr>
      </w:pPr>
    </w:p>
    <w:p w14:paraId="65EF10A3" w14:textId="30162666" w:rsidR="0040075C" w:rsidRPr="008766D7" w:rsidRDefault="0040075C" w:rsidP="008766D7">
      <w:pPr>
        <w:ind w:left="1056"/>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Parágrafo 2. Hasta tanto no se adopte el respectivo PGPL, los Sectores Urbanos de Interés Patrimonial se regirán por las disposiciones del Tratamiento Urbanístico de Conservación, de conformidad con el presente Plan.</w:t>
      </w:r>
    </w:p>
    <w:p w14:paraId="165B5913" w14:textId="77777777" w:rsidR="0040075C" w:rsidRPr="008766D7" w:rsidRDefault="0040075C" w:rsidP="008766D7">
      <w:pPr>
        <w:ind w:left="1056"/>
        <w:jc w:val="both"/>
        <w:rPr>
          <w:rFonts w:ascii="Times New Roman" w:hAnsi="Times New Roman" w:cs="Times New Roman"/>
          <w:i/>
          <w:iCs/>
          <w:color w:val="000000" w:themeColor="text1"/>
          <w:sz w:val="20"/>
          <w:szCs w:val="20"/>
        </w:rPr>
      </w:pPr>
    </w:p>
    <w:p w14:paraId="7922B4AF" w14:textId="7E8C9731" w:rsidR="0040075C" w:rsidRPr="008766D7" w:rsidRDefault="0040075C" w:rsidP="008766D7">
      <w:pPr>
        <w:ind w:left="1056"/>
        <w:jc w:val="both"/>
        <w:rPr>
          <w:rFonts w:ascii="Times New Roman" w:hAnsi="Times New Roman" w:cs="Times New Roman"/>
          <w:i/>
          <w:iCs/>
          <w:color w:val="000000" w:themeColor="text1"/>
          <w:sz w:val="20"/>
          <w:szCs w:val="20"/>
        </w:rPr>
      </w:pPr>
      <w:r w:rsidRPr="008766D7">
        <w:rPr>
          <w:rFonts w:ascii="Times New Roman" w:hAnsi="Times New Roman" w:cs="Times New Roman"/>
          <w:i/>
          <w:iCs/>
          <w:color w:val="000000" w:themeColor="text1"/>
          <w:sz w:val="20"/>
          <w:szCs w:val="20"/>
        </w:rPr>
        <w:t>Parágrafo 3. La formulación de los PGPL priorizará aquellos sectores que presenten riesgo inminente de pérdida de sus valores patrimoniales o que evidencien procesos activos de transformación urbana”.</w:t>
      </w:r>
    </w:p>
    <w:p w14:paraId="13BBE594" w14:textId="77777777" w:rsidR="00BF5FEF" w:rsidRPr="008766D7" w:rsidRDefault="00BF5FEF" w:rsidP="008766D7">
      <w:pPr>
        <w:ind w:right="49"/>
        <w:jc w:val="both"/>
        <w:rPr>
          <w:rFonts w:ascii="Times New Roman" w:hAnsi="Times New Roman" w:cs="Times New Roman"/>
          <w:color w:val="000000" w:themeColor="text1"/>
          <w:sz w:val="20"/>
          <w:szCs w:val="20"/>
        </w:rPr>
      </w:pPr>
    </w:p>
    <w:p w14:paraId="6F297DFC" w14:textId="2CC568FC" w:rsidR="00E574B5" w:rsidRPr="008766D7" w:rsidRDefault="00E574B5"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116 del Acuerdo 011 de 2020, quedará así:</w:t>
      </w:r>
    </w:p>
    <w:p w14:paraId="535310C7" w14:textId="77777777" w:rsidR="00D515CB" w:rsidRPr="008766D7" w:rsidRDefault="00D515CB" w:rsidP="008766D7">
      <w:pPr>
        <w:pStyle w:val="Prrafodelista"/>
        <w:ind w:left="0"/>
        <w:jc w:val="both"/>
        <w:rPr>
          <w:rFonts w:ascii="Times New Roman" w:hAnsi="Times New Roman" w:cs="Times New Roman"/>
          <w:sz w:val="20"/>
          <w:szCs w:val="20"/>
        </w:rPr>
      </w:pPr>
    </w:p>
    <w:p w14:paraId="3C1E871F" w14:textId="6D16B469" w:rsidR="00D515CB" w:rsidRPr="008766D7" w:rsidRDefault="00747845" w:rsidP="008766D7">
      <w:pPr>
        <w:ind w:left="360"/>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D515CB" w:rsidRPr="008766D7">
        <w:rPr>
          <w:rFonts w:ascii="Times New Roman" w:hAnsi="Times New Roman" w:cs="Times New Roman"/>
          <w:b/>
          <w:bCs/>
          <w:i/>
          <w:iCs/>
          <w:sz w:val="20"/>
          <w:szCs w:val="20"/>
        </w:rPr>
        <w:t>Artículo 116º. NORMAS APLICABLES AL TRATAMIENTO URBANÍSTICO DE MEJORAMIENTO INTEGRAL.</w:t>
      </w:r>
      <w:r w:rsidR="00D515CB" w:rsidRPr="008766D7">
        <w:rPr>
          <w:rFonts w:ascii="Times New Roman" w:hAnsi="Times New Roman" w:cs="Times New Roman"/>
          <w:i/>
          <w:iCs/>
          <w:sz w:val="20"/>
          <w:szCs w:val="20"/>
        </w:rPr>
        <w:t xml:space="preserve"> Para los inmuebles ubicados en el tratamiento de Mejoramiento Integral, le son aplicables las siguientes normas:</w:t>
      </w:r>
    </w:p>
    <w:p w14:paraId="66E011D2" w14:textId="77777777" w:rsidR="00D515CB" w:rsidRPr="008766D7" w:rsidRDefault="00D515CB" w:rsidP="008766D7">
      <w:pPr>
        <w:ind w:left="360"/>
        <w:jc w:val="both"/>
        <w:rPr>
          <w:rFonts w:ascii="Times New Roman" w:hAnsi="Times New Roman" w:cs="Times New Roman"/>
          <w:i/>
          <w:iCs/>
          <w:sz w:val="20"/>
          <w:szCs w:val="20"/>
        </w:rPr>
      </w:pPr>
    </w:p>
    <w:p w14:paraId="7A3286E0" w14:textId="0491892D" w:rsidR="00D515CB" w:rsidRPr="008766D7" w:rsidRDefault="00D515CB" w:rsidP="008766D7">
      <w:pPr>
        <w:pStyle w:val="Prrafodelista"/>
        <w:numPr>
          <w:ilvl w:val="0"/>
          <w:numId w:val="12"/>
        </w:numPr>
        <w:ind w:left="1440"/>
        <w:jc w:val="both"/>
        <w:rPr>
          <w:rFonts w:ascii="Times New Roman" w:hAnsi="Times New Roman" w:cs="Times New Roman"/>
          <w:i/>
          <w:iCs/>
          <w:sz w:val="20"/>
          <w:szCs w:val="20"/>
        </w:rPr>
      </w:pPr>
      <w:r w:rsidRPr="008766D7">
        <w:rPr>
          <w:rFonts w:ascii="Times New Roman" w:hAnsi="Times New Roman" w:cs="Times New Roman"/>
          <w:b/>
          <w:bCs/>
          <w:i/>
          <w:iCs/>
          <w:sz w:val="20"/>
          <w:szCs w:val="20"/>
        </w:rPr>
        <w:t>Densidades habitacionales aplicables para el Tratamiento Urbanístico de Mejoramiento integral.</w:t>
      </w:r>
      <w:r w:rsidRPr="008766D7">
        <w:rPr>
          <w:rFonts w:ascii="Times New Roman" w:hAnsi="Times New Roman" w:cs="Times New Roman"/>
          <w:i/>
          <w:iCs/>
          <w:sz w:val="20"/>
          <w:szCs w:val="20"/>
        </w:rPr>
        <w:t xml:space="preserve"> Las densidades determinan la altura base y máxima, la ocupación y dan como resultado la edificabilidad. Para el tratamiento de Mejoramiento Integral se adoptan las siguientes densidades</w:t>
      </w:r>
      <w:r w:rsidR="00486C67" w:rsidRPr="008766D7">
        <w:rPr>
          <w:rFonts w:ascii="Times New Roman" w:hAnsi="Times New Roman" w:cs="Times New Roman"/>
          <w:i/>
          <w:iCs/>
          <w:sz w:val="20"/>
          <w:szCs w:val="20"/>
        </w:rPr>
        <w:t>:</w:t>
      </w:r>
    </w:p>
    <w:p w14:paraId="7F6D3EAD" w14:textId="77777777" w:rsidR="00D515CB" w:rsidRPr="008766D7" w:rsidRDefault="00D515CB" w:rsidP="008766D7">
      <w:pPr>
        <w:pStyle w:val="Prrafodelista"/>
        <w:ind w:left="1080"/>
        <w:jc w:val="both"/>
        <w:rPr>
          <w:rFonts w:ascii="Times New Roman" w:hAnsi="Times New Roman" w:cs="Times New Roman"/>
          <w:i/>
          <w:iCs/>
          <w:sz w:val="20"/>
          <w:szCs w:val="20"/>
        </w:rPr>
      </w:pPr>
    </w:p>
    <w:p w14:paraId="1D0A6411" w14:textId="77777777" w:rsidR="00D515CB" w:rsidRPr="008766D7" w:rsidRDefault="00D515CB" w:rsidP="008766D7">
      <w:pPr>
        <w:pStyle w:val="Prrafodelista"/>
        <w:ind w:left="1080"/>
        <w:jc w:val="both"/>
        <w:rPr>
          <w:rFonts w:ascii="Times New Roman" w:hAnsi="Times New Roman" w:cs="Times New Roman"/>
          <w:i/>
          <w:iCs/>
          <w:sz w:val="20"/>
          <w:szCs w:val="20"/>
        </w:rPr>
      </w:pPr>
      <w:r w:rsidRPr="008766D7">
        <w:rPr>
          <w:rFonts w:ascii="Times New Roman" w:hAnsi="Times New Roman" w:cs="Times New Roman"/>
          <w:i/>
          <w:iCs/>
          <w:sz w:val="20"/>
          <w:szCs w:val="20"/>
        </w:rPr>
        <w:tab/>
      </w:r>
    </w:p>
    <w:p w14:paraId="32ADA556" w14:textId="77777777" w:rsidR="00D515CB" w:rsidRPr="008766D7" w:rsidRDefault="00D515CB" w:rsidP="008766D7">
      <w:pPr>
        <w:pStyle w:val="Prrafodelista"/>
        <w:ind w:left="1080"/>
        <w:jc w:val="both"/>
        <w:rPr>
          <w:rFonts w:ascii="Times New Roman" w:hAnsi="Times New Roman" w:cs="Times New Roman"/>
          <w:i/>
          <w:iCs/>
          <w:sz w:val="20"/>
          <w:szCs w:val="20"/>
        </w:rPr>
      </w:pPr>
    </w:p>
    <w:tbl>
      <w:tblPr>
        <w:tblStyle w:val="TableNormal"/>
        <w:tblW w:w="10337" w:type="dxa"/>
        <w:tblInd w:w="-2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4"/>
        <w:gridCol w:w="1134"/>
        <w:gridCol w:w="1276"/>
        <w:gridCol w:w="1701"/>
        <w:gridCol w:w="1509"/>
        <w:gridCol w:w="1369"/>
        <w:gridCol w:w="2214"/>
      </w:tblGrid>
      <w:tr w:rsidR="00126AE7" w:rsidRPr="008766D7" w14:paraId="5727A642" w14:textId="77777777" w:rsidTr="008F7959">
        <w:trPr>
          <w:trHeight w:val="1482"/>
        </w:trPr>
        <w:tc>
          <w:tcPr>
            <w:tcW w:w="1134" w:type="dxa"/>
            <w:tcBorders>
              <w:bottom w:val="single" w:sz="4" w:space="0" w:color="000000"/>
            </w:tcBorders>
            <w:vAlign w:val="center"/>
          </w:tcPr>
          <w:p w14:paraId="01CEE806" w14:textId="2ECED66A" w:rsidR="00295797" w:rsidRPr="008766D7" w:rsidRDefault="00295797" w:rsidP="008766D7">
            <w:pPr>
              <w:pStyle w:val="TableParagraph"/>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Densidades</w:t>
            </w:r>
          </w:p>
        </w:tc>
        <w:tc>
          <w:tcPr>
            <w:tcW w:w="1134" w:type="dxa"/>
            <w:tcBorders>
              <w:top w:val="single" w:sz="4" w:space="0" w:color="000000"/>
              <w:bottom w:val="single" w:sz="4" w:space="0" w:color="000000"/>
              <w:right w:val="single" w:sz="4" w:space="0" w:color="000000"/>
            </w:tcBorders>
          </w:tcPr>
          <w:p w14:paraId="79A7D3CA" w14:textId="77777777" w:rsidR="00295797" w:rsidRPr="008766D7" w:rsidRDefault="00295797" w:rsidP="008766D7">
            <w:pPr>
              <w:pStyle w:val="TableParagraph"/>
              <w:rPr>
                <w:rFonts w:ascii="Times New Roman" w:hAnsi="Times New Roman" w:cs="Times New Roman"/>
                <w:b/>
                <w:bCs/>
                <w:i/>
                <w:iCs/>
                <w:color w:val="000000" w:themeColor="text1"/>
                <w:sz w:val="20"/>
                <w:szCs w:val="20"/>
                <w:lang w:val="es-MX"/>
              </w:rPr>
            </w:pPr>
          </w:p>
          <w:p w14:paraId="3674F3A2" w14:textId="77777777" w:rsidR="00295797" w:rsidRPr="008766D7" w:rsidRDefault="00295797" w:rsidP="008766D7">
            <w:pPr>
              <w:pStyle w:val="TableParagraph"/>
              <w:rPr>
                <w:rFonts w:ascii="Times New Roman" w:hAnsi="Times New Roman" w:cs="Times New Roman"/>
                <w:b/>
                <w:bCs/>
                <w:i/>
                <w:iCs/>
                <w:color w:val="000000" w:themeColor="text1"/>
                <w:sz w:val="20"/>
                <w:szCs w:val="20"/>
                <w:lang w:val="es-MX"/>
              </w:rPr>
            </w:pPr>
          </w:p>
          <w:p w14:paraId="3FB35303" w14:textId="77777777" w:rsidR="00295797" w:rsidRPr="008766D7" w:rsidRDefault="00295797" w:rsidP="008766D7">
            <w:pPr>
              <w:pStyle w:val="TableParagraph"/>
              <w:spacing w:before="165"/>
              <w:ind w:left="253"/>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Tipología</w:t>
            </w:r>
          </w:p>
        </w:tc>
        <w:tc>
          <w:tcPr>
            <w:tcW w:w="1276" w:type="dxa"/>
            <w:tcBorders>
              <w:top w:val="single" w:sz="4" w:space="0" w:color="000000"/>
              <w:left w:val="single" w:sz="4" w:space="0" w:color="000000"/>
              <w:bottom w:val="single" w:sz="4" w:space="0" w:color="000000"/>
              <w:right w:val="single" w:sz="4" w:space="0" w:color="000000"/>
            </w:tcBorders>
          </w:tcPr>
          <w:p w14:paraId="5D8466AA" w14:textId="77777777" w:rsidR="00295797" w:rsidRPr="008766D7" w:rsidRDefault="00295797" w:rsidP="008766D7">
            <w:pPr>
              <w:pStyle w:val="TableParagraph"/>
              <w:spacing w:before="2"/>
              <w:ind w:left="150" w:right="140"/>
              <w:rPr>
                <w:rFonts w:ascii="Times New Roman" w:hAnsi="Times New Roman" w:cs="Times New Roman"/>
                <w:b/>
                <w:bCs/>
                <w:i/>
                <w:iCs/>
                <w:color w:val="000000" w:themeColor="text1"/>
                <w:sz w:val="20"/>
                <w:szCs w:val="20"/>
                <w:lang w:val="es-MX"/>
              </w:rPr>
            </w:pPr>
          </w:p>
          <w:p w14:paraId="3B637A06" w14:textId="5259EAD8" w:rsidR="00295797" w:rsidRPr="008766D7" w:rsidRDefault="00295797" w:rsidP="008766D7">
            <w:pPr>
              <w:pStyle w:val="TableParagraph"/>
              <w:ind w:left="150" w:right="140"/>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Unidades</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z w:val="20"/>
                <w:szCs w:val="20"/>
                <w:lang w:val="es-MX"/>
              </w:rPr>
              <w:t>máximas de</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z w:val="20"/>
                <w:szCs w:val="20"/>
                <w:lang w:val="es-MX"/>
              </w:rPr>
              <w:t>vivienda o turísticas/has netas</w:t>
            </w:r>
          </w:p>
        </w:tc>
        <w:tc>
          <w:tcPr>
            <w:tcW w:w="1701" w:type="dxa"/>
            <w:tcBorders>
              <w:top w:val="single" w:sz="4" w:space="0" w:color="000000"/>
              <w:left w:val="single" w:sz="4" w:space="0" w:color="000000"/>
              <w:bottom w:val="single" w:sz="4" w:space="0" w:color="000000"/>
              <w:right w:val="single" w:sz="4" w:space="0" w:color="000000"/>
            </w:tcBorders>
          </w:tcPr>
          <w:p w14:paraId="11BBFB5D" w14:textId="0053C028" w:rsidR="00295797" w:rsidRPr="008766D7" w:rsidRDefault="00295797" w:rsidP="008766D7">
            <w:pPr>
              <w:pStyle w:val="TableParagraph"/>
              <w:spacing w:before="15"/>
              <w:ind w:left="142" w:right="68" w:hanging="19"/>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Pisos sin</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z w:val="20"/>
                <w:szCs w:val="20"/>
                <w:lang w:val="es-MX"/>
              </w:rPr>
              <w:t>estímulo (incluye plataformas de estacionamientos</w:t>
            </w:r>
          </w:p>
        </w:tc>
        <w:tc>
          <w:tcPr>
            <w:tcW w:w="1509" w:type="dxa"/>
            <w:tcBorders>
              <w:top w:val="single" w:sz="4" w:space="0" w:color="000000"/>
              <w:left w:val="single" w:sz="4" w:space="0" w:color="000000"/>
              <w:bottom w:val="single" w:sz="4" w:space="0" w:color="000000"/>
              <w:right w:val="single" w:sz="4" w:space="0" w:color="000000"/>
            </w:tcBorders>
            <w:vAlign w:val="center"/>
          </w:tcPr>
          <w:p w14:paraId="24BE6954" w14:textId="7D106D3B" w:rsidR="00295797" w:rsidRPr="008766D7" w:rsidRDefault="00295797" w:rsidP="008766D7">
            <w:pPr>
              <w:pStyle w:val="TableParagraph"/>
              <w:ind w:left="136" w:right="91"/>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Altura máxima del volumen en metros (incluye estructuras de la azotea)</w:t>
            </w:r>
          </w:p>
        </w:tc>
        <w:tc>
          <w:tcPr>
            <w:tcW w:w="1369" w:type="dxa"/>
            <w:tcBorders>
              <w:top w:val="single" w:sz="4" w:space="0" w:color="000000"/>
              <w:left w:val="single" w:sz="4" w:space="0" w:color="000000"/>
              <w:bottom w:val="single" w:sz="4" w:space="0" w:color="000000"/>
              <w:right w:val="single" w:sz="4" w:space="0" w:color="000000"/>
            </w:tcBorders>
          </w:tcPr>
          <w:p w14:paraId="73A6CDC3" w14:textId="40981084" w:rsidR="00295797" w:rsidRPr="008766D7" w:rsidRDefault="00295797" w:rsidP="008766D7">
            <w:pPr>
              <w:pStyle w:val="TableParagraph"/>
              <w:rPr>
                <w:rFonts w:ascii="Times New Roman" w:hAnsi="Times New Roman" w:cs="Times New Roman"/>
                <w:b/>
                <w:bCs/>
                <w:i/>
                <w:iCs/>
                <w:color w:val="000000" w:themeColor="text1"/>
                <w:sz w:val="20"/>
                <w:szCs w:val="20"/>
                <w:lang w:val="es-MX"/>
              </w:rPr>
            </w:pPr>
          </w:p>
          <w:p w14:paraId="6130ADC5" w14:textId="77777777" w:rsidR="00295797" w:rsidRPr="008766D7" w:rsidRDefault="00295797" w:rsidP="008766D7">
            <w:pPr>
              <w:pStyle w:val="TableParagraph"/>
              <w:spacing w:before="5"/>
              <w:rPr>
                <w:rFonts w:ascii="Times New Roman" w:hAnsi="Times New Roman" w:cs="Times New Roman"/>
                <w:b/>
                <w:bCs/>
                <w:i/>
                <w:iCs/>
                <w:color w:val="000000" w:themeColor="text1"/>
                <w:sz w:val="20"/>
                <w:szCs w:val="20"/>
                <w:lang w:val="es-MX"/>
              </w:rPr>
            </w:pPr>
          </w:p>
          <w:p w14:paraId="23874931" w14:textId="2B37A761" w:rsidR="00295797" w:rsidRPr="008766D7" w:rsidRDefault="00295797" w:rsidP="008766D7">
            <w:pPr>
              <w:pStyle w:val="TableParagraph"/>
              <w:spacing w:before="1"/>
              <w:ind w:left="578" w:hanging="505"/>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w w:val="90"/>
                <w:sz w:val="20"/>
                <w:szCs w:val="20"/>
                <w:lang w:val="es-MX"/>
              </w:rPr>
              <w:t>Ocupación/área</w:t>
            </w:r>
            <w:r w:rsidRPr="008766D7">
              <w:rPr>
                <w:rFonts w:ascii="Times New Roman" w:hAnsi="Times New Roman" w:cs="Times New Roman"/>
                <w:b/>
                <w:bCs/>
                <w:i/>
                <w:iCs/>
                <w:color w:val="000000" w:themeColor="text1"/>
                <w:spacing w:val="1"/>
                <w:w w:val="90"/>
                <w:sz w:val="20"/>
                <w:szCs w:val="20"/>
                <w:lang w:val="es-MX"/>
              </w:rPr>
              <w:t xml:space="preserve"> </w:t>
            </w:r>
            <w:r w:rsidRPr="008766D7">
              <w:rPr>
                <w:rFonts w:ascii="Times New Roman" w:hAnsi="Times New Roman" w:cs="Times New Roman"/>
                <w:b/>
                <w:bCs/>
                <w:i/>
                <w:iCs/>
                <w:color w:val="000000" w:themeColor="text1"/>
                <w:sz w:val="20"/>
                <w:szCs w:val="20"/>
                <w:lang w:val="es-MX"/>
              </w:rPr>
              <w:t>neta</w:t>
            </w:r>
          </w:p>
        </w:tc>
        <w:tc>
          <w:tcPr>
            <w:tcW w:w="2214" w:type="dxa"/>
            <w:tcBorders>
              <w:top w:val="single" w:sz="4" w:space="0" w:color="000000"/>
              <w:left w:val="single" w:sz="4" w:space="0" w:color="000000"/>
              <w:bottom w:val="single" w:sz="4" w:space="0" w:color="000000"/>
              <w:right w:val="single" w:sz="4" w:space="0" w:color="000000"/>
            </w:tcBorders>
          </w:tcPr>
          <w:p w14:paraId="180FA27D" w14:textId="77777777" w:rsidR="00295797" w:rsidRPr="008766D7" w:rsidRDefault="00295797" w:rsidP="008766D7">
            <w:pPr>
              <w:pStyle w:val="TableParagraph"/>
              <w:rPr>
                <w:rFonts w:ascii="Times New Roman" w:hAnsi="Times New Roman" w:cs="Times New Roman"/>
                <w:b/>
                <w:bCs/>
                <w:i/>
                <w:iCs/>
                <w:color w:val="000000" w:themeColor="text1"/>
                <w:sz w:val="20"/>
                <w:szCs w:val="20"/>
                <w:lang w:val="es-MX"/>
              </w:rPr>
            </w:pPr>
          </w:p>
          <w:p w14:paraId="2AD9460A" w14:textId="77777777" w:rsidR="00295797" w:rsidRPr="008766D7" w:rsidRDefault="00295797" w:rsidP="008766D7">
            <w:pPr>
              <w:pStyle w:val="TableParagraph"/>
              <w:rPr>
                <w:rFonts w:ascii="Times New Roman" w:hAnsi="Times New Roman" w:cs="Times New Roman"/>
                <w:b/>
                <w:bCs/>
                <w:i/>
                <w:iCs/>
                <w:color w:val="000000" w:themeColor="text1"/>
                <w:sz w:val="20"/>
                <w:szCs w:val="20"/>
                <w:lang w:val="es-MX"/>
              </w:rPr>
            </w:pPr>
          </w:p>
          <w:p w14:paraId="6C60C30C" w14:textId="77777777" w:rsidR="00295797" w:rsidRPr="008766D7" w:rsidRDefault="00295797" w:rsidP="008766D7">
            <w:pPr>
              <w:pStyle w:val="TableParagraph"/>
              <w:spacing w:before="165"/>
              <w:ind w:left="602"/>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Edificabilidad</w:t>
            </w:r>
          </w:p>
        </w:tc>
      </w:tr>
      <w:tr w:rsidR="00126AE7" w:rsidRPr="008766D7" w14:paraId="3EB7A3F0" w14:textId="77777777" w:rsidTr="00882002">
        <w:trPr>
          <w:trHeight w:val="729"/>
        </w:trPr>
        <w:tc>
          <w:tcPr>
            <w:tcW w:w="1134" w:type="dxa"/>
            <w:tcBorders>
              <w:top w:val="single" w:sz="4" w:space="0" w:color="000000"/>
              <w:left w:val="single" w:sz="4" w:space="0" w:color="000000"/>
              <w:bottom w:val="single" w:sz="4" w:space="0" w:color="000000"/>
              <w:right w:val="single" w:sz="4" w:space="0" w:color="000000"/>
            </w:tcBorders>
            <w:vAlign w:val="center"/>
          </w:tcPr>
          <w:p w14:paraId="27221868" w14:textId="77777777" w:rsidR="00295797" w:rsidRPr="008766D7" w:rsidRDefault="00295797" w:rsidP="008766D7">
            <w:pPr>
              <w:pStyle w:val="TableParagraph"/>
              <w:jc w:val="center"/>
              <w:rPr>
                <w:rFonts w:ascii="Times New Roman" w:hAnsi="Times New Roman" w:cs="Times New Roman"/>
                <w:b/>
                <w:bCs/>
                <w:i/>
                <w:iCs/>
                <w:color w:val="000000" w:themeColor="text1"/>
                <w:sz w:val="20"/>
                <w:szCs w:val="20"/>
                <w:lang w:val="es-MX"/>
              </w:rPr>
            </w:pPr>
          </w:p>
          <w:p w14:paraId="620F0CDE" w14:textId="77777777" w:rsidR="00295797" w:rsidRPr="008766D7" w:rsidRDefault="00295797" w:rsidP="008766D7">
            <w:pPr>
              <w:pStyle w:val="TableParagraph"/>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Densidad</w:t>
            </w:r>
            <w:r w:rsidRPr="008766D7">
              <w:rPr>
                <w:rFonts w:ascii="Times New Roman" w:hAnsi="Times New Roman" w:cs="Times New Roman"/>
                <w:b/>
                <w:bCs/>
                <w:i/>
                <w:iCs/>
                <w:color w:val="000000" w:themeColor="text1"/>
                <w:spacing w:val="-3"/>
                <w:sz w:val="20"/>
                <w:szCs w:val="20"/>
                <w:lang w:val="es-MX"/>
              </w:rPr>
              <w:t xml:space="preserve"> </w:t>
            </w:r>
            <w:r w:rsidRPr="008766D7">
              <w:rPr>
                <w:rFonts w:ascii="Times New Roman" w:hAnsi="Times New Roman" w:cs="Times New Roman"/>
                <w:b/>
                <w:bCs/>
                <w:i/>
                <w:iCs/>
                <w:color w:val="000000" w:themeColor="text1"/>
                <w:sz w:val="20"/>
                <w:szCs w:val="20"/>
                <w:lang w:val="es-MX"/>
              </w:rPr>
              <w:t>baja</w:t>
            </w:r>
          </w:p>
        </w:tc>
        <w:tc>
          <w:tcPr>
            <w:tcW w:w="1134" w:type="dxa"/>
            <w:tcBorders>
              <w:top w:val="single" w:sz="4" w:space="0" w:color="000000"/>
              <w:left w:val="single" w:sz="4" w:space="0" w:color="000000"/>
              <w:bottom w:val="single" w:sz="4" w:space="0" w:color="000000"/>
              <w:right w:val="single" w:sz="4" w:space="0" w:color="000000"/>
            </w:tcBorders>
            <w:vAlign w:val="center"/>
          </w:tcPr>
          <w:p w14:paraId="666A60BF" w14:textId="7D7356E0" w:rsidR="00295797" w:rsidRPr="008766D7" w:rsidRDefault="00295797" w:rsidP="008766D7">
            <w:pPr>
              <w:pStyle w:val="TableParagraph"/>
              <w:spacing w:before="2"/>
              <w:ind w:left="90"/>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Unifamilia</w:t>
            </w:r>
            <w:r w:rsidR="00747845" w:rsidRPr="008766D7">
              <w:rPr>
                <w:rFonts w:ascii="Times New Roman" w:hAnsi="Times New Roman" w:cs="Times New Roman"/>
                <w:i/>
                <w:iCs/>
                <w:color w:val="000000" w:themeColor="text1"/>
                <w:sz w:val="20"/>
                <w:szCs w:val="20"/>
                <w:lang w:val="es-MX"/>
              </w:rPr>
              <w:t>r</w:t>
            </w:r>
            <w:r w:rsidRPr="008766D7">
              <w:rPr>
                <w:rFonts w:ascii="Times New Roman" w:hAnsi="Times New Roman" w:cs="Times New Roman"/>
                <w:i/>
                <w:iCs/>
                <w:color w:val="000000" w:themeColor="text1"/>
                <w:sz w:val="20"/>
                <w:szCs w:val="20"/>
                <w:lang w:val="es-MX"/>
              </w:rPr>
              <w:t xml:space="preserve">, </w:t>
            </w:r>
            <w:r w:rsidRPr="008766D7">
              <w:rPr>
                <w:rFonts w:ascii="Times New Roman" w:hAnsi="Times New Roman" w:cs="Times New Roman"/>
                <w:i/>
                <w:iCs/>
                <w:color w:val="000000" w:themeColor="text1"/>
                <w:w w:val="90"/>
                <w:sz w:val="20"/>
                <w:szCs w:val="20"/>
                <w:lang w:val="es-MX"/>
              </w:rPr>
              <w:t>bifamiliar, multifamiliar – Uso mixto</w:t>
            </w:r>
          </w:p>
        </w:tc>
        <w:tc>
          <w:tcPr>
            <w:tcW w:w="1276" w:type="dxa"/>
            <w:tcBorders>
              <w:top w:val="single" w:sz="4" w:space="0" w:color="000000"/>
              <w:left w:val="single" w:sz="4" w:space="0" w:color="000000"/>
              <w:bottom w:val="single" w:sz="4" w:space="0" w:color="000000"/>
              <w:right w:val="single" w:sz="4" w:space="0" w:color="000000"/>
            </w:tcBorders>
            <w:vAlign w:val="center"/>
          </w:tcPr>
          <w:p w14:paraId="1A0E6152" w14:textId="77777777" w:rsidR="00295797" w:rsidRPr="008766D7" w:rsidRDefault="00295797" w:rsidP="008766D7">
            <w:pPr>
              <w:pStyle w:val="TableParagraph"/>
              <w:ind w:left="150" w:right="140"/>
              <w:jc w:val="center"/>
              <w:rPr>
                <w:rFonts w:ascii="Times New Roman" w:hAnsi="Times New Roman" w:cs="Times New Roman"/>
                <w:i/>
                <w:iCs/>
                <w:color w:val="000000" w:themeColor="text1"/>
                <w:sz w:val="20"/>
                <w:szCs w:val="20"/>
                <w:lang w:val="es-MX"/>
              </w:rPr>
            </w:pPr>
          </w:p>
          <w:p w14:paraId="34B849C7" w14:textId="06A2B40C" w:rsidR="00295797" w:rsidRPr="008766D7" w:rsidRDefault="00295797" w:rsidP="008766D7">
            <w:pPr>
              <w:pStyle w:val="TableParagraph"/>
              <w:ind w:left="150" w:right="140"/>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320</w:t>
            </w:r>
          </w:p>
        </w:tc>
        <w:tc>
          <w:tcPr>
            <w:tcW w:w="1701" w:type="dxa"/>
            <w:tcBorders>
              <w:top w:val="single" w:sz="4" w:space="0" w:color="000000"/>
              <w:left w:val="single" w:sz="4" w:space="0" w:color="000000"/>
              <w:bottom w:val="single" w:sz="4" w:space="0" w:color="000000"/>
              <w:right w:val="single" w:sz="4" w:space="0" w:color="000000"/>
            </w:tcBorders>
            <w:vAlign w:val="center"/>
          </w:tcPr>
          <w:p w14:paraId="1CF3199B" w14:textId="77777777" w:rsidR="00295797" w:rsidRPr="008766D7" w:rsidRDefault="00295797" w:rsidP="008766D7">
            <w:pPr>
              <w:pStyle w:val="TableParagraph"/>
              <w:jc w:val="center"/>
              <w:rPr>
                <w:rFonts w:ascii="Times New Roman" w:hAnsi="Times New Roman" w:cs="Times New Roman"/>
                <w:i/>
                <w:iCs/>
                <w:color w:val="000000" w:themeColor="text1"/>
                <w:sz w:val="20"/>
                <w:szCs w:val="20"/>
                <w:lang w:val="es-MX"/>
              </w:rPr>
            </w:pPr>
          </w:p>
          <w:p w14:paraId="352A1FA2" w14:textId="77777777" w:rsidR="00295797" w:rsidRPr="008766D7" w:rsidRDefault="00295797" w:rsidP="008766D7">
            <w:pPr>
              <w:pStyle w:val="TableParagraph"/>
              <w:ind w:left="60"/>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6"/>
                <w:sz w:val="20"/>
                <w:szCs w:val="20"/>
                <w:lang w:val="es-MX"/>
              </w:rPr>
              <w:t>2</w:t>
            </w:r>
          </w:p>
        </w:tc>
        <w:tc>
          <w:tcPr>
            <w:tcW w:w="1509" w:type="dxa"/>
            <w:tcBorders>
              <w:top w:val="single" w:sz="4" w:space="0" w:color="000000"/>
              <w:left w:val="single" w:sz="4" w:space="0" w:color="000000"/>
              <w:bottom w:val="single" w:sz="4" w:space="0" w:color="000000"/>
              <w:right w:val="single" w:sz="4" w:space="0" w:color="000000"/>
            </w:tcBorders>
            <w:vAlign w:val="center"/>
          </w:tcPr>
          <w:p w14:paraId="79BF069D" w14:textId="6162C158" w:rsidR="00295797" w:rsidRPr="008766D7" w:rsidRDefault="00295797" w:rsidP="008766D7">
            <w:pPr>
              <w:pStyle w:val="TableParagraph"/>
              <w:ind w:left="136" w:right="91"/>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11</w:t>
            </w:r>
          </w:p>
        </w:tc>
        <w:tc>
          <w:tcPr>
            <w:tcW w:w="1369" w:type="dxa"/>
            <w:tcBorders>
              <w:top w:val="single" w:sz="4" w:space="0" w:color="000000"/>
              <w:left w:val="single" w:sz="4" w:space="0" w:color="000000"/>
              <w:bottom w:val="single" w:sz="4" w:space="0" w:color="000000"/>
              <w:right w:val="single" w:sz="4" w:space="0" w:color="000000"/>
            </w:tcBorders>
            <w:vAlign w:val="center"/>
          </w:tcPr>
          <w:p w14:paraId="2C0C58E7" w14:textId="37DB7908" w:rsidR="00295797" w:rsidRPr="008766D7" w:rsidRDefault="00295797" w:rsidP="008766D7">
            <w:pPr>
              <w:pStyle w:val="TableParagraph"/>
              <w:jc w:val="center"/>
              <w:rPr>
                <w:rFonts w:ascii="Times New Roman" w:hAnsi="Times New Roman" w:cs="Times New Roman"/>
                <w:i/>
                <w:iCs/>
                <w:color w:val="000000" w:themeColor="text1"/>
                <w:sz w:val="20"/>
                <w:szCs w:val="20"/>
                <w:lang w:val="es-MX"/>
              </w:rPr>
            </w:pPr>
          </w:p>
          <w:p w14:paraId="70BB6198" w14:textId="77777777" w:rsidR="00295797" w:rsidRPr="008766D7" w:rsidRDefault="00295797" w:rsidP="008766D7">
            <w:pPr>
              <w:pStyle w:val="TableParagraph"/>
              <w:ind w:left="504" w:right="461"/>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0,75</w:t>
            </w:r>
          </w:p>
        </w:tc>
        <w:tc>
          <w:tcPr>
            <w:tcW w:w="2214" w:type="dxa"/>
            <w:tcBorders>
              <w:top w:val="single" w:sz="4" w:space="0" w:color="000000"/>
              <w:left w:val="single" w:sz="4" w:space="0" w:color="000000"/>
              <w:bottom w:val="single" w:sz="4" w:space="0" w:color="000000"/>
              <w:right w:val="single" w:sz="4" w:space="0" w:color="000000"/>
            </w:tcBorders>
            <w:vAlign w:val="center"/>
          </w:tcPr>
          <w:p w14:paraId="7C4358EE" w14:textId="0118C988" w:rsidR="00295797" w:rsidRPr="008766D7" w:rsidRDefault="00295797" w:rsidP="008766D7">
            <w:pPr>
              <w:pStyle w:val="TableParagraph"/>
              <w:spacing w:before="2"/>
              <w:ind w:left="151" w:right="9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Resultante</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del</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índice</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de</w:t>
            </w:r>
            <w:r w:rsidR="00747845" w:rsidRPr="008766D7">
              <w:rPr>
                <w:rFonts w:ascii="Times New Roman" w:hAnsi="Times New Roman" w:cs="Times New Roman"/>
                <w:i/>
                <w:iCs/>
                <w:color w:val="000000" w:themeColor="text1"/>
                <w:sz w:val="20"/>
                <w:szCs w:val="20"/>
                <w:lang w:val="es-MX"/>
              </w:rPr>
              <w:t xml:space="preserve"> </w:t>
            </w:r>
            <w:r w:rsidRPr="008766D7">
              <w:rPr>
                <w:rFonts w:ascii="Times New Roman" w:hAnsi="Times New Roman" w:cs="Times New Roman"/>
                <w:i/>
                <w:iCs/>
                <w:color w:val="000000" w:themeColor="text1"/>
                <w:sz w:val="20"/>
                <w:szCs w:val="20"/>
                <w:lang w:val="es-MX"/>
              </w:rPr>
              <w:t>ocupación y la altura</w:t>
            </w:r>
            <w:r w:rsidRPr="008766D7">
              <w:rPr>
                <w:rFonts w:ascii="Times New Roman" w:hAnsi="Times New Roman" w:cs="Times New Roman"/>
                <w:i/>
                <w:iCs/>
                <w:color w:val="000000" w:themeColor="text1"/>
                <w:spacing w:val="-43"/>
                <w:sz w:val="20"/>
                <w:szCs w:val="20"/>
                <w:lang w:val="es-MX"/>
              </w:rPr>
              <w:t xml:space="preserve"> </w:t>
            </w:r>
            <w:r w:rsidRPr="008766D7">
              <w:rPr>
                <w:rFonts w:ascii="Times New Roman" w:hAnsi="Times New Roman" w:cs="Times New Roman"/>
                <w:i/>
                <w:iCs/>
                <w:color w:val="000000" w:themeColor="text1"/>
                <w:sz w:val="20"/>
                <w:szCs w:val="20"/>
                <w:lang w:val="es-MX"/>
              </w:rPr>
              <w:t>máxima.</w:t>
            </w:r>
          </w:p>
        </w:tc>
      </w:tr>
    </w:tbl>
    <w:p w14:paraId="12F5573A" w14:textId="77777777" w:rsidR="00D515CB" w:rsidRPr="008766D7" w:rsidRDefault="00D515CB" w:rsidP="008766D7">
      <w:pPr>
        <w:pStyle w:val="Prrafodelista"/>
        <w:ind w:left="1080"/>
        <w:jc w:val="both"/>
        <w:rPr>
          <w:rFonts w:ascii="Times New Roman" w:hAnsi="Times New Roman" w:cs="Times New Roman"/>
          <w:i/>
          <w:iCs/>
          <w:sz w:val="20"/>
          <w:szCs w:val="20"/>
        </w:rPr>
      </w:pPr>
    </w:p>
    <w:p w14:paraId="7406A8B3" w14:textId="77777777" w:rsidR="00D515CB" w:rsidRPr="008766D7" w:rsidRDefault="00D515CB" w:rsidP="008766D7">
      <w:pPr>
        <w:pStyle w:val="Prrafodelista"/>
        <w:numPr>
          <w:ilvl w:val="0"/>
          <w:numId w:val="12"/>
        </w:numPr>
        <w:ind w:left="1440"/>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Usos del suelo aplicables para el tratamiento urbanístico de mejoramiento integral. </w:t>
      </w:r>
      <w:r w:rsidRPr="008766D7">
        <w:rPr>
          <w:rFonts w:ascii="Times New Roman" w:hAnsi="Times New Roman" w:cs="Times New Roman"/>
          <w:i/>
          <w:iCs/>
          <w:sz w:val="20"/>
          <w:szCs w:val="20"/>
        </w:rPr>
        <w:t>El sistema de usos del suelo está organizado de la siguiente manera:</w:t>
      </w:r>
    </w:p>
    <w:p w14:paraId="3BF085E4" w14:textId="77777777" w:rsidR="00D515CB" w:rsidRPr="008766D7" w:rsidRDefault="00D515CB" w:rsidP="008766D7">
      <w:pPr>
        <w:pStyle w:val="Prrafodelista"/>
        <w:ind w:left="1440"/>
        <w:jc w:val="both"/>
        <w:rPr>
          <w:rFonts w:ascii="Times New Roman" w:hAnsi="Times New Roman" w:cs="Times New Roman"/>
          <w:b/>
          <w:bCs/>
          <w:i/>
          <w:iCs/>
          <w:sz w:val="20"/>
          <w:szCs w:val="20"/>
        </w:rPr>
      </w:pPr>
    </w:p>
    <w:p w14:paraId="5B7603DB" w14:textId="77777777" w:rsidR="00D515CB" w:rsidRPr="008766D7" w:rsidRDefault="00D515CB" w:rsidP="008766D7">
      <w:pPr>
        <w:pStyle w:val="Prrafodelista"/>
        <w:numPr>
          <w:ilvl w:val="3"/>
          <w:numId w:val="1"/>
        </w:numPr>
        <w:ind w:left="1636" w:hanging="425"/>
        <w:jc w:val="both"/>
        <w:rPr>
          <w:rFonts w:ascii="Times New Roman" w:hAnsi="Times New Roman" w:cs="Times New Roman"/>
          <w:i/>
          <w:iCs/>
          <w:sz w:val="20"/>
          <w:szCs w:val="20"/>
        </w:rPr>
      </w:pPr>
      <w:r w:rsidRPr="008766D7">
        <w:rPr>
          <w:rFonts w:ascii="Times New Roman" w:hAnsi="Times New Roman" w:cs="Times New Roman"/>
          <w:i/>
          <w:iCs/>
          <w:sz w:val="20"/>
          <w:szCs w:val="20"/>
        </w:rPr>
        <w:t>Por pisos: De esta manera se busca que sobre la calle se genere actividad y en los pisos superiores se implanten los servicios yvivienda.</w:t>
      </w:r>
    </w:p>
    <w:p w14:paraId="3F1B3DBA" w14:textId="77777777" w:rsidR="00D515CB" w:rsidRPr="008766D7" w:rsidRDefault="00D515CB" w:rsidP="008766D7">
      <w:pPr>
        <w:pStyle w:val="Prrafodelista"/>
        <w:numPr>
          <w:ilvl w:val="3"/>
          <w:numId w:val="1"/>
        </w:numPr>
        <w:ind w:left="1636" w:hanging="425"/>
        <w:jc w:val="both"/>
        <w:rPr>
          <w:rFonts w:ascii="Times New Roman" w:hAnsi="Times New Roman" w:cs="Times New Roman"/>
          <w:i/>
          <w:iCs/>
          <w:sz w:val="20"/>
          <w:szCs w:val="20"/>
        </w:rPr>
      </w:pPr>
      <w:r w:rsidRPr="008766D7">
        <w:rPr>
          <w:rFonts w:ascii="Times New Roman" w:hAnsi="Times New Roman" w:cs="Times New Roman"/>
          <w:i/>
          <w:iCs/>
          <w:sz w:val="20"/>
          <w:szCs w:val="20"/>
        </w:rPr>
        <w:t>Permitidos: los usos permitidos son los que se pueden implantar sin condicionamientos adicionales.</w:t>
      </w:r>
    </w:p>
    <w:p w14:paraId="3CA52F10" w14:textId="77777777" w:rsidR="00D515CB" w:rsidRPr="008766D7" w:rsidRDefault="00D515CB" w:rsidP="008766D7">
      <w:pPr>
        <w:pStyle w:val="Prrafodelista"/>
        <w:numPr>
          <w:ilvl w:val="3"/>
          <w:numId w:val="1"/>
        </w:numPr>
        <w:ind w:left="1636" w:hanging="425"/>
        <w:jc w:val="both"/>
        <w:rPr>
          <w:rFonts w:ascii="Times New Roman" w:hAnsi="Times New Roman" w:cs="Times New Roman"/>
          <w:i/>
          <w:iCs/>
          <w:sz w:val="20"/>
          <w:szCs w:val="20"/>
        </w:rPr>
      </w:pPr>
      <w:r w:rsidRPr="008766D7">
        <w:rPr>
          <w:rFonts w:ascii="Times New Roman" w:hAnsi="Times New Roman" w:cs="Times New Roman"/>
          <w:i/>
          <w:iCs/>
          <w:sz w:val="20"/>
          <w:szCs w:val="20"/>
        </w:rPr>
        <w:t>Condicionados: Estos son usos que podrán implantarse sólo bajo condiciones descritas en la norma.</w:t>
      </w:r>
    </w:p>
    <w:p w14:paraId="273366A7" w14:textId="77777777" w:rsidR="00D515CB" w:rsidRPr="008766D7" w:rsidRDefault="00D515CB" w:rsidP="008766D7">
      <w:pPr>
        <w:pStyle w:val="Prrafodelista"/>
        <w:numPr>
          <w:ilvl w:val="3"/>
          <w:numId w:val="1"/>
        </w:numPr>
        <w:ind w:left="1636" w:hanging="425"/>
        <w:jc w:val="both"/>
        <w:rPr>
          <w:rFonts w:ascii="Times New Roman" w:hAnsi="Times New Roman" w:cs="Times New Roman"/>
          <w:i/>
          <w:iCs/>
          <w:sz w:val="20"/>
          <w:szCs w:val="20"/>
        </w:rPr>
      </w:pPr>
      <w:r w:rsidRPr="008766D7">
        <w:rPr>
          <w:rFonts w:ascii="Times New Roman" w:hAnsi="Times New Roman" w:cs="Times New Roman"/>
          <w:i/>
          <w:iCs/>
          <w:sz w:val="20"/>
          <w:szCs w:val="20"/>
        </w:rPr>
        <w:t>Prohibidos: Son todos los usos que no pueden implantarse. Se entiende que un uso está prohibido sino está incluido en el siguiente cuadro.</w:t>
      </w:r>
    </w:p>
    <w:p w14:paraId="21383A45" w14:textId="1026450B" w:rsidR="00D515CB" w:rsidRPr="008766D7" w:rsidRDefault="00D515CB" w:rsidP="008766D7">
      <w:pPr>
        <w:pStyle w:val="Prrafodelista"/>
        <w:numPr>
          <w:ilvl w:val="3"/>
          <w:numId w:val="1"/>
        </w:numPr>
        <w:ind w:left="1636" w:hanging="425"/>
        <w:jc w:val="both"/>
        <w:rPr>
          <w:rFonts w:ascii="Times New Roman" w:hAnsi="Times New Roman" w:cs="Times New Roman"/>
          <w:i/>
          <w:iCs/>
          <w:sz w:val="20"/>
          <w:szCs w:val="20"/>
        </w:rPr>
      </w:pPr>
      <w:r w:rsidRPr="008766D7">
        <w:rPr>
          <w:rFonts w:ascii="Times New Roman" w:hAnsi="Times New Roman" w:cs="Times New Roman"/>
          <w:i/>
          <w:iCs/>
          <w:sz w:val="20"/>
          <w:szCs w:val="20"/>
        </w:rPr>
        <w:t>En el capítulo de norma general aplicable a todos los tratamientos urbanísticos está el grupo de usos conflictivos que tienen ámbitos especiales de implantación.</w:t>
      </w:r>
    </w:p>
    <w:p w14:paraId="05202730" w14:textId="77777777" w:rsidR="00D515CB" w:rsidRPr="008766D7" w:rsidRDefault="00D515CB" w:rsidP="008766D7">
      <w:pPr>
        <w:pStyle w:val="Prrafodelista"/>
        <w:ind w:left="1080"/>
        <w:jc w:val="both"/>
        <w:rPr>
          <w:rFonts w:ascii="Times New Roman" w:hAnsi="Times New Roman" w:cs="Times New Roman"/>
          <w:i/>
          <w:iCs/>
          <w:sz w:val="20"/>
          <w:szCs w:val="20"/>
        </w:rPr>
      </w:pPr>
    </w:p>
    <w:p w14:paraId="6A9E6CED" w14:textId="3D8BFFCE" w:rsidR="00D515CB" w:rsidRPr="008766D7" w:rsidRDefault="00D515CB" w:rsidP="008766D7">
      <w:pPr>
        <w:pStyle w:val="Prrafodelista"/>
        <w:ind w:left="360"/>
        <w:jc w:val="both"/>
        <w:rPr>
          <w:rFonts w:ascii="Times New Roman" w:hAnsi="Times New Roman" w:cs="Times New Roman"/>
          <w:i/>
          <w:iCs/>
          <w:sz w:val="20"/>
          <w:szCs w:val="20"/>
        </w:rPr>
      </w:pPr>
      <w:r w:rsidRPr="008766D7">
        <w:rPr>
          <w:rFonts w:ascii="Times New Roman" w:hAnsi="Times New Roman" w:cs="Times New Roman"/>
          <w:i/>
          <w:iCs/>
          <w:sz w:val="20"/>
          <w:szCs w:val="20"/>
        </w:rPr>
        <w:t>Para el Tratamiento de Mejoramiento Integral se adoptan los siguientes usos:</w:t>
      </w:r>
    </w:p>
    <w:p w14:paraId="4154290C" w14:textId="77777777" w:rsidR="00D515CB" w:rsidRPr="008766D7" w:rsidRDefault="00D515CB" w:rsidP="008766D7">
      <w:pPr>
        <w:pStyle w:val="Prrafodelista"/>
        <w:ind w:left="360"/>
        <w:jc w:val="both"/>
        <w:rPr>
          <w:rFonts w:ascii="Times New Roman" w:hAnsi="Times New Roman" w:cs="Times New Roman"/>
          <w:i/>
          <w:iCs/>
          <w:sz w:val="20"/>
          <w:szCs w:val="20"/>
        </w:rPr>
      </w:pPr>
    </w:p>
    <w:tbl>
      <w:tblPr>
        <w:tblStyle w:val="TableNormal"/>
        <w:tblW w:w="10276" w:type="dxa"/>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8"/>
        <w:gridCol w:w="705"/>
        <w:gridCol w:w="705"/>
        <w:gridCol w:w="6381"/>
        <w:gridCol w:w="1477"/>
      </w:tblGrid>
      <w:tr w:rsidR="00D515CB" w:rsidRPr="008766D7" w14:paraId="42F7D8B9" w14:textId="77777777" w:rsidTr="008F7959">
        <w:trPr>
          <w:trHeight w:val="489"/>
        </w:trPr>
        <w:tc>
          <w:tcPr>
            <w:tcW w:w="1713" w:type="dxa"/>
            <w:gridSpan w:val="2"/>
          </w:tcPr>
          <w:p w14:paraId="7F629FE0" w14:textId="77777777" w:rsidR="00D515CB" w:rsidRPr="008766D7" w:rsidRDefault="00D515CB" w:rsidP="008766D7">
            <w:pPr>
              <w:pStyle w:val="TableParagraph"/>
              <w:spacing w:before="1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Permitido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w w:val="90"/>
                <w:sz w:val="20"/>
                <w:szCs w:val="20"/>
                <w:lang w:val="es-MX"/>
              </w:rPr>
              <w:t>Condicionado</w:t>
            </w:r>
          </w:p>
        </w:tc>
        <w:tc>
          <w:tcPr>
            <w:tcW w:w="705" w:type="dxa"/>
          </w:tcPr>
          <w:p w14:paraId="059C5B66"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5A6B17D1" w14:textId="77777777" w:rsidR="00D515CB" w:rsidRPr="008766D7" w:rsidRDefault="00D515CB" w:rsidP="008766D7">
            <w:pPr>
              <w:pStyle w:val="TableParagraph"/>
              <w:rPr>
                <w:rFonts w:ascii="Times New Roman" w:hAnsi="Times New Roman" w:cs="Times New Roman"/>
                <w:i/>
                <w:iCs/>
                <w:sz w:val="20"/>
                <w:szCs w:val="20"/>
                <w:lang w:val="es-MX"/>
              </w:rPr>
            </w:pPr>
          </w:p>
        </w:tc>
        <w:tc>
          <w:tcPr>
            <w:tcW w:w="1477" w:type="dxa"/>
          </w:tcPr>
          <w:p w14:paraId="597D9CDE" w14:textId="77777777" w:rsidR="00D515CB" w:rsidRPr="008766D7" w:rsidRDefault="00D515CB" w:rsidP="008766D7">
            <w:pPr>
              <w:pStyle w:val="TableParagraph"/>
              <w:spacing w:before="16"/>
              <w:ind w:left="415" w:right="78" w:hanging="269"/>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Mejoramiento</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Integral</w:t>
            </w:r>
          </w:p>
        </w:tc>
      </w:tr>
      <w:tr w:rsidR="00D515CB" w:rsidRPr="008766D7" w14:paraId="32E5DBAC" w14:textId="77777777" w:rsidTr="008F7959">
        <w:trPr>
          <w:trHeight w:val="244"/>
        </w:trPr>
        <w:tc>
          <w:tcPr>
            <w:tcW w:w="1008" w:type="dxa"/>
            <w:shd w:val="clear" w:color="auto" w:fill="800000"/>
          </w:tcPr>
          <w:p w14:paraId="39421683" w14:textId="77777777" w:rsidR="00D515CB" w:rsidRPr="008766D7" w:rsidRDefault="00D515CB" w:rsidP="008766D7">
            <w:pPr>
              <w:pStyle w:val="TableParagraph"/>
              <w:ind w:left="20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705" w:type="dxa"/>
            <w:shd w:val="clear" w:color="auto" w:fill="800000"/>
          </w:tcPr>
          <w:p w14:paraId="3766693F" w14:textId="77777777" w:rsidR="00D515CB" w:rsidRPr="008766D7" w:rsidRDefault="00D515CB" w:rsidP="008766D7">
            <w:pPr>
              <w:pStyle w:val="TableParagraph"/>
              <w:ind w:left="11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705" w:type="dxa"/>
            <w:shd w:val="clear" w:color="auto" w:fill="800000"/>
          </w:tcPr>
          <w:p w14:paraId="6EE05E91" w14:textId="77777777" w:rsidR="00D515CB" w:rsidRPr="008766D7" w:rsidRDefault="00D515CB" w:rsidP="008766D7">
            <w:pPr>
              <w:pStyle w:val="TableParagraph"/>
              <w:ind w:left="149"/>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6381" w:type="dxa"/>
            <w:shd w:val="clear" w:color="auto" w:fill="800000"/>
          </w:tcPr>
          <w:p w14:paraId="3098C1DC" w14:textId="77777777" w:rsidR="00D515CB" w:rsidRPr="008766D7" w:rsidRDefault="00D515CB" w:rsidP="008766D7">
            <w:pPr>
              <w:pStyle w:val="TableParagraph"/>
              <w:ind w:left="2714" w:right="2679"/>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77" w:type="dxa"/>
            <w:shd w:val="clear" w:color="auto" w:fill="800000"/>
          </w:tcPr>
          <w:p w14:paraId="6F51DF06" w14:textId="77777777" w:rsidR="00D515CB" w:rsidRPr="008766D7" w:rsidRDefault="00D515CB" w:rsidP="008766D7">
            <w:pPr>
              <w:pStyle w:val="TableParagraph"/>
              <w:ind w:left="479" w:right="437"/>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Única</w:t>
            </w:r>
          </w:p>
        </w:tc>
      </w:tr>
      <w:tr w:rsidR="00D515CB" w:rsidRPr="008766D7" w14:paraId="4DFB16A0" w14:textId="77777777" w:rsidTr="008F7959">
        <w:trPr>
          <w:trHeight w:val="240"/>
        </w:trPr>
        <w:tc>
          <w:tcPr>
            <w:tcW w:w="1008" w:type="dxa"/>
            <w:shd w:val="clear" w:color="auto" w:fill="808080"/>
          </w:tcPr>
          <w:p w14:paraId="37291DF1"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A</w:t>
            </w:r>
          </w:p>
        </w:tc>
        <w:tc>
          <w:tcPr>
            <w:tcW w:w="705" w:type="dxa"/>
            <w:shd w:val="clear" w:color="auto" w:fill="808080"/>
          </w:tcPr>
          <w:p w14:paraId="3F6E72D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0B38056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7F34512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AGRICULTURA,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GANADERÍA,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CAZA, SILVICULTURA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PESCA</w:t>
            </w:r>
          </w:p>
        </w:tc>
        <w:tc>
          <w:tcPr>
            <w:tcW w:w="1477" w:type="dxa"/>
            <w:shd w:val="clear" w:color="auto" w:fill="A6A6A6"/>
          </w:tcPr>
          <w:p w14:paraId="151B28D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FFBB1E5" w14:textId="77777777" w:rsidTr="008F7959">
        <w:trPr>
          <w:trHeight w:val="244"/>
        </w:trPr>
        <w:tc>
          <w:tcPr>
            <w:tcW w:w="1008" w:type="dxa"/>
          </w:tcPr>
          <w:p w14:paraId="349FD36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27D5FF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ED69EB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0113</w:t>
            </w:r>
          </w:p>
        </w:tc>
        <w:tc>
          <w:tcPr>
            <w:tcW w:w="6381" w:type="dxa"/>
          </w:tcPr>
          <w:p w14:paraId="1A94414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hortalizas,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raíces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tubérculos</w:t>
            </w:r>
          </w:p>
        </w:tc>
        <w:tc>
          <w:tcPr>
            <w:tcW w:w="1477" w:type="dxa"/>
            <w:shd w:val="clear" w:color="auto" w:fill="B4C5E7"/>
          </w:tcPr>
          <w:p w14:paraId="4499165C"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639DA14" w14:textId="77777777" w:rsidTr="008F7959">
        <w:trPr>
          <w:trHeight w:val="244"/>
        </w:trPr>
        <w:tc>
          <w:tcPr>
            <w:tcW w:w="1008" w:type="dxa"/>
          </w:tcPr>
          <w:p w14:paraId="35E47C4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981753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67A46E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0121</w:t>
            </w:r>
          </w:p>
        </w:tc>
        <w:tc>
          <w:tcPr>
            <w:tcW w:w="6381" w:type="dxa"/>
          </w:tcPr>
          <w:p w14:paraId="6BFFAF5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frutas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tropicales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subtropicales</w:t>
            </w:r>
          </w:p>
        </w:tc>
        <w:tc>
          <w:tcPr>
            <w:tcW w:w="1477" w:type="dxa"/>
            <w:shd w:val="clear" w:color="auto" w:fill="B4C5E7"/>
          </w:tcPr>
          <w:p w14:paraId="4AF57943"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9CD9F97" w14:textId="77777777" w:rsidTr="008F7959">
        <w:trPr>
          <w:trHeight w:val="239"/>
        </w:trPr>
        <w:tc>
          <w:tcPr>
            <w:tcW w:w="1008" w:type="dxa"/>
          </w:tcPr>
          <w:p w14:paraId="347009D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935FEA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7782BE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0125</w:t>
            </w:r>
          </w:p>
        </w:tc>
        <w:tc>
          <w:tcPr>
            <w:tcW w:w="6381" w:type="dxa"/>
          </w:tcPr>
          <w:p w14:paraId="183A37A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flor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corte</w:t>
            </w:r>
          </w:p>
        </w:tc>
        <w:tc>
          <w:tcPr>
            <w:tcW w:w="1477" w:type="dxa"/>
            <w:shd w:val="clear" w:color="auto" w:fill="B4C5E7"/>
          </w:tcPr>
          <w:p w14:paraId="0C76EF79"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72F28CE" w14:textId="77777777" w:rsidTr="008F7959">
        <w:trPr>
          <w:trHeight w:val="244"/>
        </w:trPr>
        <w:tc>
          <w:tcPr>
            <w:tcW w:w="1008" w:type="dxa"/>
          </w:tcPr>
          <w:p w14:paraId="70704B4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F03EFE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1845E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0127</w:t>
            </w:r>
          </w:p>
        </w:tc>
        <w:tc>
          <w:tcPr>
            <w:tcW w:w="6381" w:type="dxa"/>
          </w:tcPr>
          <w:p w14:paraId="3F3F14A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preparan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p>
        </w:tc>
        <w:tc>
          <w:tcPr>
            <w:tcW w:w="1477" w:type="dxa"/>
            <w:shd w:val="clear" w:color="auto" w:fill="B4C5E7"/>
          </w:tcPr>
          <w:p w14:paraId="7207FAD8"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3E98866" w14:textId="77777777" w:rsidTr="008F7959">
        <w:trPr>
          <w:trHeight w:val="244"/>
        </w:trPr>
        <w:tc>
          <w:tcPr>
            <w:tcW w:w="1008" w:type="dxa"/>
          </w:tcPr>
          <w:p w14:paraId="273D35E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249112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8237D7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0128</w:t>
            </w:r>
          </w:p>
        </w:tc>
        <w:tc>
          <w:tcPr>
            <w:tcW w:w="6381" w:type="dxa"/>
          </w:tcPr>
          <w:p w14:paraId="049089D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aromáticas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medicinales</w:t>
            </w:r>
          </w:p>
        </w:tc>
        <w:tc>
          <w:tcPr>
            <w:tcW w:w="1477" w:type="dxa"/>
            <w:shd w:val="clear" w:color="auto" w:fill="B4C5E7"/>
          </w:tcPr>
          <w:p w14:paraId="380571BF"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6C4A8CB" w14:textId="77777777" w:rsidTr="008F7959">
        <w:trPr>
          <w:trHeight w:val="484"/>
        </w:trPr>
        <w:tc>
          <w:tcPr>
            <w:tcW w:w="1008" w:type="dxa"/>
          </w:tcPr>
          <w:p w14:paraId="71228CF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587C13E"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013</w:t>
            </w:r>
          </w:p>
        </w:tc>
        <w:tc>
          <w:tcPr>
            <w:tcW w:w="705" w:type="dxa"/>
          </w:tcPr>
          <w:p w14:paraId="540D40C3"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0130</w:t>
            </w:r>
          </w:p>
        </w:tc>
        <w:tc>
          <w:tcPr>
            <w:tcW w:w="6381" w:type="dxa"/>
          </w:tcPr>
          <w:p w14:paraId="1B7A5F7F" w14:textId="77777777" w:rsidR="00D515CB" w:rsidRPr="008766D7" w:rsidRDefault="00D515CB" w:rsidP="008766D7">
            <w:pPr>
              <w:pStyle w:val="TableParagraph"/>
              <w:spacing w:before="12"/>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Propagación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viveros,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viveros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forestales)</w:t>
            </w:r>
          </w:p>
        </w:tc>
        <w:tc>
          <w:tcPr>
            <w:tcW w:w="1477" w:type="dxa"/>
            <w:shd w:val="clear" w:color="auto" w:fill="B4C5E7"/>
          </w:tcPr>
          <w:p w14:paraId="40AE38C5" w14:textId="77777777" w:rsidR="00D515CB" w:rsidRPr="008766D7" w:rsidRDefault="00D515CB" w:rsidP="008766D7">
            <w:pPr>
              <w:pStyle w:val="TableParagraph"/>
              <w:spacing w:before="1"/>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C343AEF" w14:textId="77777777" w:rsidTr="008F7959">
        <w:trPr>
          <w:trHeight w:val="489"/>
        </w:trPr>
        <w:tc>
          <w:tcPr>
            <w:tcW w:w="1008" w:type="dxa"/>
            <w:shd w:val="clear" w:color="auto" w:fill="C0C0C0"/>
          </w:tcPr>
          <w:p w14:paraId="718C5BAB"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w:t>
            </w:r>
          </w:p>
        </w:tc>
        <w:tc>
          <w:tcPr>
            <w:tcW w:w="705" w:type="dxa"/>
            <w:shd w:val="clear" w:color="auto" w:fill="C0C0C0"/>
          </w:tcPr>
          <w:p w14:paraId="30A5ACE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EE7D90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F7E1F68"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impresión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copias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partir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grabaciones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originales</w:t>
            </w:r>
          </w:p>
        </w:tc>
        <w:tc>
          <w:tcPr>
            <w:tcW w:w="1477" w:type="dxa"/>
            <w:shd w:val="clear" w:color="auto" w:fill="A6A6A6"/>
          </w:tcPr>
          <w:p w14:paraId="2487E3A0"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CD16950" w14:textId="77777777" w:rsidTr="008F7959">
        <w:trPr>
          <w:trHeight w:val="489"/>
        </w:trPr>
        <w:tc>
          <w:tcPr>
            <w:tcW w:w="1008" w:type="dxa"/>
          </w:tcPr>
          <w:p w14:paraId="4AC5931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8A83F35"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w:t>
            </w:r>
          </w:p>
        </w:tc>
        <w:tc>
          <w:tcPr>
            <w:tcW w:w="705" w:type="dxa"/>
          </w:tcPr>
          <w:p w14:paraId="098D9F0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91ADA63" w14:textId="77777777" w:rsidR="00D515CB" w:rsidRPr="008766D7" w:rsidRDefault="00D515CB" w:rsidP="008766D7">
            <w:pPr>
              <w:pStyle w:val="TableParagraph"/>
              <w:spacing w:before="16"/>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impresión y actividades de servicios relacionados con la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impresión</w:t>
            </w:r>
          </w:p>
        </w:tc>
        <w:tc>
          <w:tcPr>
            <w:tcW w:w="1477" w:type="dxa"/>
            <w:shd w:val="clear" w:color="auto" w:fill="A6A6A6"/>
          </w:tcPr>
          <w:p w14:paraId="3638D1B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51F0AD7" w14:textId="77777777" w:rsidTr="008F7959">
        <w:trPr>
          <w:trHeight w:val="244"/>
        </w:trPr>
        <w:tc>
          <w:tcPr>
            <w:tcW w:w="1008" w:type="dxa"/>
          </w:tcPr>
          <w:p w14:paraId="48C1FF2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565390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749A98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1811</w:t>
            </w:r>
          </w:p>
        </w:tc>
        <w:tc>
          <w:tcPr>
            <w:tcW w:w="6381" w:type="dxa"/>
          </w:tcPr>
          <w:p w14:paraId="4FFA17D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impresión</w:t>
            </w:r>
          </w:p>
        </w:tc>
        <w:tc>
          <w:tcPr>
            <w:tcW w:w="1477" w:type="dxa"/>
            <w:shd w:val="clear" w:color="auto" w:fill="B4C5E7"/>
          </w:tcPr>
          <w:p w14:paraId="48711427"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1BE6150" w14:textId="77777777" w:rsidTr="008F7959">
        <w:trPr>
          <w:trHeight w:val="239"/>
        </w:trPr>
        <w:tc>
          <w:tcPr>
            <w:tcW w:w="1008" w:type="dxa"/>
          </w:tcPr>
          <w:p w14:paraId="02EF987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CB82C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07EB20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1812</w:t>
            </w:r>
          </w:p>
        </w:tc>
        <w:tc>
          <w:tcPr>
            <w:tcW w:w="6381" w:type="dxa"/>
          </w:tcPr>
          <w:p w14:paraId="177FEBE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relacionados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impresión</w:t>
            </w:r>
          </w:p>
        </w:tc>
        <w:tc>
          <w:tcPr>
            <w:tcW w:w="1477" w:type="dxa"/>
            <w:shd w:val="clear" w:color="auto" w:fill="B4C5E7"/>
          </w:tcPr>
          <w:p w14:paraId="218A4D26"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B858F38" w14:textId="77777777" w:rsidTr="008F7959">
        <w:trPr>
          <w:trHeight w:val="244"/>
        </w:trPr>
        <w:tc>
          <w:tcPr>
            <w:tcW w:w="1008" w:type="dxa"/>
          </w:tcPr>
          <w:p w14:paraId="0FA82C9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1C37C0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182</w:t>
            </w:r>
          </w:p>
        </w:tc>
        <w:tc>
          <w:tcPr>
            <w:tcW w:w="705" w:type="dxa"/>
          </w:tcPr>
          <w:p w14:paraId="0379732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1820</w:t>
            </w:r>
          </w:p>
        </w:tc>
        <w:tc>
          <w:tcPr>
            <w:tcW w:w="6381" w:type="dxa"/>
          </w:tcPr>
          <w:p w14:paraId="654386D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copias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partir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grabaciones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originales</w:t>
            </w:r>
          </w:p>
        </w:tc>
        <w:tc>
          <w:tcPr>
            <w:tcW w:w="1477" w:type="dxa"/>
            <w:shd w:val="clear" w:color="auto" w:fill="B4C5E7"/>
          </w:tcPr>
          <w:p w14:paraId="6A99DB79"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6679F47" w14:textId="77777777" w:rsidTr="008F7959">
        <w:trPr>
          <w:trHeight w:val="244"/>
        </w:trPr>
        <w:tc>
          <w:tcPr>
            <w:tcW w:w="1008" w:type="dxa"/>
            <w:shd w:val="clear" w:color="auto" w:fill="C0C0C0"/>
          </w:tcPr>
          <w:p w14:paraId="3DD41E27"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31</w:t>
            </w:r>
          </w:p>
        </w:tc>
        <w:tc>
          <w:tcPr>
            <w:tcW w:w="705" w:type="dxa"/>
            <w:shd w:val="clear" w:color="auto" w:fill="C0C0C0"/>
          </w:tcPr>
          <w:p w14:paraId="0D958A9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3CF2CD8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9C4560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 muebles, colchones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somieres</w:t>
            </w:r>
          </w:p>
        </w:tc>
        <w:tc>
          <w:tcPr>
            <w:tcW w:w="1477" w:type="dxa"/>
            <w:shd w:val="clear" w:color="auto" w:fill="A6A6A6"/>
          </w:tcPr>
          <w:p w14:paraId="0C24AF5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23A8E9D" w14:textId="77777777" w:rsidTr="008F7959">
        <w:trPr>
          <w:trHeight w:val="239"/>
        </w:trPr>
        <w:tc>
          <w:tcPr>
            <w:tcW w:w="1008" w:type="dxa"/>
          </w:tcPr>
          <w:p w14:paraId="00565E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C7824D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311</w:t>
            </w:r>
          </w:p>
        </w:tc>
        <w:tc>
          <w:tcPr>
            <w:tcW w:w="705" w:type="dxa"/>
          </w:tcPr>
          <w:p w14:paraId="782B3A3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3110</w:t>
            </w:r>
          </w:p>
        </w:tc>
        <w:tc>
          <w:tcPr>
            <w:tcW w:w="6381" w:type="dxa"/>
          </w:tcPr>
          <w:p w14:paraId="2D64D82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 muebles</w:t>
            </w:r>
          </w:p>
        </w:tc>
        <w:tc>
          <w:tcPr>
            <w:tcW w:w="1477" w:type="dxa"/>
            <w:shd w:val="clear" w:color="auto" w:fill="B4C5E7"/>
          </w:tcPr>
          <w:p w14:paraId="10C49FFE"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4E1A19E" w14:textId="77777777" w:rsidTr="008F7959">
        <w:trPr>
          <w:trHeight w:val="244"/>
        </w:trPr>
        <w:tc>
          <w:tcPr>
            <w:tcW w:w="1008" w:type="dxa"/>
          </w:tcPr>
          <w:p w14:paraId="7B7E17D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F65882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312</w:t>
            </w:r>
          </w:p>
        </w:tc>
        <w:tc>
          <w:tcPr>
            <w:tcW w:w="705" w:type="dxa"/>
          </w:tcPr>
          <w:p w14:paraId="6524C2C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3120</w:t>
            </w:r>
          </w:p>
        </w:tc>
        <w:tc>
          <w:tcPr>
            <w:tcW w:w="6381" w:type="dxa"/>
          </w:tcPr>
          <w:p w14:paraId="4E51A6E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colchones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somieres</w:t>
            </w:r>
          </w:p>
        </w:tc>
        <w:tc>
          <w:tcPr>
            <w:tcW w:w="1477" w:type="dxa"/>
            <w:shd w:val="clear" w:color="auto" w:fill="B4C5E7"/>
          </w:tcPr>
          <w:p w14:paraId="2D7DF9B7"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5761EAF" w14:textId="77777777" w:rsidTr="008F7959">
        <w:trPr>
          <w:trHeight w:val="244"/>
        </w:trPr>
        <w:tc>
          <w:tcPr>
            <w:tcW w:w="1008" w:type="dxa"/>
            <w:shd w:val="clear" w:color="auto" w:fill="C0C0C0"/>
          </w:tcPr>
          <w:p w14:paraId="6F0216D1"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w:t>
            </w:r>
          </w:p>
        </w:tc>
        <w:tc>
          <w:tcPr>
            <w:tcW w:w="705" w:type="dxa"/>
            <w:shd w:val="clear" w:color="auto" w:fill="C0C0C0"/>
          </w:tcPr>
          <w:p w14:paraId="3E3249C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2A447ECE"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20C16AD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industrias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manufactureras</w:t>
            </w:r>
          </w:p>
        </w:tc>
        <w:tc>
          <w:tcPr>
            <w:tcW w:w="1477" w:type="dxa"/>
            <w:shd w:val="clear" w:color="auto" w:fill="A6A6A6"/>
          </w:tcPr>
          <w:p w14:paraId="372BC6C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F9886CE" w14:textId="77777777" w:rsidTr="008F7959">
        <w:trPr>
          <w:trHeight w:val="244"/>
        </w:trPr>
        <w:tc>
          <w:tcPr>
            <w:tcW w:w="1008" w:type="dxa"/>
          </w:tcPr>
          <w:p w14:paraId="3F83D73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FE5642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321</w:t>
            </w:r>
          </w:p>
        </w:tc>
        <w:tc>
          <w:tcPr>
            <w:tcW w:w="705" w:type="dxa"/>
          </w:tcPr>
          <w:p w14:paraId="5E4004F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3210</w:t>
            </w:r>
          </w:p>
        </w:tc>
        <w:tc>
          <w:tcPr>
            <w:tcW w:w="6381" w:type="dxa"/>
          </w:tcPr>
          <w:p w14:paraId="590B0E3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joyas,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bisutería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conexos</w:t>
            </w:r>
          </w:p>
        </w:tc>
        <w:tc>
          <w:tcPr>
            <w:tcW w:w="1477" w:type="dxa"/>
            <w:shd w:val="clear" w:color="auto" w:fill="B4C5E7"/>
          </w:tcPr>
          <w:p w14:paraId="182CF3FA"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68344FE" w14:textId="77777777" w:rsidTr="008F7959">
        <w:trPr>
          <w:trHeight w:val="244"/>
        </w:trPr>
        <w:tc>
          <w:tcPr>
            <w:tcW w:w="1008" w:type="dxa"/>
          </w:tcPr>
          <w:p w14:paraId="69783D2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4CF542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322</w:t>
            </w:r>
          </w:p>
        </w:tc>
        <w:tc>
          <w:tcPr>
            <w:tcW w:w="705" w:type="dxa"/>
          </w:tcPr>
          <w:p w14:paraId="60DCBC4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3220</w:t>
            </w:r>
          </w:p>
        </w:tc>
        <w:tc>
          <w:tcPr>
            <w:tcW w:w="6381" w:type="dxa"/>
          </w:tcPr>
          <w:p w14:paraId="0F2FD4A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instrumentos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musicales</w:t>
            </w:r>
          </w:p>
        </w:tc>
        <w:tc>
          <w:tcPr>
            <w:tcW w:w="1477" w:type="dxa"/>
            <w:shd w:val="clear" w:color="auto" w:fill="B4C5E7"/>
          </w:tcPr>
          <w:p w14:paraId="38FDAA83"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8840EF6" w14:textId="77777777" w:rsidTr="008F7959">
        <w:trPr>
          <w:trHeight w:val="244"/>
        </w:trPr>
        <w:tc>
          <w:tcPr>
            <w:tcW w:w="1008" w:type="dxa"/>
          </w:tcPr>
          <w:p w14:paraId="24FAC99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413C54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323</w:t>
            </w:r>
          </w:p>
        </w:tc>
        <w:tc>
          <w:tcPr>
            <w:tcW w:w="705" w:type="dxa"/>
          </w:tcPr>
          <w:p w14:paraId="4583E31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3230</w:t>
            </w:r>
          </w:p>
        </w:tc>
        <w:tc>
          <w:tcPr>
            <w:tcW w:w="6381" w:type="dxa"/>
          </w:tcPr>
          <w:p w14:paraId="6FAC19A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 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deporte</w:t>
            </w:r>
          </w:p>
        </w:tc>
        <w:tc>
          <w:tcPr>
            <w:tcW w:w="1477" w:type="dxa"/>
            <w:shd w:val="clear" w:color="auto" w:fill="B4C5E7"/>
          </w:tcPr>
          <w:p w14:paraId="38615198"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2E89990" w14:textId="77777777" w:rsidTr="008F7959">
        <w:trPr>
          <w:trHeight w:val="244"/>
        </w:trPr>
        <w:tc>
          <w:tcPr>
            <w:tcW w:w="1008" w:type="dxa"/>
          </w:tcPr>
          <w:p w14:paraId="4D3EA59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762A05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324</w:t>
            </w:r>
          </w:p>
        </w:tc>
        <w:tc>
          <w:tcPr>
            <w:tcW w:w="705" w:type="dxa"/>
          </w:tcPr>
          <w:p w14:paraId="1DADFC5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3240</w:t>
            </w:r>
          </w:p>
        </w:tc>
        <w:tc>
          <w:tcPr>
            <w:tcW w:w="6381" w:type="dxa"/>
          </w:tcPr>
          <w:p w14:paraId="36B5EA5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juegos,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juguetes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rompecabezas</w:t>
            </w:r>
          </w:p>
        </w:tc>
        <w:tc>
          <w:tcPr>
            <w:tcW w:w="1477" w:type="dxa"/>
            <w:shd w:val="clear" w:color="auto" w:fill="B4C5E7"/>
          </w:tcPr>
          <w:p w14:paraId="7BED1FC4"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EFEA32B" w14:textId="77777777" w:rsidTr="008F7959">
        <w:trPr>
          <w:trHeight w:val="729"/>
        </w:trPr>
        <w:tc>
          <w:tcPr>
            <w:tcW w:w="1008" w:type="dxa"/>
            <w:shd w:val="clear" w:color="auto" w:fill="808080"/>
          </w:tcPr>
          <w:p w14:paraId="405810CA"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E</w:t>
            </w:r>
          </w:p>
        </w:tc>
        <w:tc>
          <w:tcPr>
            <w:tcW w:w="705" w:type="dxa"/>
            <w:shd w:val="clear" w:color="auto" w:fill="808080"/>
          </w:tcPr>
          <w:p w14:paraId="0D88E94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586B199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1FC1C845" w14:textId="77777777" w:rsidR="00D515CB" w:rsidRPr="008766D7" w:rsidRDefault="00D515CB" w:rsidP="008766D7">
            <w:pPr>
              <w:pStyle w:val="TableParagraph"/>
              <w:spacing w:before="1"/>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DISTRIBUCIÓN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 AGUA;</w:t>
            </w:r>
            <w:r w:rsidRPr="008766D7">
              <w:rPr>
                <w:rFonts w:ascii="Times New Roman" w:hAnsi="Times New Roman" w:cs="Times New Roman"/>
                <w:i/>
                <w:iCs/>
                <w:color w:val="FFFFFF"/>
                <w:spacing w:val="-7"/>
                <w:sz w:val="20"/>
                <w:szCs w:val="20"/>
                <w:lang w:val="es-MX"/>
              </w:rPr>
              <w:t xml:space="preserve"> </w:t>
            </w:r>
            <w:r w:rsidRPr="008766D7">
              <w:rPr>
                <w:rFonts w:ascii="Times New Roman" w:hAnsi="Times New Roman" w:cs="Times New Roman"/>
                <w:i/>
                <w:iCs/>
                <w:color w:val="FFFFFF"/>
                <w:sz w:val="20"/>
                <w:szCs w:val="20"/>
                <w:lang w:val="es-MX"/>
              </w:rPr>
              <w:t>EVACUACIÓN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TRATAMIENTO</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AGUAS</w:t>
            </w:r>
          </w:p>
          <w:p w14:paraId="682CAFB1" w14:textId="77777777" w:rsidR="00D515CB" w:rsidRPr="008766D7" w:rsidRDefault="00D515CB" w:rsidP="008766D7">
            <w:pPr>
              <w:pStyle w:val="TableParagraph"/>
              <w:ind w:left="83" w:right="53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RESIDUALES, GESTIÓN DE DESECHOS Y ACTIVIDADES DE SANEAMIENTO</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AMBIENTAL</w:t>
            </w:r>
          </w:p>
        </w:tc>
        <w:tc>
          <w:tcPr>
            <w:tcW w:w="1477" w:type="dxa"/>
            <w:shd w:val="clear" w:color="auto" w:fill="A6A6A6"/>
          </w:tcPr>
          <w:p w14:paraId="155D1516"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5A189B9" w14:textId="77777777" w:rsidTr="008F7959">
        <w:trPr>
          <w:trHeight w:val="239"/>
        </w:trPr>
        <w:tc>
          <w:tcPr>
            <w:tcW w:w="1008" w:type="dxa"/>
            <w:shd w:val="clear" w:color="auto" w:fill="C0C0C0"/>
          </w:tcPr>
          <w:p w14:paraId="79C6689B"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705" w:type="dxa"/>
            <w:shd w:val="clear" w:color="auto" w:fill="C0C0C0"/>
          </w:tcPr>
          <w:p w14:paraId="4BA8072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827655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6A66C1D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Captación,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distribución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agua</w:t>
            </w:r>
          </w:p>
        </w:tc>
        <w:tc>
          <w:tcPr>
            <w:tcW w:w="1477" w:type="dxa"/>
            <w:shd w:val="clear" w:color="auto" w:fill="A6A6A6"/>
          </w:tcPr>
          <w:p w14:paraId="032676A0"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6E44CB5" w14:textId="77777777" w:rsidTr="008F7959">
        <w:trPr>
          <w:trHeight w:val="244"/>
        </w:trPr>
        <w:tc>
          <w:tcPr>
            <w:tcW w:w="1008" w:type="dxa"/>
          </w:tcPr>
          <w:p w14:paraId="512D87D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AC19A8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360</w:t>
            </w:r>
          </w:p>
        </w:tc>
        <w:tc>
          <w:tcPr>
            <w:tcW w:w="705" w:type="dxa"/>
          </w:tcPr>
          <w:p w14:paraId="5051E8D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3600</w:t>
            </w:r>
          </w:p>
        </w:tc>
        <w:tc>
          <w:tcPr>
            <w:tcW w:w="6381" w:type="dxa"/>
          </w:tcPr>
          <w:p w14:paraId="715E31A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Captación,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distribución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agua</w:t>
            </w:r>
          </w:p>
        </w:tc>
        <w:tc>
          <w:tcPr>
            <w:tcW w:w="1477" w:type="dxa"/>
            <w:shd w:val="clear" w:color="auto" w:fill="B4C5E7"/>
          </w:tcPr>
          <w:p w14:paraId="45A2F02A" w14:textId="77777777" w:rsidR="00D515CB" w:rsidRPr="008766D7" w:rsidRDefault="00D515CB"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62C9664" w14:textId="77777777" w:rsidTr="008F7959">
        <w:trPr>
          <w:trHeight w:val="244"/>
        </w:trPr>
        <w:tc>
          <w:tcPr>
            <w:tcW w:w="1008" w:type="dxa"/>
            <w:shd w:val="clear" w:color="auto" w:fill="C0C0C0"/>
          </w:tcPr>
          <w:p w14:paraId="4F5F803D"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37</w:t>
            </w:r>
          </w:p>
        </w:tc>
        <w:tc>
          <w:tcPr>
            <w:tcW w:w="705" w:type="dxa"/>
            <w:shd w:val="clear" w:color="auto" w:fill="C0C0C0"/>
          </w:tcPr>
          <w:p w14:paraId="1DC77EC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956566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503C9DC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Evacuación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aguas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residuales</w:t>
            </w:r>
          </w:p>
        </w:tc>
        <w:tc>
          <w:tcPr>
            <w:tcW w:w="1477" w:type="dxa"/>
            <w:shd w:val="clear" w:color="auto" w:fill="A6A6A6"/>
          </w:tcPr>
          <w:p w14:paraId="407DD3A1"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49E46AE" w14:textId="77777777" w:rsidTr="008F7959">
        <w:trPr>
          <w:trHeight w:val="244"/>
        </w:trPr>
        <w:tc>
          <w:tcPr>
            <w:tcW w:w="1008" w:type="dxa"/>
            <w:shd w:val="clear" w:color="auto" w:fill="808080"/>
          </w:tcPr>
          <w:p w14:paraId="67923811"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F</w:t>
            </w:r>
          </w:p>
        </w:tc>
        <w:tc>
          <w:tcPr>
            <w:tcW w:w="705" w:type="dxa"/>
            <w:shd w:val="clear" w:color="auto" w:fill="808080"/>
          </w:tcPr>
          <w:p w14:paraId="6F7DD7C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49CC44A3"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3C71FC8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CONSTRUCCIÓN</w:t>
            </w:r>
          </w:p>
        </w:tc>
        <w:tc>
          <w:tcPr>
            <w:tcW w:w="1477" w:type="dxa"/>
            <w:shd w:val="clear" w:color="auto" w:fill="A6A6A6"/>
          </w:tcPr>
          <w:p w14:paraId="7BF2972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713AF18" w14:textId="77777777" w:rsidTr="008F7959">
        <w:trPr>
          <w:trHeight w:val="244"/>
        </w:trPr>
        <w:tc>
          <w:tcPr>
            <w:tcW w:w="1008" w:type="dxa"/>
            <w:shd w:val="clear" w:color="auto" w:fill="C0C0C0"/>
          </w:tcPr>
          <w:p w14:paraId="670A5700"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w:t>
            </w:r>
          </w:p>
        </w:tc>
        <w:tc>
          <w:tcPr>
            <w:tcW w:w="705" w:type="dxa"/>
            <w:shd w:val="clear" w:color="auto" w:fill="C0C0C0"/>
          </w:tcPr>
          <w:p w14:paraId="12B89A6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4F074CF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66213FE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edificios</w:t>
            </w:r>
          </w:p>
        </w:tc>
        <w:tc>
          <w:tcPr>
            <w:tcW w:w="1477" w:type="dxa"/>
            <w:shd w:val="clear" w:color="auto" w:fill="A6A6A6"/>
          </w:tcPr>
          <w:p w14:paraId="249D716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9587C18" w14:textId="77777777" w:rsidTr="008F7959">
        <w:trPr>
          <w:trHeight w:val="244"/>
        </w:trPr>
        <w:tc>
          <w:tcPr>
            <w:tcW w:w="1008" w:type="dxa"/>
          </w:tcPr>
          <w:p w14:paraId="5930F42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6142EA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w:t>
            </w:r>
          </w:p>
        </w:tc>
        <w:tc>
          <w:tcPr>
            <w:tcW w:w="705" w:type="dxa"/>
          </w:tcPr>
          <w:p w14:paraId="0F4D8685"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2C2E605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p>
        </w:tc>
        <w:tc>
          <w:tcPr>
            <w:tcW w:w="1477" w:type="dxa"/>
            <w:shd w:val="clear" w:color="auto" w:fill="A6A6A6"/>
          </w:tcPr>
          <w:p w14:paraId="0A3333D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3B498D8" w14:textId="77777777" w:rsidTr="008F7959">
        <w:trPr>
          <w:trHeight w:val="239"/>
        </w:trPr>
        <w:tc>
          <w:tcPr>
            <w:tcW w:w="1008" w:type="dxa"/>
          </w:tcPr>
          <w:p w14:paraId="029D9F6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3F80CF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E16AA4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4111</w:t>
            </w:r>
          </w:p>
        </w:tc>
        <w:tc>
          <w:tcPr>
            <w:tcW w:w="6381" w:type="dxa"/>
          </w:tcPr>
          <w:p w14:paraId="168EBC3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residenciales</w:t>
            </w:r>
          </w:p>
        </w:tc>
        <w:tc>
          <w:tcPr>
            <w:tcW w:w="1477" w:type="dxa"/>
            <w:shd w:val="clear" w:color="auto" w:fill="B4C5E7"/>
          </w:tcPr>
          <w:p w14:paraId="7CD71E5C"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50C42D3" w14:textId="77777777" w:rsidTr="008F7959">
        <w:trPr>
          <w:trHeight w:val="244"/>
        </w:trPr>
        <w:tc>
          <w:tcPr>
            <w:tcW w:w="1008" w:type="dxa"/>
          </w:tcPr>
          <w:p w14:paraId="2258863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920B2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670D5F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4112</w:t>
            </w:r>
          </w:p>
        </w:tc>
        <w:tc>
          <w:tcPr>
            <w:tcW w:w="6381" w:type="dxa"/>
          </w:tcPr>
          <w:p w14:paraId="21CDA05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residenciales</w:t>
            </w:r>
          </w:p>
        </w:tc>
        <w:tc>
          <w:tcPr>
            <w:tcW w:w="1477" w:type="dxa"/>
            <w:shd w:val="clear" w:color="auto" w:fill="B4C5E7"/>
          </w:tcPr>
          <w:p w14:paraId="688D6FF0"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D3BBC69" w14:textId="77777777" w:rsidTr="008F7959">
        <w:trPr>
          <w:trHeight w:val="244"/>
        </w:trPr>
        <w:tc>
          <w:tcPr>
            <w:tcW w:w="1008" w:type="dxa"/>
            <w:shd w:val="clear" w:color="auto" w:fill="C0C0C0"/>
          </w:tcPr>
          <w:p w14:paraId="126C5D11"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w:t>
            </w:r>
          </w:p>
        </w:tc>
        <w:tc>
          <w:tcPr>
            <w:tcW w:w="705" w:type="dxa"/>
            <w:shd w:val="clear" w:color="auto" w:fill="C0C0C0"/>
          </w:tcPr>
          <w:p w14:paraId="623B026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CD92B14"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02564E1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civil</w:t>
            </w:r>
          </w:p>
        </w:tc>
        <w:tc>
          <w:tcPr>
            <w:tcW w:w="1477" w:type="dxa"/>
            <w:shd w:val="clear" w:color="auto" w:fill="A6A6A6"/>
          </w:tcPr>
          <w:p w14:paraId="43FDDE08"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1C2BC0A" w14:textId="77777777" w:rsidTr="008F7959">
        <w:trPr>
          <w:trHeight w:val="244"/>
        </w:trPr>
        <w:tc>
          <w:tcPr>
            <w:tcW w:w="1008" w:type="dxa"/>
          </w:tcPr>
          <w:p w14:paraId="77B8016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919BC2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421</w:t>
            </w:r>
          </w:p>
        </w:tc>
        <w:tc>
          <w:tcPr>
            <w:tcW w:w="705" w:type="dxa"/>
          </w:tcPr>
          <w:p w14:paraId="1B5517B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4210</w:t>
            </w:r>
          </w:p>
        </w:tc>
        <w:tc>
          <w:tcPr>
            <w:tcW w:w="6381" w:type="dxa"/>
          </w:tcPr>
          <w:p w14:paraId="2A7C7E2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carreteras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vías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ferrocarril</w:t>
            </w:r>
          </w:p>
        </w:tc>
        <w:tc>
          <w:tcPr>
            <w:tcW w:w="1477" w:type="dxa"/>
            <w:shd w:val="clear" w:color="auto" w:fill="B4C5E7"/>
          </w:tcPr>
          <w:p w14:paraId="04FFBB57"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ED3C731" w14:textId="77777777" w:rsidTr="008F7959">
        <w:trPr>
          <w:trHeight w:val="244"/>
        </w:trPr>
        <w:tc>
          <w:tcPr>
            <w:tcW w:w="1008" w:type="dxa"/>
          </w:tcPr>
          <w:p w14:paraId="06B4B7C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DFA451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422</w:t>
            </w:r>
          </w:p>
        </w:tc>
        <w:tc>
          <w:tcPr>
            <w:tcW w:w="705" w:type="dxa"/>
          </w:tcPr>
          <w:p w14:paraId="6538BB3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4220</w:t>
            </w:r>
          </w:p>
        </w:tc>
        <w:tc>
          <w:tcPr>
            <w:tcW w:w="6381" w:type="dxa"/>
          </w:tcPr>
          <w:p w14:paraId="4C72707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público</w:t>
            </w:r>
          </w:p>
        </w:tc>
        <w:tc>
          <w:tcPr>
            <w:tcW w:w="1477" w:type="dxa"/>
            <w:shd w:val="clear" w:color="auto" w:fill="B4C5E7"/>
          </w:tcPr>
          <w:p w14:paraId="5D505B84"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37B6191" w14:textId="77777777" w:rsidTr="008F7959">
        <w:trPr>
          <w:trHeight w:val="244"/>
        </w:trPr>
        <w:tc>
          <w:tcPr>
            <w:tcW w:w="1008" w:type="dxa"/>
          </w:tcPr>
          <w:p w14:paraId="4D8DA6C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E42E8A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429</w:t>
            </w:r>
          </w:p>
        </w:tc>
        <w:tc>
          <w:tcPr>
            <w:tcW w:w="705" w:type="dxa"/>
          </w:tcPr>
          <w:p w14:paraId="77E3D40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4290</w:t>
            </w:r>
          </w:p>
        </w:tc>
        <w:tc>
          <w:tcPr>
            <w:tcW w:w="6381" w:type="dxa"/>
          </w:tcPr>
          <w:p w14:paraId="7A4B46A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 civil</w:t>
            </w:r>
          </w:p>
        </w:tc>
        <w:tc>
          <w:tcPr>
            <w:tcW w:w="1477" w:type="dxa"/>
            <w:shd w:val="clear" w:color="auto" w:fill="B4C5E7"/>
          </w:tcPr>
          <w:p w14:paraId="34E22A3E"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2B2C8D72" w14:textId="77777777" w:rsidTr="008F7959">
        <w:trPr>
          <w:trHeight w:val="484"/>
        </w:trPr>
        <w:tc>
          <w:tcPr>
            <w:tcW w:w="1008" w:type="dxa"/>
            <w:shd w:val="clear" w:color="auto" w:fill="C0C0C0"/>
          </w:tcPr>
          <w:p w14:paraId="0F5AD7BD"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w:t>
            </w:r>
          </w:p>
        </w:tc>
        <w:tc>
          <w:tcPr>
            <w:tcW w:w="705" w:type="dxa"/>
            <w:shd w:val="clear" w:color="auto" w:fill="C0C0C0"/>
          </w:tcPr>
          <w:p w14:paraId="2B131BE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1721D671"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082C7403" w14:textId="77777777" w:rsidR="00D515CB" w:rsidRPr="008766D7" w:rsidRDefault="00D515CB" w:rsidP="008766D7">
            <w:pPr>
              <w:pStyle w:val="TableParagraph"/>
              <w:spacing w:before="4"/>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 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civil</w:t>
            </w:r>
          </w:p>
        </w:tc>
        <w:tc>
          <w:tcPr>
            <w:tcW w:w="1477" w:type="dxa"/>
            <w:shd w:val="clear" w:color="auto" w:fill="A6A6A6"/>
          </w:tcPr>
          <w:p w14:paraId="2C6B4B1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9B0A4A2" w14:textId="77777777" w:rsidTr="008F7959">
        <w:trPr>
          <w:trHeight w:val="244"/>
        </w:trPr>
        <w:tc>
          <w:tcPr>
            <w:tcW w:w="1008" w:type="dxa"/>
          </w:tcPr>
          <w:p w14:paraId="673B0AF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F2029D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w:t>
            </w:r>
          </w:p>
        </w:tc>
        <w:tc>
          <w:tcPr>
            <w:tcW w:w="705" w:type="dxa"/>
          </w:tcPr>
          <w:p w14:paraId="6FF269A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1CC4D9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Demolición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terreno</w:t>
            </w:r>
          </w:p>
        </w:tc>
        <w:tc>
          <w:tcPr>
            <w:tcW w:w="1477" w:type="dxa"/>
            <w:shd w:val="clear" w:color="auto" w:fill="B4C5E7"/>
          </w:tcPr>
          <w:p w14:paraId="55C96190"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93B0BC8" w14:textId="77777777" w:rsidTr="008F7959">
        <w:trPr>
          <w:trHeight w:val="239"/>
        </w:trPr>
        <w:tc>
          <w:tcPr>
            <w:tcW w:w="1008" w:type="dxa"/>
          </w:tcPr>
          <w:p w14:paraId="78A8B41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B11BD0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28CC9D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4311</w:t>
            </w:r>
          </w:p>
        </w:tc>
        <w:tc>
          <w:tcPr>
            <w:tcW w:w="6381" w:type="dxa"/>
          </w:tcPr>
          <w:p w14:paraId="1E29494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Demolición</w:t>
            </w:r>
          </w:p>
        </w:tc>
        <w:tc>
          <w:tcPr>
            <w:tcW w:w="1477" w:type="dxa"/>
            <w:shd w:val="clear" w:color="auto" w:fill="B4C5E7"/>
          </w:tcPr>
          <w:p w14:paraId="30EC02FA"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74A64CE" w14:textId="77777777" w:rsidTr="008F7959">
        <w:trPr>
          <w:trHeight w:val="244"/>
        </w:trPr>
        <w:tc>
          <w:tcPr>
            <w:tcW w:w="1008" w:type="dxa"/>
          </w:tcPr>
          <w:p w14:paraId="193FE52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345E4E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B6C2BF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4312</w:t>
            </w:r>
          </w:p>
        </w:tc>
        <w:tc>
          <w:tcPr>
            <w:tcW w:w="6381" w:type="dxa"/>
          </w:tcPr>
          <w:p w14:paraId="2FDEA03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terreno</w:t>
            </w:r>
          </w:p>
        </w:tc>
        <w:tc>
          <w:tcPr>
            <w:tcW w:w="1477" w:type="dxa"/>
            <w:shd w:val="clear" w:color="auto" w:fill="B4C5E7"/>
          </w:tcPr>
          <w:p w14:paraId="0AB4DB36" w14:textId="77777777" w:rsidR="00D515CB" w:rsidRPr="008766D7" w:rsidRDefault="00D515CB" w:rsidP="008766D7">
            <w:pPr>
              <w:pStyle w:val="TableParagraph"/>
              <w:ind w:left="3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3B3592F" w14:textId="77777777" w:rsidTr="008F7959">
        <w:trPr>
          <w:trHeight w:val="244"/>
        </w:trPr>
        <w:tc>
          <w:tcPr>
            <w:tcW w:w="1008" w:type="dxa"/>
          </w:tcPr>
          <w:p w14:paraId="1D1C782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839770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w:t>
            </w:r>
          </w:p>
        </w:tc>
        <w:tc>
          <w:tcPr>
            <w:tcW w:w="705" w:type="dxa"/>
          </w:tcPr>
          <w:p w14:paraId="7F976C94"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6F2D565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eléctricas,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fontanería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p>
        </w:tc>
        <w:tc>
          <w:tcPr>
            <w:tcW w:w="1477" w:type="dxa"/>
            <w:shd w:val="clear" w:color="auto" w:fill="B4C5E7"/>
          </w:tcPr>
          <w:p w14:paraId="395602BA"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FBDE3F3" w14:textId="77777777" w:rsidTr="008F7959">
        <w:trPr>
          <w:trHeight w:val="244"/>
        </w:trPr>
        <w:tc>
          <w:tcPr>
            <w:tcW w:w="1008" w:type="dxa"/>
          </w:tcPr>
          <w:p w14:paraId="0271421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E00E99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40DDDB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4321</w:t>
            </w:r>
          </w:p>
        </w:tc>
        <w:tc>
          <w:tcPr>
            <w:tcW w:w="6381" w:type="dxa"/>
          </w:tcPr>
          <w:p w14:paraId="72FE6A4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eléctricas</w:t>
            </w:r>
          </w:p>
        </w:tc>
        <w:tc>
          <w:tcPr>
            <w:tcW w:w="1477" w:type="dxa"/>
            <w:shd w:val="clear" w:color="auto" w:fill="B4C5E7"/>
          </w:tcPr>
          <w:p w14:paraId="253FE842"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B0D23D7" w14:textId="77777777" w:rsidTr="008F7959">
        <w:trPr>
          <w:trHeight w:val="244"/>
        </w:trPr>
        <w:tc>
          <w:tcPr>
            <w:tcW w:w="1008" w:type="dxa"/>
          </w:tcPr>
          <w:p w14:paraId="52DEAF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3EE746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DF4050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4322</w:t>
            </w:r>
          </w:p>
        </w:tc>
        <w:tc>
          <w:tcPr>
            <w:tcW w:w="6381" w:type="dxa"/>
          </w:tcPr>
          <w:p w14:paraId="0571E28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fontanería,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calefacción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aire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acondicionado</w:t>
            </w:r>
          </w:p>
        </w:tc>
        <w:tc>
          <w:tcPr>
            <w:tcW w:w="1477" w:type="dxa"/>
            <w:shd w:val="clear" w:color="auto" w:fill="B4C5E7"/>
          </w:tcPr>
          <w:p w14:paraId="7D0CB1C7"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0FB43F17" w14:textId="77777777" w:rsidTr="008F7959">
        <w:trPr>
          <w:trHeight w:val="244"/>
        </w:trPr>
        <w:tc>
          <w:tcPr>
            <w:tcW w:w="1008" w:type="dxa"/>
          </w:tcPr>
          <w:p w14:paraId="7224D56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A1AE83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54A86A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4329</w:t>
            </w:r>
          </w:p>
        </w:tc>
        <w:tc>
          <w:tcPr>
            <w:tcW w:w="6381" w:type="dxa"/>
          </w:tcPr>
          <w:p w14:paraId="571D83B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p>
        </w:tc>
        <w:tc>
          <w:tcPr>
            <w:tcW w:w="1477" w:type="dxa"/>
            <w:shd w:val="clear" w:color="auto" w:fill="B4C5E7"/>
          </w:tcPr>
          <w:p w14:paraId="22541B9E"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42BD438" w14:textId="77777777" w:rsidTr="008F7959">
        <w:trPr>
          <w:trHeight w:val="239"/>
        </w:trPr>
        <w:tc>
          <w:tcPr>
            <w:tcW w:w="1008" w:type="dxa"/>
            <w:tcBorders>
              <w:bottom w:val="single" w:sz="6" w:space="0" w:color="000000"/>
            </w:tcBorders>
          </w:tcPr>
          <w:p w14:paraId="10E4FBC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3B9C7B8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433</w:t>
            </w:r>
          </w:p>
        </w:tc>
        <w:tc>
          <w:tcPr>
            <w:tcW w:w="705" w:type="dxa"/>
            <w:tcBorders>
              <w:bottom w:val="single" w:sz="6" w:space="0" w:color="000000"/>
            </w:tcBorders>
          </w:tcPr>
          <w:p w14:paraId="7D3CC42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4330</w:t>
            </w:r>
          </w:p>
        </w:tc>
        <w:tc>
          <w:tcPr>
            <w:tcW w:w="6381" w:type="dxa"/>
            <w:tcBorders>
              <w:bottom w:val="single" w:sz="6" w:space="0" w:color="000000"/>
            </w:tcBorders>
          </w:tcPr>
          <w:p w14:paraId="1F3D4C7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Terminación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acabado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civil</w:t>
            </w:r>
          </w:p>
        </w:tc>
        <w:tc>
          <w:tcPr>
            <w:tcW w:w="1477" w:type="dxa"/>
            <w:tcBorders>
              <w:bottom w:val="single" w:sz="6" w:space="0" w:color="000000"/>
            </w:tcBorders>
            <w:shd w:val="clear" w:color="auto" w:fill="B4C5E7"/>
          </w:tcPr>
          <w:p w14:paraId="0DABD58A"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079697AC" w14:textId="77777777" w:rsidTr="008F7959">
        <w:trPr>
          <w:trHeight w:val="484"/>
        </w:trPr>
        <w:tc>
          <w:tcPr>
            <w:tcW w:w="1008" w:type="dxa"/>
            <w:tcBorders>
              <w:top w:val="single" w:sz="6" w:space="0" w:color="000000"/>
            </w:tcBorders>
          </w:tcPr>
          <w:p w14:paraId="70792DF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73E4B9A9"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439</w:t>
            </w:r>
          </w:p>
        </w:tc>
        <w:tc>
          <w:tcPr>
            <w:tcW w:w="705" w:type="dxa"/>
            <w:tcBorders>
              <w:top w:val="single" w:sz="6" w:space="0" w:color="000000"/>
            </w:tcBorders>
          </w:tcPr>
          <w:p w14:paraId="28B3884D"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4390</w:t>
            </w:r>
          </w:p>
        </w:tc>
        <w:tc>
          <w:tcPr>
            <w:tcW w:w="6381" w:type="dxa"/>
            <w:tcBorders>
              <w:top w:val="single" w:sz="6" w:space="0" w:color="000000"/>
            </w:tcBorders>
          </w:tcPr>
          <w:p w14:paraId="0A80A7DA" w14:textId="77777777" w:rsidR="00D515CB" w:rsidRPr="008766D7" w:rsidRDefault="00D515CB" w:rsidP="008766D7">
            <w:pPr>
              <w:pStyle w:val="TableParagraph"/>
              <w:spacing w:before="4"/>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civil</w:t>
            </w:r>
          </w:p>
        </w:tc>
        <w:tc>
          <w:tcPr>
            <w:tcW w:w="1477" w:type="dxa"/>
            <w:tcBorders>
              <w:top w:val="single" w:sz="6" w:space="0" w:color="000000"/>
            </w:tcBorders>
            <w:shd w:val="clear" w:color="auto" w:fill="B4C5E7"/>
          </w:tcPr>
          <w:p w14:paraId="04B3FA51"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EB0670F" w14:textId="77777777" w:rsidTr="008F7959">
        <w:trPr>
          <w:trHeight w:val="489"/>
        </w:trPr>
        <w:tc>
          <w:tcPr>
            <w:tcW w:w="1008" w:type="dxa"/>
            <w:shd w:val="clear" w:color="auto" w:fill="808080"/>
          </w:tcPr>
          <w:p w14:paraId="37455556"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G</w:t>
            </w:r>
          </w:p>
        </w:tc>
        <w:tc>
          <w:tcPr>
            <w:tcW w:w="705" w:type="dxa"/>
            <w:shd w:val="clear" w:color="auto" w:fill="808080"/>
          </w:tcPr>
          <w:p w14:paraId="79E7926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43E7F17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3427A592" w14:textId="77777777" w:rsidR="00D515CB" w:rsidRPr="008766D7" w:rsidRDefault="00D515CB" w:rsidP="008766D7">
            <w:pPr>
              <w:pStyle w:val="TableParagraph"/>
              <w:spacing w:before="16"/>
              <w:ind w:left="83" w:right="26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COMERCIO AL POR MAYOR Y AL POR MENOR; REPARACIÓN DE VEHÍCULOS</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AUTOMOTORES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MOTOCICLETAS</w:t>
            </w:r>
          </w:p>
        </w:tc>
        <w:tc>
          <w:tcPr>
            <w:tcW w:w="1477" w:type="dxa"/>
            <w:shd w:val="clear" w:color="auto" w:fill="A6A6A6"/>
          </w:tcPr>
          <w:p w14:paraId="70079A1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2DC8763" w14:textId="77777777" w:rsidTr="008F7959">
        <w:trPr>
          <w:trHeight w:val="489"/>
        </w:trPr>
        <w:tc>
          <w:tcPr>
            <w:tcW w:w="1008" w:type="dxa"/>
            <w:shd w:val="clear" w:color="auto" w:fill="C0C0C0"/>
          </w:tcPr>
          <w:p w14:paraId="006E9587" w14:textId="77777777" w:rsidR="00D515CB" w:rsidRPr="008766D7" w:rsidRDefault="00D515CB"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w:t>
            </w:r>
          </w:p>
        </w:tc>
        <w:tc>
          <w:tcPr>
            <w:tcW w:w="705" w:type="dxa"/>
            <w:shd w:val="clear" w:color="auto" w:fill="C0C0C0"/>
          </w:tcPr>
          <w:p w14:paraId="2D6AFEE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CC10FB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15842514"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motocicletas, sus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accesorios</w:t>
            </w:r>
          </w:p>
        </w:tc>
        <w:tc>
          <w:tcPr>
            <w:tcW w:w="1477" w:type="dxa"/>
            <w:shd w:val="clear" w:color="auto" w:fill="A6A6A6"/>
          </w:tcPr>
          <w:p w14:paraId="098F207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5040573" w14:textId="77777777" w:rsidTr="008F7959">
        <w:trPr>
          <w:trHeight w:val="239"/>
        </w:trPr>
        <w:tc>
          <w:tcPr>
            <w:tcW w:w="1008" w:type="dxa"/>
          </w:tcPr>
          <w:p w14:paraId="7142AFD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661956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w:t>
            </w:r>
          </w:p>
        </w:tc>
        <w:tc>
          <w:tcPr>
            <w:tcW w:w="705" w:type="dxa"/>
          </w:tcPr>
          <w:p w14:paraId="08ACEA95"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6CB0140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p>
        </w:tc>
        <w:tc>
          <w:tcPr>
            <w:tcW w:w="1477" w:type="dxa"/>
            <w:shd w:val="clear" w:color="auto" w:fill="A6A6A6"/>
          </w:tcPr>
          <w:p w14:paraId="39FCDF01"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5962CE7" w14:textId="77777777" w:rsidTr="008F7959">
        <w:trPr>
          <w:trHeight w:val="244"/>
        </w:trPr>
        <w:tc>
          <w:tcPr>
            <w:tcW w:w="1008" w:type="dxa"/>
          </w:tcPr>
          <w:p w14:paraId="7651EFA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064DD6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88F51C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4511</w:t>
            </w:r>
          </w:p>
        </w:tc>
        <w:tc>
          <w:tcPr>
            <w:tcW w:w="6381" w:type="dxa"/>
          </w:tcPr>
          <w:p w14:paraId="2D40F51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nuevos</w:t>
            </w:r>
          </w:p>
        </w:tc>
        <w:tc>
          <w:tcPr>
            <w:tcW w:w="1477" w:type="dxa"/>
            <w:shd w:val="clear" w:color="auto" w:fill="B4C5E7"/>
          </w:tcPr>
          <w:p w14:paraId="30075D61"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B95D7F8" w14:textId="77777777" w:rsidTr="008F7959">
        <w:trPr>
          <w:trHeight w:val="244"/>
        </w:trPr>
        <w:tc>
          <w:tcPr>
            <w:tcW w:w="1008" w:type="dxa"/>
          </w:tcPr>
          <w:p w14:paraId="0D456B8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B3A796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D4F2A3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4512</w:t>
            </w:r>
          </w:p>
        </w:tc>
        <w:tc>
          <w:tcPr>
            <w:tcW w:w="6381" w:type="dxa"/>
          </w:tcPr>
          <w:p w14:paraId="7113981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usados</w:t>
            </w:r>
          </w:p>
        </w:tc>
        <w:tc>
          <w:tcPr>
            <w:tcW w:w="1477" w:type="dxa"/>
            <w:shd w:val="clear" w:color="auto" w:fill="B4C5E7"/>
          </w:tcPr>
          <w:p w14:paraId="17BE537E"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430F76D" w14:textId="77777777" w:rsidTr="008F7959">
        <w:trPr>
          <w:trHeight w:val="489"/>
        </w:trPr>
        <w:tc>
          <w:tcPr>
            <w:tcW w:w="1008" w:type="dxa"/>
          </w:tcPr>
          <w:p w14:paraId="3E8B451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FE5A6AA"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454</w:t>
            </w:r>
          </w:p>
        </w:tc>
        <w:tc>
          <w:tcPr>
            <w:tcW w:w="705" w:type="dxa"/>
          </w:tcPr>
          <w:p w14:paraId="2837D3E0"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00C805A1" w14:textId="77777777" w:rsidR="00D515CB" w:rsidRPr="008766D7" w:rsidRDefault="00D515CB" w:rsidP="008766D7">
            <w:pPr>
              <w:pStyle w:val="TableParagraph"/>
              <w:spacing w:before="16"/>
              <w:ind w:left="83" w:right="2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motocicletas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accesorios</w:t>
            </w:r>
          </w:p>
        </w:tc>
        <w:tc>
          <w:tcPr>
            <w:tcW w:w="1477" w:type="dxa"/>
            <w:shd w:val="clear" w:color="auto" w:fill="A6A6A6"/>
          </w:tcPr>
          <w:p w14:paraId="148CAF6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5961075" w14:textId="77777777" w:rsidTr="008F7959">
        <w:trPr>
          <w:trHeight w:val="239"/>
        </w:trPr>
        <w:tc>
          <w:tcPr>
            <w:tcW w:w="1008" w:type="dxa"/>
          </w:tcPr>
          <w:p w14:paraId="1590F81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8B34C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8753BC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4541</w:t>
            </w:r>
          </w:p>
        </w:tc>
        <w:tc>
          <w:tcPr>
            <w:tcW w:w="6381" w:type="dxa"/>
          </w:tcPr>
          <w:p w14:paraId="4483B1E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motocicletas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accesorios</w:t>
            </w:r>
          </w:p>
        </w:tc>
        <w:tc>
          <w:tcPr>
            <w:tcW w:w="1477" w:type="dxa"/>
            <w:shd w:val="clear" w:color="auto" w:fill="B4C5E7"/>
          </w:tcPr>
          <w:p w14:paraId="0B4C34E6"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56342F5" w14:textId="77777777" w:rsidTr="008F7959">
        <w:trPr>
          <w:trHeight w:val="489"/>
        </w:trPr>
        <w:tc>
          <w:tcPr>
            <w:tcW w:w="1008" w:type="dxa"/>
            <w:shd w:val="clear" w:color="auto" w:fill="C0C0C0"/>
          </w:tcPr>
          <w:p w14:paraId="6902151E" w14:textId="77777777" w:rsidR="00D515CB" w:rsidRPr="008766D7" w:rsidRDefault="00D515CB"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705" w:type="dxa"/>
            <w:shd w:val="clear" w:color="auto" w:fill="C0C0C0"/>
          </w:tcPr>
          <w:p w14:paraId="0FF11E1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301BBA9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32D2C83E"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(incluso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 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combustibles),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motocicletas</w:t>
            </w:r>
          </w:p>
        </w:tc>
        <w:tc>
          <w:tcPr>
            <w:tcW w:w="1477" w:type="dxa"/>
            <w:shd w:val="clear" w:color="auto" w:fill="A6A6A6"/>
          </w:tcPr>
          <w:p w14:paraId="5B58B6A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4F4E7E8" w14:textId="77777777" w:rsidTr="008F7959">
        <w:trPr>
          <w:trHeight w:val="244"/>
        </w:trPr>
        <w:tc>
          <w:tcPr>
            <w:tcW w:w="1008" w:type="dxa"/>
          </w:tcPr>
          <w:p w14:paraId="7C0CB69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EC606B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w:t>
            </w:r>
          </w:p>
        </w:tc>
        <w:tc>
          <w:tcPr>
            <w:tcW w:w="705" w:type="dxa"/>
          </w:tcPr>
          <w:p w14:paraId="5DFB788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34CF20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A6A6A6"/>
          </w:tcPr>
          <w:p w14:paraId="09EC9AA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19E1356" w14:textId="77777777" w:rsidTr="008F7959">
        <w:trPr>
          <w:trHeight w:val="484"/>
        </w:trPr>
        <w:tc>
          <w:tcPr>
            <w:tcW w:w="1008" w:type="dxa"/>
            <w:tcBorders>
              <w:bottom w:val="single" w:sz="6" w:space="0" w:color="000000"/>
            </w:tcBorders>
          </w:tcPr>
          <w:p w14:paraId="52718BD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690DB74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4E3CFD47"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4711</w:t>
            </w:r>
          </w:p>
        </w:tc>
        <w:tc>
          <w:tcPr>
            <w:tcW w:w="6381" w:type="dxa"/>
            <w:tcBorders>
              <w:bottom w:val="single" w:sz="6" w:space="0" w:color="000000"/>
            </w:tcBorders>
          </w:tcPr>
          <w:p w14:paraId="14CD6882" w14:textId="77777777" w:rsidR="00D515CB" w:rsidRPr="008766D7" w:rsidRDefault="00D515CB" w:rsidP="008766D7">
            <w:pPr>
              <w:pStyle w:val="TableParagraph"/>
              <w:spacing w:before="4"/>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surtido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compuesto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principalmente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p>
        </w:tc>
        <w:tc>
          <w:tcPr>
            <w:tcW w:w="1477" w:type="dxa"/>
            <w:tcBorders>
              <w:bottom w:val="single" w:sz="6" w:space="0" w:color="000000"/>
            </w:tcBorders>
            <w:shd w:val="clear" w:color="auto" w:fill="B4C5E7"/>
          </w:tcPr>
          <w:p w14:paraId="272F034B"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CD36D72" w14:textId="77777777" w:rsidTr="008F7959">
        <w:trPr>
          <w:trHeight w:val="729"/>
        </w:trPr>
        <w:tc>
          <w:tcPr>
            <w:tcW w:w="1008" w:type="dxa"/>
            <w:tcBorders>
              <w:top w:val="single" w:sz="6" w:space="0" w:color="000000"/>
            </w:tcBorders>
          </w:tcPr>
          <w:p w14:paraId="3858A1D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3B454F2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6CFB79A4"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4719</w:t>
            </w:r>
          </w:p>
        </w:tc>
        <w:tc>
          <w:tcPr>
            <w:tcW w:w="6381" w:type="dxa"/>
            <w:tcBorders>
              <w:top w:val="single" w:sz="6" w:space="0" w:color="000000"/>
            </w:tcBorders>
          </w:tcPr>
          <w:p w14:paraId="067671EE" w14:textId="77777777" w:rsidR="00D515CB" w:rsidRPr="008766D7" w:rsidRDefault="00D515CB" w:rsidP="008766D7">
            <w:pPr>
              <w:pStyle w:val="TableParagraph"/>
              <w:spacing w:before="1"/>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surtido</w:t>
            </w:r>
          </w:p>
          <w:p w14:paraId="08FD79ED" w14:textId="77777777" w:rsidR="00D515CB" w:rsidRPr="008766D7" w:rsidRDefault="00D515CB" w:rsidP="008766D7">
            <w:pPr>
              <w:pStyle w:val="TableParagraph"/>
              <w:ind w:left="83" w:right="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compuesto principalmente por productos diferentes de alimentos (víveres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tabaco</w:t>
            </w:r>
          </w:p>
        </w:tc>
        <w:tc>
          <w:tcPr>
            <w:tcW w:w="1477" w:type="dxa"/>
            <w:tcBorders>
              <w:top w:val="single" w:sz="6" w:space="0" w:color="000000"/>
            </w:tcBorders>
            <w:shd w:val="clear" w:color="auto" w:fill="B4C5E7"/>
          </w:tcPr>
          <w:p w14:paraId="7F3B30FE"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455B9DF" w14:textId="77777777" w:rsidTr="008F7959">
        <w:trPr>
          <w:trHeight w:val="484"/>
        </w:trPr>
        <w:tc>
          <w:tcPr>
            <w:tcW w:w="1008" w:type="dxa"/>
          </w:tcPr>
          <w:p w14:paraId="761A7AE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0EA4E4D"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w:t>
            </w:r>
          </w:p>
        </w:tc>
        <w:tc>
          <w:tcPr>
            <w:tcW w:w="705" w:type="dxa"/>
          </w:tcPr>
          <w:p w14:paraId="67CAE45E"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6DA7E8DA" w14:textId="77777777" w:rsidR="00D515CB" w:rsidRPr="008766D7" w:rsidRDefault="00D515CB" w:rsidP="008766D7">
            <w:pPr>
              <w:pStyle w:val="TableParagraph"/>
              <w:spacing w:before="12"/>
              <w:ind w:left="83"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(víveres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A6A6A6"/>
          </w:tcPr>
          <w:p w14:paraId="5D9CD2F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092A362" w14:textId="77777777" w:rsidTr="008F7959">
        <w:trPr>
          <w:trHeight w:val="489"/>
        </w:trPr>
        <w:tc>
          <w:tcPr>
            <w:tcW w:w="1008" w:type="dxa"/>
          </w:tcPr>
          <w:p w14:paraId="47C89B0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F0D89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3B1689A"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4721</w:t>
            </w:r>
          </w:p>
        </w:tc>
        <w:tc>
          <w:tcPr>
            <w:tcW w:w="6381" w:type="dxa"/>
          </w:tcPr>
          <w:p w14:paraId="3806B6AF"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agrícolas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consumo 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749B3023" w14:textId="77777777" w:rsidR="00D515CB" w:rsidRPr="008766D7" w:rsidRDefault="00D515CB" w:rsidP="008766D7">
            <w:pPr>
              <w:pStyle w:val="TableParagraph"/>
              <w:spacing w:before="6"/>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BAC0476" w14:textId="77777777" w:rsidTr="008F7959">
        <w:trPr>
          <w:trHeight w:val="489"/>
        </w:trPr>
        <w:tc>
          <w:tcPr>
            <w:tcW w:w="1008" w:type="dxa"/>
          </w:tcPr>
          <w:p w14:paraId="1492930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61F8F1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3C1745C"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4722</w:t>
            </w:r>
          </w:p>
        </w:tc>
        <w:tc>
          <w:tcPr>
            <w:tcW w:w="6381" w:type="dxa"/>
          </w:tcPr>
          <w:p w14:paraId="7F99A71D"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leche,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lácteos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huevos,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44ACFE7E" w14:textId="77777777" w:rsidR="00D515CB" w:rsidRPr="008766D7" w:rsidRDefault="00D515CB" w:rsidP="008766D7">
            <w:pPr>
              <w:pStyle w:val="TableParagraph"/>
              <w:spacing w:before="6"/>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8944672" w14:textId="77777777" w:rsidTr="008F7959">
        <w:trPr>
          <w:trHeight w:val="489"/>
        </w:trPr>
        <w:tc>
          <w:tcPr>
            <w:tcW w:w="1008" w:type="dxa"/>
          </w:tcPr>
          <w:p w14:paraId="5133F0C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0A971F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F86D360"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4723</w:t>
            </w:r>
          </w:p>
        </w:tc>
        <w:tc>
          <w:tcPr>
            <w:tcW w:w="6381" w:type="dxa"/>
          </w:tcPr>
          <w:p w14:paraId="4267C2E5" w14:textId="77777777" w:rsidR="00D515CB" w:rsidRPr="008766D7" w:rsidRDefault="00D515CB" w:rsidP="008766D7">
            <w:pPr>
              <w:pStyle w:val="TableParagraph"/>
              <w:spacing w:before="16"/>
              <w:ind w:left="83" w:right="2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carnes (incluye aves de corral), productos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cárnicos,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pescados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21ACADCD"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0EBF41A0" w14:textId="77777777" w:rsidTr="008F7959">
        <w:trPr>
          <w:trHeight w:val="484"/>
        </w:trPr>
        <w:tc>
          <w:tcPr>
            <w:tcW w:w="1008" w:type="dxa"/>
          </w:tcPr>
          <w:p w14:paraId="6B5F6D5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6F35CA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1357039"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4724</w:t>
            </w:r>
          </w:p>
        </w:tc>
        <w:tc>
          <w:tcPr>
            <w:tcW w:w="6381" w:type="dxa"/>
          </w:tcPr>
          <w:p w14:paraId="7A1EE51D" w14:textId="77777777" w:rsidR="00D515CB" w:rsidRPr="008766D7" w:rsidRDefault="00D515CB" w:rsidP="008766D7">
            <w:pPr>
              <w:pStyle w:val="TableParagraph"/>
              <w:spacing w:before="11"/>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0E488266"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574F263" w14:textId="77777777" w:rsidTr="008F7959">
        <w:trPr>
          <w:trHeight w:val="489"/>
        </w:trPr>
        <w:tc>
          <w:tcPr>
            <w:tcW w:w="1008" w:type="dxa"/>
          </w:tcPr>
          <w:p w14:paraId="5A453DF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D65FD7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CB9EA44" w14:textId="77777777" w:rsidR="00D515CB" w:rsidRPr="008766D7" w:rsidRDefault="00D515CB" w:rsidP="008766D7">
            <w:pPr>
              <w:pStyle w:val="TableParagraph"/>
              <w:spacing w:before="2"/>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4729</w:t>
            </w:r>
          </w:p>
        </w:tc>
        <w:tc>
          <w:tcPr>
            <w:tcW w:w="6381" w:type="dxa"/>
          </w:tcPr>
          <w:p w14:paraId="435D0E57"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alimenticios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n.c.p.,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63FBFF10" w14:textId="77777777" w:rsidR="00D515CB" w:rsidRPr="008766D7" w:rsidRDefault="00D515CB" w:rsidP="008766D7">
            <w:pPr>
              <w:pStyle w:val="TableParagraph"/>
              <w:spacing w:before="2"/>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8D6062B" w14:textId="77777777" w:rsidTr="008F7959">
        <w:trPr>
          <w:trHeight w:val="484"/>
        </w:trPr>
        <w:tc>
          <w:tcPr>
            <w:tcW w:w="1008" w:type="dxa"/>
          </w:tcPr>
          <w:p w14:paraId="0283972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D4BAA0A"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w:t>
            </w:r>
          </w:p>
        </w:tc>
        <w:tc>
          <w:tcPr>
            <w:tcW w:w="705" w:type="dxa"/>
          </w:tcPr>
          <w:p w14:paraId="2AC6EB7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2C434C86" w14:textId="77777777" w:rsidR="00D515CB" w:rsidRPr="008766D7" w:rsidRDefault="00D515CB" w:rsidP="008766D7">
            <w:pPr>
              <w:pStyle w:val="TableParagraph"/>
              <w:spacing w:before="4"/>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comunicaciones,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A6A6A6"/>
          </w:tcPr>
          <w:p w14:paraId="2CDB6C4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2010819" w14:textId="77777777" w:rsidTr="008F7959">
        <w:trPr>
          <w:trHeight w:val="733"/>
        </w:trPr>
        <w:tc>
          <w:tcPr>
            <w:tcW w:w="1008" w:type="dxa"/>
          </w:tcPr>
          <w:p w14:paraId="45B7996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F856E6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CE9E2D4"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4741</w:t>
            </w:r>
          </w:p>
        </w:tc>
        <w:tc>
          <w:tcPr>
            <w:tcW w:w="6381" w:type="dxa"/>
          </w:tcPr>
          <w:p w14:paraId="23AF9E55" w14:textId="77777777" w:rsidR="00D515CB" w:rsidRPr="008766D7" w:rsidRDefault="00D515CB" w:rsidP="008766D7">
            <w:pPr>
              <w:pStyle w:val="TableParagraph"/>
              <w:spacing w:before="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periféricos,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p>
          <w:p w14:paraId="2359E904" w14:textId="77777777" w:rsidR="00D515CB" w:rsidRPr="008766D7" w:rsidRDefault="00D515CB" w:rsidP="008766D7">
            <w:pPr>
              <w:pStyle w:val="TableParagraph"/>
              <w:ind w:left="83" w:right="97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informática y equipos de telecomunicaciones en establecimientos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4B4CF287" w14:textId="77777777" w:rsidR="00D515CB" w:rsidRPr="008766D7" w:rsidRDefault="00D515CB" w:rsidP="008766D7">
            <w:pPr>
              <w:pStyle w:val="TableParagraph"/>
              <w:spacing w:before="6"/>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365DF51" w14:textId="77777777" w:rsidTr="008F7959">
        <w:trPr>
          <w:trHeight w:val="486"/>
        </w:trPr>
        <w:tc>
          <w:tcPr>
            <w:tcW w:w="1008" w:type="dxa"/>
            <w:tcBorders>
              <w:bottom w:val="single" w:sz="6" w:space="0" w:color="000000"/>
            </w:tcBorders>
          </w:tcPr>
          <w:p w14:paraId="5CA085D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153C66E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49434EF4"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4742</w:t>
            </w:r>
          </w:p>
        </w:tc>
        <w:tc>
          <w:tcPr>
            <w:tcW w:w="6381" w:type="dxa"/>
            <w:tcBorders>
              <w:bottom w:val="single" w:sz="6" w:space="0" w:color="000000"/>
            </w:tcBorders>
          </w:tcPr>
          <w:p w14:paraId="3638CD98" w14:textId="77777777" w:rsidR="00D515CB" w:rsidRPr="008766D7" w:rsidRDefault="00D515CB" w:rsidP="008766D7">
            <w:pPr>
              <w:pStyle w:val="TableParagraph"/>
              <w:spacing w:before="7"/>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tcBorders>
              <w:bottom w:val="single" w:sz="6" w:space="0" w:color="000000"/>
            </w:tcBorders>
            <w:shd w:val="clear" w:color="auto" w:fill="B4C5E7"/>
          </w:tcPr>
          <w:p w14:paraId="3C3409B9"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167B066" w14:textId="77777777" w:rsidTr="008F7959">
        <w:trPr>
          <w:trHeight w:val="482"/>
        </w:trPr>
        <w:tc>
          <w:tcPr>
            <w:tcW w:w="1008" w:type="dxa"/>
            <w:tcBorders>
              <w:top w:val="single" w:sz="6" w:space="0" w:color="000000"/>
            </w:tcBorders>
          </w:tcPr>
          <w:p w14:paraId="6634E97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16EE29B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w:t>
            </w:r>
          </w:p>
        </w:tc>
        <w:tc>
          <w:tcPr>
            <w:tcW w:w="705" w:type="dxa"/>
            <w:tcBorders>
              <w:top w:val="single" w:sz="6" w:space="0" w:color="000000"/>
            </w:tcBorders>
          </w:tcPr>
          <w:p w14:paraId="49C23781"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Borders>
              <w:top w:val="single" w:sz="6" w:space="0" w:color="000000"/>
            </w:tcBorders>
          </w:tcPr>
          <w:p w14:paraId="3AD81F4A" w14:textId="77777777" w:rsidR="00D515CB" w:rsidRPr="008766D7" w:rsidRDefault="00D515CB" w:rsidP="008766D7">
            <w:pPr>
              <w:pStyle w:val="TableParagraph"/>
              <w:spacing w:before="10"/>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tcBorders>
              <w:top w:val="single" w:sz="6" w:space="0" w:color="000000"/>
            </w:tcBorders>
            <w:shd w:val="clear" w:color="auto" w:fill="A6A6A6"/>
          </w:tcPr>
          <w:p w14:paraId="1035220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296829E" w14:textId="77777777" w:rsidTr="008F7959">
        <w:trPr>
          <w:trHeight w:val="489"/>
        </w:trPr>
        <w:tc>
          <w:tcPr>
            <w:tcW w:w="1008" w:type="dxa"/>
          </w:tcPr>
          <w:p w14:paraId="61E71FE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AC0D65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2EC6CA6"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4751</w:t>
            </w:r>
          </w:p>
        </w:tc>
        <w:tc>
          <w:tcPr>
            <w:tcW w:w="6381" w:type="dxa"/>
          </w:tcPr>
          <w:p w14:paraId="5311056E" w14:textId="77777777" w:rsidR="00D515CB" w:rsidRPr="008766D7" w:rsidRDefault="00D515CB" w:rsidP="008766D7">
            <w:pPr>
              <w:pStyle w:val="TableParagraph"/>
              <w:spacing w:before="15"/>
              <w:ind w:left="83" w:right="102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productos textiles en establecimientos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4F0A20BB"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69538A7" w14:textId="77777777" w:rsidTr="008F7959">
        <w:trPr>
          <w:trHeight w:val="489"/>
        </w:trPr>
        <w:tc>
          <w:tcPr>
            <w:tcW w:w="1008" w:type="dxa"/>
          </w:tcPr>
          <w:p w14:paraId="731DDBA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B81C52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C765240"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4752</w:t>
            </w:r>
          </w:p>
        </w:tc>
        <w:tc>
          <w:tcPr>
            <w:tcW w:w="6381" w:type="dxa"/>
          </w:tcPr>
          <w:p w14:paraId="023E213E" w14:textId="77777777" w:rsidR="00D515CB" w:rsidRPr="008766D7" w:rsidRDefault="00D515CB" w:rsidP="008766D7">
            <w:pPr>
              <w:pStyle w:val="TableParagraph"/>
              <w:spacing w:before="15"/>
              <w:ind w:left="83" w:right="2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ferretería,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pinturas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vidrio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248DFFA6"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7BA90A8" w14:textId="77777777" w:rsidTr="008F7959">
        <w:trPr>
          <w:trHeight w:val="484"/>
        </w:trPr>
        <w:tc>
          <w:tcPr>
            <w:tcW w:w="1008" w:type="dxa"/>
          </w:tcPr>
          <w:p w14:paraId="55AB5C1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9F9079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1A61EC0"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4753</w:t>
            </w:r>
          </w:p>
        </w:tc>
        <w:tc>
          <w:tcPr>
            <w:tcW w:w="6381" w:type="dxa"/>
          </w:tcPr>
          <w:p w14:paraId="6CF68A3B" w14:textId="77777777" w:rsidR="00D515CB" w:rsidRPr="008766D7" w:rsidRDefault="00D515CB" w:rsidP="008766D7">
            <w:pPr>
              <w:pStyle w:val="TableParagraph"/>
              <w:spacing w:before="4"/>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tapices,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alfombras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cubrimientos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paredes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pisos 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4921FB82"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232DC5CC" w14:textId="77777777" w:rsidTr="008F7959">
        <w:trPr>
          <w:trHeight w:val="489"/>
        </w:trPr>
        <w:tc>
          <w:tcPr>
            <w:tcW w:w="1008" w:type="dxa"/>
          </w:tcPr>
          <w:p w14:paraId="3577D68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16CFF3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D87871E"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4754</w:t>
            </w:r>
          </w:p>
        </w:tc>
        <w:tc>
          <w:tcPr>
            <w:tcW w:w="6381" w:type="dxa"/>
          </w:tcPr>
          <w:p w14:paraId="33577532"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electrodomésticos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gasodomésticos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doméstico, muebles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iluminación</w:t>
            </w:r>
          </w:p>
        </w:tc>
        <w:tc>
          <w:tcPr>
            <w:tcW w:w="1477" w:type="dxa"/>
            <w:shd w:val="clear" w:color="auto" w:fill="B4C5E7"/>
          </w:tcPr>
          <w:p w14:paraId="3D37DD33"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06A1D2F" w14:textId="77777777" w:rsidTr="008F7959">
        <w:trPr>
          <w:trHeight w:val="244"/>
        </w:trPr>
        <w:tc>
          <w:tcPr>
            <w:tcW w:w="1008" w:type="dxa"/>
          </w:tcPr>
          <w:p w14:paraId="2E09D58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A51CBF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F0AFC2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4755</w:t>
            </w:r>
          </w:p>
        </w:tc>
        <w:tc>
          <w:tcPr>
            <w:tcW w:w="6381" w:type="dxa"/>
          </w:tcPr>
          <w:p w14:paraId="237939B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utensilios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doméstico</w:t>
            </w:r>
          </w:p>
        </w:tc>
        <w:tc>
          <w:tcPr>
            <w:tcW w:w="1477" w:type="dxa"/>
            <w:shd w:val="clear" w:color="auto" w:fill="B4C5E7"/>
          </w:tcPr>
          <w:p w14:paraId="7CA711FD"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2F3146FF" w14:textId="77777777" w:rsidTr="008F7959">
        <w:trPr>
          <w:trHeight w:val="484"/>
        </w:trPr>
        <w:tc>
          <w:tcPr>
            <w:tcW w:w="1008" w:type="dxa"/>
            <w:tcBorders>
              <w:bottom w:val="single" w:sz="6" w:space="0" w:color="000000"/>
            </w:tcBorders>
          </w:tcPr>
          <w:p w14:paraId="71EE5AB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601B9CC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1E5AB7BE"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4759</w:t>
            </w:r>
          </w:p>
        </w:tc>
        <w:tc>
          <w:tcPr>
            <w:tcW w:w="6381" w:type="dxa"/>
            <w:tcBorders>
              <w:bottom w:val="single" w:sz="6" w:space="0" w:color="000000"/>
            </w:tcBorders>
          </w:tcPr>
          <w:p w14:paraId="1947BD02"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tcBorders>
              <w:bottom w:val="single" w:sz="6" w:space="0" w:color="000000"/>
            </w:tcBorders>
            <w:shd w:val="clear" w:color="auto" w:fill="B4C5E7"/>
          </w:tcPr>
          <w:p w14:paraId="702AA60D"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514BBE6" w14:textId="77777777" w:rsidTr="008F7959">
        <w:trPr>
          <w:trHeight w:val="484"/>
        </w:trPr>
        <w:tc>
          <w:tcPr>
            <w:tcW w:w="1008" w:type="dxa"/>
            <w:tcBorders>
              <w:top w:val="single" w:sz="6" w:space="0" w:color="000000"/>
            </w:tcBorders>
          </w:tcPr>
          <w:p w14:paraId="107D6B4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368A011A"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w:t>
            </w:r>
          </w:p>
        </w:tc>
        <w:tc>
          <w:tcPr>
            <w:tcW w:w="705" w:type="dxa"/>
            <w:tcBorders>
              <w:top w:val="single" w:sz="6" w:space="0" w:color="000000"/>
            </w:tcBorders>
          </w:tcPr>
          <w:p w14:paraId="675908A7"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Borders>
              <w:top w:val="single" w:sz="6" w:space="0" w:color="000000"/>
            </w:tcBorders>
          </w:tcPr>
          <w:p w14:paraId="5DADD013"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culturales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entretenimiento,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tcBorders>
              <w:top w:val="single" w:sz="6" w:space="0" w:color="000000"/>
            </w:tcBorders>
            <w:shd w:val="clear" w:color="auto" w:fill="A6A6A6"/>
          </w:tcPr>
          <w:p w14:paraId="701447D5"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A28BD94" w14:textId="77777777" w:rsidTr="008F7959">
        <w:trPr>
          <w:trHeight w:val="489"/>
        </w:trPr>
        <w:tc>
          <w:tcPr>
            <w:tcW w:w="1008" w:type="dxa"/>
          </w:tcPr>
          <w:p w14:paraId="17795AC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59C06D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DBF46B0"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4761</w:t>
            </w:r>
          </w:p>
        </w:tc>
        <w:tc>
          <w:tcPr>
            <w:tcW w:w="6381" w:type="dxa"/>
          </w:tcPr>
          <w:p w14:paraId="5E07ACF2" w14:textId="77777777" w:rsidR="00D515CB" w:rsidRPr="008766D7" w:rsidRDefault="00D515CB" w:rsidP="008766D7">
            <w:pPr>
              <w:pStyle w:val="TableParagraph"/>
              <w:spacing w:before="15"/>
              <w:ind w:left="83" w:right="69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libros, periódicos, materiales y artículos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papelería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escritorio,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6782A60A"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04A420B5" w14:textId="77777777" w:rsidTr="008F7959">
        <w:trPr>
          <w:trHeight w:val="489"/>
        </w:trPr>
        <w:tc>
          <w:tcPr>
            <w:tcW w:w="1008" w:type="dxa"/>
          </w:tcPr>
          <w:p w14:paraId="27FD987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6CF65A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D7A74C8"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4762</w:t>
            </w:r>
          </w:p>
        </w:tc>
        <w:tc>
          <w:tcPr>
            <w:tcW w:w="6381" w:type="dxa"/>
          </w:tcPr>
          <w:p w14:paraId="7DDEE555"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deportivos,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6B10F56C"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6939CE5" w14:textId="77777777" w:rsidTr="008F7959">
        <w:trPr>
          <w:trHeight w:val="489"/>
        </w:trPr>
        <w:tc>
          <w:tcPr>
            <w:tcW w:w="1008" w:type="dxa"/>
          </w:tcPr>
          <w:p w14:paraId="2787659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05147A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9364D1A"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4769</w:t>
            </w:r>
          </w:p>
        </w:tc>
        <w:tc>
          <w:tcPr>
            <w:tcW w:w="6381" w:type="dxa"/>
          </w:tcPr>
          <w:p w14:paraId="53388ED9" w14:textId="77777777" w:rsidR="00D515CB" w:rsidRPr="008766D7" w:rsidRDefault="00D515CB" w:rsidP="008766D7">
            <w:pPr>
              <w:pStyle w:val="TableParagraph"/>
              <w:spacing w:before="1"/>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culturales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entretenimiento</w:t>
            </w:r>
          </w:p>
          <w:p w14:paraId="3BCD01B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n.c.p.</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42C765A7"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52357CF" w14:textId="77777777" w:rsidTr="008F7959">
        <w:trPr>
          <w:trHeight w:val="484"/>
        </w:trPr>
        <w:tc>
          <w:tcPr>
            <w:tcW w:w="1008" w:type="dxa"/>
          </w:tcPr>
          <w:p w14:paraId="17F6E63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EBA579"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w:t>
            </w:r>
          </w:p>
        </w:tc>
        <w:tc>
          <w:tcPr>
            <w:tcW w:w="705" w:type="dxa"/>
          </w:tcPr>
          <w:p w14:paraId="6C3801B3"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BA61BDA" w14:textId="77777777" w:rsidR="00D515CB" w:rsidRPr="008766D7" w:rsidRDefault="00D515CB" w:rsidP="008766D7">
            <w:pPr>
              <w:pStyle w:val="TableParagraph"/>
              <w:spacing w:before="12"/>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A6A6A6"/>
          </w:tcPr>
          <w:p w14:paraId="6E873C5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CEBEB43" w14:textId="77777777" w:rsidTr="008F7959">
        <w:trPr>
          <w:trHeight w:val="484"/>
        </w:trPr>
        <w:tc>
          <w:tcPr>
            <w:tcW w:w="1008" w:type="dxa"/>
          </w:tcPr>
          <w:p w14:paraId="47EC77A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5B6A77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B428439"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4771</w:t>
            </w:r>
          </w:p>
        </w:tc>
        <w:tc>
          <w:tcPr>
            <w:tcW w:w="6381" w:type="dxa"/>
          </w:tcPr>
          <w:p w14:paraId="21D7674F" w14:textId="77777777" w:rsidR="00D515CB" w:rsidRPr="008766D7" w:rsidRDefault="00D515CB" w:rsidP="008766D7">
            <w:pPr>
              <w:pStyle w:val="TableParagraph"/>
              <w:spacing w:before="12"/>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vestir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accesorios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(incluye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5FA30B0D" w14:textId="77777777" w:rsidR="00D515CB" w:rsidRPr="008766D7" w:rsidRDefault="00D515CB" w:rsidP="008766D7">
            <w:pPr>
              <w:pStyle w:val="TableParagraph"/>
              <w:spacing w:before="6"/>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39ED489" w14:textId="77777777" w:rsidTr="008F7959">
        <w:trPr>
          <w:trHeight w:val="489"/>
        </w:trPr>
        <w:tc>
          <w:tcPr>
            <w:tcW w:w="1008" w:type="dxa"/>
          </w:tcPr>
          <w:p w14:paraId="51AD0E4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709A8A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8993B2F"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4772</w:t>
            </w:r>
          </w:p>
        </w:tc>
        <w:tc>
          <w:tcPr>
            <w:tcW w:w="6381" w:type="dxa"/>
          </w:tcPr>
          <w:p w14:paraId="39804C6C"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todo tipo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cuero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sucedáneos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cuero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0A00969E"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92A2195" w14:textId="77777777" w:rsidTr="008F7959">
        <w:trPr>
          <w:trHeight w:val="489"/>
        </w:trPr>
        <w:tc>
          <w:tcPr>
            <w:tcW w:w="1008" w:type="dxa"/>
          </w:tcPr>
          <w:p w14:paraId="0F4C5AE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F47D5D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1E359FF"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4773</w:t>
            </w:r>
          </w:p>
        </w:tc>
        <w:tc>
          <w:tcPr>
            <w:tcW w:w="6381" w:type="dxa"/>
          </w:tcPr>
          <w:p w14:paraId="0A004ACE" w14:textId="77777777" w:rsidR="00D515CB" w:rsidRPr="008766D7" w:rsidRDefault="00D515CB" w:rsidP="008766D7">
            <w:pPr>
              <w:pStyle w:val="TableParagraph"/>
              <w:spacing w:before="16"/>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productos farmacéuticos y medicinales,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cosméticos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tocador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48427909"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097D7470" w14:textId="77777777" w:rsidTr="008F7959">
        <w:trPr>
          <w:trHeight w:val="484"/>
        </w:trPr>
        <w:tc>
          <w:tcPr>
            <w:tcW w:w="1008" w:type="dxa"/>
          </w:tcPr>
          <w:p w14:paraId="20571B1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8B6D92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9B6B0C6"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4774</w:t>
            </w:r>
          </w:p>
        </w:tc>
        <w:tc>
          <w:tcPr>
            <w:tcW w:w="6381" w:type="dxa"/>
          </w:tcPr>
          <w:p w14:paraId="60A86775" w14:textId="77777777" w:rsidR="00D515CB" w:rsidRPr="008766D7" w:rsidRDefault="00D515CB" w:rsidP="008766D7">
            <w:pPr>
              <w:pStyle w:val="TableParagraph"/>
              <w:spacing w:before="4"/>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nuevos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477" w:type="dxa"/>
            <w:shd w:val="clear" w:color="auto" w:fill="B4C5E7"/>
          </w:tcPr>
          <w:p w14:paraId="3795D0F1"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8CF03D2" w14:textId="77777777" w:rsidTr="008F7959">
        <w:trPr>
          <w:trHeight w:val="244"/>
        </w:trPr>
        <w:tc>
          <w:tcPr>
            <w:tcW w:w="1008" w:type="dxa"/>
          </w:tcPr>
          <w:p w14:paraId="2CE899B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25E08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C67BD4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4775</w:t>
            </w:r>
          </w:p>
        </w:tc>
        <w:tc>
          <w:tcPr>
            <w:tcW w:w="6381" w:type="dxa"/>
          </w:tcPr>
          <w:p w14:paraId="52D43B0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segunda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mano</w:t>
            </w:r>
          </w:p>
        </w:tc>
        <w:tc>
          <w:tcPr>
            <w:tcW w:w="1477" w:type="dxa"/>
            <w:shd w:val="clear" w:color="auto" w:fill="B4C5E7"/>
          </w:tcPr>
          <w:p w14:paraId="32EA7D20"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2A95FB8" w14:textId="77777777" w:rsidTr="008F7959">
        <w:trPr>
          <w:trHeight w:val="244"/>
        </w:trPr>
        <w:tc>
          <w:tcPr>
            <w:tcW w:w="1008" w:type="dxa"/>
          </w:tcPr>
          <w:p w14:paraId="68D28F4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0CF06D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w:t>
            </w:r>
          </w:p>
        </w:tc>
        <w:tc>
          <w:tcPr>
            <w:tcW w:w="705" w:type="dxa"/>
          </w:tcPr>
          <w:p w14:paraId="5145FF21"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0559889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móviles</w:t>
            </w:r>
          </w:p>
        </w:tc>
        <w:tc>
          <w:tcPr>
            <w:tcW w:w="1477" w:type="dxa"/>
            <w:shd w:val="clear" w:color="auto" w:fill="A6A6A6"/>
          </w:tcPr>
          <w:p w14:paraId="56DA603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1580214" w14:textId="77777777" w:rsidTr="008F7959">
        <w:trPr>
          <w:trHeight w:val="484"/>
        </w:trPr>
        <w:tc>
          <w:tcPr>
            <w:tcW w:w="1008" w:type="dxa"/>
          </w:tcPr>
          <w:p w14:paraId="06C9CB7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6907CB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00D2715"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4781</w:t>
            </w:r>
          </w:p>
        </w:tc>
        <w:tc>
          <w:tcPr>
            <w:tcW w:w="6381" w:type="dxa"/>
          </w:tcPr>
          <w:p w14:paraId="43A15015"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móviles</w:t>
            </w:r>
          </w:p>
        </w:tc>
        <w:tc>
          <w:tcPr>
            <w:tcW w:w="1477" w:type="dxa"/>
            <w:shd w:val="clear" w:color="auto" w:fill="B4C5E7"/>
          </w:tcPr>
          <w:p w14:paraId="1E8A0E6C"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D746F38" w14:textId="77777777" w:rsidTr="008F7959">
        <w:trPr>
          <w:trHeight w:val="489"/>
        </w:trPr>
        <w:tc>
          <w:tcPr>
            <w:tcW w:w="1008" w:type="dxa"/>
          </w:tcPr>
          <w:p w14:paraId="18547FA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CB0E61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9787081"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4782</w:t>
            </w:r>
          </w:p>
        </w:tc>
        <w:tc>
          <w:tcPr>
            <w:tcW w:w="6381" w:type="dxa"/>
          </w:tcPr>
          <w:p w14:paraId="0C80BE7D"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vestir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puestos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móviles</w:t>
            </w:r>
          </w:p>
        </w:tc>
        <w:tc>
          <w:tcPr>
            <w:tcW w:w="1477" w:type="dxa"/>
            <w:shd w:val="clear" w:color="auto" w:fill="B4C5E7"/>
          </w:tcPr>
          <w:p w14:paraId="421868AC"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388B690" w14:textId="77777777" w:rsidTr="008F7959">
        <w:trPr>
          <w:trHeight w:val="244"/>
        </w:trPr>
        <w:tc>
          <w:tcPr>
            <w:tcW w:w="1008" w:type="dxa"/>
          </w:tcPr>
          <w:p w14:paraId="36DB7DE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D7ACAF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AC9EFE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4789</w:t>
            </w:r>
          </w:p>
        </w:tc>
        <w:tc>
          <w:tcPr>
            <w:tcW w:w="6381" w:type="dxa"/>
          </w:tcPr>
          <w:p w14:paraId="0004456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móviles</w:t>
            </w:r>
          </w:p>
        </w:tc>
        <w:tc>
          <w:tcPr>
            <w:tcW w:w="1477" w:type="dxa"/>
            <w:shd w:val="clear" w:color="auto" w:fill="B4C5E7"/>
          </w:tcPr>
          <w:p w14:paraId="3EE7893D"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440FD34C" w14:textId="77777777" w:rsidTr="008F7959">
        <w:trPr>
          <w:trHeight w:val="489"/>
        </w:trPr>
        <w:tc>
          <w:tcPr>
            <w:tcW w:w="1008" w:type="dxa"/>
          </w:tcPr>
          <w:p w14:paraId="3ED08C0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197C619"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w:t>
            </w:r>
          </w:p>
        </w:tc>
        <w:tc>
          <w:tcPr>
            <w:tcW w:w="705" w:type="dxa"/>
          </w:tcPr>
          <w:p w14:paraId="16978EB7"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F4ACFF5" w14:textId="77777777" w:rsidR="00D515CB" w:rsidRPr="008766D7" w:rsidRDefault="00D515CB" w:rsidP="008766D7">
            <w:pPr>
              <w:pStyle w:val="TableParagraph"/>
              <w:spacing w:before="15"/>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mercados</w:t>
            </w:r>
          </w:p>
        </w:tc>
        <w:tc>
          <w:tcPr>
            <w:tcW w:w="1477" w:type="dxa"/>
            <w:shd w:val="clear" w:color="auto" w:fill="A6A6A6"/>
          </w:tcPr>
          <w:p w14:paraId="0418BCC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8A6675A" w14:textId="77777777" w:rsidTr="008F7959">
        <w:trPr>
          <w:trHeight w:val="244"/>
        </w:trPr>
        <w:tc>
          <w:tcPr>
            <w:tcW w:w="1008" w:type="dxa"/>
          </w:tcPr>
          <w:p w14:paraId="2E29E7B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8AC5BC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749055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4791</w:t>
            </w:r>
          </w:p>
        </w:tc>
        <w:tc>
          <w:tcPr>
            <w:tcW w:w="6381" w:type="dxa"/>
          </w:tcPr>
          <w:p w14:paraId="375F52C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través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Internet</w:t>
            </w:r>
          </w:p>
        </w:tc>
        <w:tc>
          <w:tcPr>
            <w:tcW w:w="1477" w:type="dxa"/>
            <w:shd w:val="clear" w:color="auto" w:fill="B4C5E7"/>
          </w:tcPr>
          <w:p w14:paraId="5EF719D2"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49412AEE" w14:textId="77777777" w:rsidTr="008F7959">
        <w:trPr>
          <w:trHeight w:val="239"/>
        </w:trPr>
        <w:tc>
          <w:tcPr>
            <w:tcW w:w="1008" w:type="dxa"/>
          </w:tcPr>
          <w:p w14:paraId="32D7CE4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C11207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816F7D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4792</w:t>
            </w:r>
          </w:p>
        </w:tc>
        <w:tc>
          <w:tcPr>
            <w:tcW w:w="6381" w:type="dxa"/>
          </w:tcPr>
          <w:p w14:paraId="042F4DC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través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casas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correo</w:t>
            </w:r>
          </w:p>
        </w:tc>
        <w:tc>
          <w:tcPr>
            <w:tcW w:w="1477" w:type="dxa"/>
            <w:shd w:val="clear" w:color="auto" w:fill="B4C5E7"/>
          </w:tcPr>
          <w:p w14:paraId="25C67347"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252F579" w14:textId="77777777" w:rsidTr="008F7959">
        <w:trPr>
          <w:trHeight w:val="489"/>
        </w:trPr>
        <w:tc>
          <w:tcPr>
            <w:tcW w:w="1008" w:type="dxa"/>
          </w:tcPr>
          <w:p w14:paraId="6418D8E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845299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058AD38"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4799</w:t>
            </w:r>
          </w:p>
        </w:tc>
        <w:tc>
          <w:tcPr>
            <w:tcW w:w="6381" w:type="dxa"/>
          </w:tcPr>
          <w:p w14:paraId="64F9F563"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puestos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mercados.</w:t>
            </w:r>
          </w:p>
        </w:tc>
        <w:tc>
          <w:tcPr>
            <w:tcW w:w="1477" w:type="dxa"/>
            <w:shd w:val="clear" w:color="auto" w:fill="B4C5E7"/>
          </w:tcPr>
          <w:p w14:paraId="6447D212" w14:textId="77777777" w:rsidR="00D515CB" w:rsidRPr="008766D7" w:rsidRDefault="00D515CB" w:rsidP="008766D7">
            <w:pPr>
              <w:pStyle w:val="TableParagraph"/>
              <w:spacing w:before="1"/>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72147D2" w14:textId="77777777" w:rsidTr="008F7959">
        <w:trPr>
          <w:trHeight w:val="244"/>
        </w:trPr>
        <w:tc>
          <w:tcPr>
            <w:tcW w:w="1008" w:type="dxa"/>
            <w:shd w:val="clear" w:color="auto" w:fill="808080"/>
          </w:tcPr>
          <w:p w14:paraId="33A0033E"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H</w:t>
            </w:r>
          </w:p>
        </w:tc>
        <w:tc>
          <w:tcPr>
            <w:tcW w:w="705" w:type="dxa"/>
            <w:shd w:val="clear" w:color="auto" w:fill="808080"/>
          </w:tcPr>
          <w:p w14:paraId="1CA924A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1FF037A5"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5D937D0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TRANSPORTE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ALMACENAMIENTO</w:t>
            </w:r>
          </w:p>
        </w:tc>
        <w:tc>
          <w:tcPr>
            <w:tcW w:w="1477" w:type="dxa"/>
            <w:shd w:val="clear" w:color="auto" w:fill="A6A6A6"/>
          </w:tcPr>
          <w:p w14:paraId="7E301EFA"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C703287" w14:textId="77777777" w:rsidTr="008F7959">
        <w:trPr>
          <w:trHeight w:val="244"/>
        </w:trPr>
        <w:tc>
          <w:tcPr>
            <w:tcW w:w="1008" w:type="dxa"/>
            <w:shd w:val="clear" w:color="auto" w:fill="C0C0C0"/>
          </w:tcPr>
          <w:p w14:paraId="72CD0573"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w:t>
            </w:r>
          </w:p>
        </w:tc>
        <w:tc>
          <w:tcPr>
            <w:tcW w:w="705" w:type="dxa"/>
            <w:shd w:val="clear" w:color="auto" w:fill="C0C0C0"/>
          </w:tcPr>
          <w:p w14:paraId="3E56F58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2916137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EF654E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terrestre;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tuberías</w:t>
            </w:r>
          </w:p>
        </w:tc>
        <w:tc>
          <w:tcPr>
            <w:tcW w:w="1477" w:type="dxa"/>
            <w:shd w:val="clear" w:color="auto" w:fill="A6A6A6"/>
          </w:tcPr>
          <w:p w14:paraId="5B2458D1"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BA1A4D1" w14:textId="77777777" w:rsidTr="008F7959">
        <w:trPr>
          <w:trHeight w:val="244"/>
        </w:trPr>
        <w:tc>
          <w:tcPr>
            <w:tcW w:w="1008" w:type="dxa"/>
          </w:tcPr>
          <w:p w14:paraId="174F2E6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3B3D23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w:t>
            </w:r>
          </w:p>
        </w:tc>
        <w:tc>
          <w:tcPr>
            <w:tcW w:w="705" w:type="dxa"/>
          </w:tcPr>
          <w:p w14:paraId="3494C660"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A8B196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férreo</w:t>
            </w:r>
          </w:p>
        </w:tc>
        <w:tc>
          <w:tcPr>
            <w:tcW w:w="1477" w:type="dxa"/>
            <w:shd w:val="clear" w:color="auto" w:fill="A6A6A6"/>
          </w:tcPr>
          <w:p w14:paraId="555A7E0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266AE4A" w14:textId="77777777" w:rsidTr="008F7959">
        <w:trPr>
          <w:trHeight w:val="244"/>
        </w:trPr>
        <w:tc>
          <w:tcPr>
            <w:tcW w:w="1008" w:type="dxa"/>
          </w:tcPr>
          <w:p w14:paraId="533CAA5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95F78D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EAC850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4911</w:t>
            </w:r>
          </w:p>
        </w:tc>
        <w:tc>
          <w:tcPr>
            <w:tcW w:w="6381" w:type="dxa"/>
          </w:tcPr>
          <w:p w14:paraId="7B78806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férreo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pasajeros</w:t>
            </w:r>
          </w:p>
        </w:tc>
        <w:tc>
          <w:tcPr>
            <w:tcW w:w="1477" w:type="dxa"/>
            <w:shd w:val="clear" w:color="auto" w:fill="B4C5E7"/>
          </w:tcPr>
          <w:p w14:paraId="58E41E2E"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AA28E4C" w14:textId="77777777" w:rsidTr="008F7959">
        <w:trPr>
          <w:trHeight w:val="239"/>
        </w:trPr>
        <w:tc>
          <w:tcPr>
            <w:tcW w:w="1008" w:type="dxa"/>
          </w:tcPr>
          <w:p w14:paraId="7839361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5DC9E5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BB454C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4912</w:t>
            </w:r>
          </w:p>
        </w:tc>
        <w:tc>
          <w:tcPr>
            <w:tcW w:w="6381" w:type="dxa"/>
          </w:tcPr>
          <w:p w14:paraId="10259EA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férreo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p>
        </w:tc>
        <w:tc>
          <w:tcPr>
            <w:tcW w:w="1477" w:type="dxa"/>
            <w:shd w:val="clear" w:color="auto" w:fill="B4C5E7"/>
          </w:tcPr>
          <w:p w14:paraId="0E443B45"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5B56203" w14:textId="77777777" w:rsidTr="008F7959">
        <w:trPr>
          <w:trHeight w:val="239"/>
        </w:trPr>
        <w:tc>
          <w:tcPr>
            <w:tcW w:w="1008" w:type="dxa"/>
          </w:tcPr>
          <w:p w14:paraId="7939D75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B072DB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w:t>
            </w:r>
          </w:p>
        </w:tc>
        <w:tc>
          <w:tcPr>
            <w:tcW w:w="705" w:type="dxa"/>
          </w:tcPr>
          <w:p w14:paraId="1D71FBA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8CF3F2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terrestre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w:t>
            </w:r>
          </w:p>
        </w:tc>
        <w:tc>
          <w:tcPr>
            <w:tcW w:w="1477" w:type="dxa"/>
            <w:shd w:val="clear" w:color="auto" w:fill="A6A6A6"/>
          </w:tcPr>
          <w:p w14:paraId="01B5C78F"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1E21FB4" w14:textId="77777777" w:rsidTr="008F7959">
        <w:trPr>
          <w:trHeight w:val="244"/>
        </w:trPr>
        <w:tc>
          <w:tcPr>
            <w:tcW w:w="1008" w:type="dxa"/>
          </w:tcPr>
          <w:p w14:paraId="0A7DD54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86ABFA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2476DD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4921</w:t>
            </w:r>
          </w:p>
        </w:tc>
        <w:tc>
          <w:tcPr>
            <w:tcW w:w="6381" w:type="dxa"/>
          </w:tcPr>
          <w:p w14:paraId="194DBAD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477" w:type="dxa"/>
            <w:shd w:val="clear" w:color="auto" w:fill="B4C5E7"/>
          </w:tcPr>
          <w:p w14:paraId="56053C2B"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4C81D3B4" w14:textId="77777777" w:rsidTr="008F7959">
        <w:trPr>
          <w:trHeight w:val="244"/>
        </w:trPr>
        <w:tc>
          <w:tcPr>
            <w:tcW w:w="1008" w:type="dxa"/>
          </w:tcPr>
          <w:p w14:paraId="7AE70D4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CF6968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AF8574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4922</w:t>
            </w:r>
          </w:p>
        </w:tc>
        <w:tc>
          <w:tcPr>
            <w:tcW w:w="6381" w:type="dxa"/>
          </w:tcPr>
          <w:p w14:paraId="54395A7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mixto</w:t>
            </w:r>
          </w:p>
        </w:tc>
        <w:tc>
          <w:tcPr>
            <w:tcW w:w="1477" w:type="dxa"/>
            <w:shd w:val="clear" w:color="auto" w:fill="B4C5E7"/>
          </w:tcPr>
          <w:p w14:paraId="37517EFF"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E265471" w14:textId="77777777" w:rsidTr="008F7959">
        <w:trPr>
          <w:trHeight w:val="244"/>
        </w:trPr>
        <w:tc>
          <w:tcPr>
            <w:tcW w:w="1008" w:type="dxa"/>
          </w:tcPr>
          <w:p w14:paraId="2BA37CC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9F6B6B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8CC247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4923</w:t>
            </w:r>
          </w:p>
        </w:tc>
        <w:tc>
          <w:tcPr>
            <w:tcW w:w="6381" w:type="dxa"/>
          </w:tcPr>
          <w:p w14:paraId="5AA05DA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carretera</w:t>
            </w:r>
          </w:p>
        </w:tc>
        <w:tc>
          <w:tcPr>
            <w:tcW w:w="1477" w:type="dxa"/>
            <w:shd w:val="clear" w:color="auto" w:fill="B4C5E7"/>
          </w:tcPr>
          <w:p w14:paraId="55357069"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39E530A" w14:textId="77777777" w:rsidTr="008F7959">
        <w:trPr>
          <w:trHeight w:val="244"/>
        </w:trPr>
        <w:tc>
          <w:tcPr>
            <w:tcW w:w="1008" w:type="dxa"/>
          </w:tcPr>
          <w:p w14:paraId="1F826D4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9A660B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493</w:t>
            </w:r>
          </w:p>
        </w:tc>
        <w:tc>
          <w:tcPr>
            <w:tcW w:w="705" w:type="dxa"/>
          </w:tcPr>
          <w:p w14:paraId="2ED8D08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4930</w:t>
            </w:r>
          </w:p>
        </w:tc>
        <w:tc>
          <w:tcPr>
            <w:tcW w:w="6381" w:type="dxa"/>
          </w:tcPr>
          <w:p w14:paraId="4EC49D8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tuberías</w:t>
            </w:r>
          </w:p>
        </w:tc>
        <w:tc>
          <w:tcPr>
            <w:tcW w:w="1477" w:type="dxa"/>
            <w:shd w:val="clear" w:color="auto" w:fill="B4C5E7"/>
          </w:tcPr>
          <w:p w14:paraId="67DC9072"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FDA0E3E" w14:textId="77777777" w:rsidTr="008F7959">
        <w:trPr>
          <w:trHeight w:val="244"/>
        </w:trPr>
        <w:tc>
          <w:tcPr>
            <w:tcW w:w="1008" w:type="dxa"/>
            <w:shd w:val="clear" w:color="auto" w:fill="C0C0C0"/>
          </w:tcPr>
          <w:p w14:paraId="3BE45025"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w:t>
            </w:r>
          </w:p>
        </w:tc>
        <w:tc>
          <w:tcPr>
            <w:tcW w:w="705" w:type="dxa"/>
            <w:shd w:val="clear" w:color="auto" w:fill="C0C0C0"/>
          </w:tcPr>
          <w:p w14:paraId="40E3670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6EF4F566"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677332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acuático</w:t>
            </w:r>
          </w:p>
        </w:tc>
        <w:tc>
          <w:tcPr>
            <w:tcW w:w="1477" w:type="dxa"/>
            <w:shd w:val="clear" w:color="auto" w:fill="A6A6A6"/>
          </w:tcPr>
          <w:p w14:paraId="65F33F8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FF55B20" w14:textId="77777777" w:rsidTr="008F7959">
        <w:trPr>
          <w:trHeight w:val="244"/>
        </w:trPr>
        <w:tc>
          <w:tcPr>
            <w:tcW w:w="1008" w:type="dxa"/>
          </w:tcPr>
          <w:p w14:paraId="2B612A5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9A1AF2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w:t>
            </w:r>
          </w:p>
        </w:tc>
        <w:tc>
          <w:tcPr>
            <w:tcW w:w="705" w:type="dxa"/>
          </w:tcPr>
          <w:p w14:paraId="5AC8844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5987FC0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cabotaje</w:t>
            </w:r>
          </w:p>
        </w:tc>
        <w:tc>
          <w:tcPr>
            <w:tcW w:w="1477" w:type="dxa"/>
            <w:shd w:val="clear" w:color="auto" w:fill="A6A6A6"/>
          </w:tcPr>
          <w:p w14:paraId="50DC56A8"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048400A" w14:textId="77777777" w:rsidTr="008F7959">
        <w:trPr>
          <w:trHeight w:val="239"/>
        </w:trPr>
        <w:tc>
          <w:tcPr>
            <w:tcW w:w="1008" w:type="dxa"/>
          </w:tcPr>
          <w:p w14:paraId="72B5AA4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E521C7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F1BD85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5011</w:t>
            </w:r>
          </w:p>
        </w:tc>
        <w:tc>
          <w:tcPr>
            <w:tcW w:w="6381" w:type="dxa"/>
          </w:tcPr>
          <w:p w14:paraId="1A46DE1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cabotaje</w:t>
            </w:r>
          </w:p>
        </w:tc>
        <w:tc>
          <w:tcPr>
            <w:tcW w:w="1477" w:type="dxa"/>
            <w:shd w:val="clear" w:color="auto" w:fill="B4C5E7"/>
          </w:tcPr>
          <w:p w14:paraId="2BC2EE99"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285BE492" w14:textId="77777777" w:rsidTr="008F7959">
        <w:trPr>
          <w:trHeight w:val="244"/>
        </w:trPr>
        <w:tc>
          <w:tcPr>
            <w:tcW w:w="1008" w:type="dxa"/>
          </w:tcPr>
          <w:p w14:paraId="1ECDC56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719FCE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B08A5A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5012</w:t>
            </w:r>
          </w:p>
        </w:tc>
        <w:tc>
          <w:tcPr>
            <w:tcW w:w="6381" w:type="dxa"/>
          </w:tcPr>
          <w:p w14:paraId="35C8C3A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cabotaje</w:t>
            </w:r>
          </w:p>
        </w:tc>
        <w:tc>
          <w:tcPr>
            <w:tcW w:w="1477" w:type="dxa"/>
            <w:shd w:val="clear" w:color="auto" w:fill="B4C5E7"/>
          </w:tcPr>
          <w:p w14:paraId="720797EA"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4AE8ACAC" w14:textId="77777777" w:rsidTr="008F7959">
        <w:trPr>
          <w:trHeight w:val="244"/>
        </w:trPr>
        <w:tc>
          <w:tcPr>
            <w:tcW w:w="1008" w:type="dxa"/>
          </w:tcPr>
          <w:p w14:paraId="685C728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DA3904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w:t>
            </w:r>
          </w:p>
        </w:tc>
        <w:tc>
          <w:tcPr>
            <w:tcW w:w="705" w:type="dxa"/>
          </w:tcPr>
          <w:p w14:paraId="46E37DD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2060615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fluvial</w:t>
            </w:r>
          </w:p>
        </w:tc>
        <w:tc>
          <w:tcPr>
            <w:tcW w:w="1477" w:type="dxa"/>
            <w:shd w:val="clear" w:color="auto" w:fill="A6A6A6"/>
          </w:tcPr>
          <w:p w14:paraId="2C8379E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9D18AF2" w14:textId="77777777" w:rsidTr="008F7959">
        <w:trPr>
          <w:trHeight w:val="244"/>
        </w:trPr>
        <w:tc>
          <w:tcPr>
            <w:tcW w:w="1008" w:type="dxa"/>
          </w:tcPr>
          <w:p w14:paraId="5B3511D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DF9FFE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ADC285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5021</w:t>
            </w:r>
          </w:p>
        </w:tc>
        <w:tc>
          <w:tcPr>
            <w:tcW w:w="6381" w:type="dxa"/>
          </w:tcPr>
          <w:p w14:paraId="0B04C4D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fluvial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477" w:type="dxa"/>
            <w:shd w:val="clear" w:color="auto" w:fill="B4C5E7"/>
          </w:tcPr>
          <w:p w14:paraId="51000BCD"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48076BEE" w14:textId="77777777" w:rsidTr="008F7959">
        <w:trPr>
          <w:trHeight w:val="244"/>
        </w:trPr>
        <w:tc>
          <w:tcPr>
            <w:tcW w:w="1008" w:type="dxa"/>
          </w:tcPr>
          <w:p w14:paraId="46CC26B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0F68BF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D64F0E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5022</w:t>
            </w:r>
          </w:p>
        </w:tc>
        <w:tc>
          <w:tcPr>
            <w:tcW w:w="6381" w:type="dxa"/>
          </w:tcPr>
          <w:p w14:paraId="147B9EA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fluvial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477" w:type="dxa"/>
            <w:shd w:val="clear" w:color="auto" w:fill="B4C5E7"/>
          </w:tcPr>
          <w:p w14:paraId="65820505"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73D8745" w14:textId="77777777" w:rsidTr="008F7959">
        <w:trPr>
          <w:trHeight w:val="244"/>
        </w:trPr>
        <w:tc>
          <w:tcPr>
            <w:tcW w:w="1008" w:type="dxa"/>
            <w:shd w:val="clear" w:color="auto" w:fill="C0C0C0"/>
          </w:tcPr>
          <w:p w14:paraId="4762C70B"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w:t>
            </w:r>
          </w:p>
        </w:tc>
        <w:tc>
          <w:tcPr>
            <w:tcW w:w="705" w:type="dxa"/>
            <w:shd w:val="clear" w:color="auto" w:fill="C0C0C0"/>
          </w:tcPr>
          <w:p w14:paraId="337AC65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817CD2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1426FB7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p>
        </w:tc>
        <w:tc>
          <w:tcPr>
            <w:tcW w:w="1477" w:type="dxa"/>
            <w:shd w:val="clear" w:color="auto" w:fill="A6A6A6"/>
          </w:tcPr>
          <w:p w14:paraId="3689959D"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4DD1272" w14:textId="77777777" w:rsidTr="008F7959">
        <w:trPr>
          <w:trHeight w:val="244"/>
        </w:trPr>
        <w:tc>
          <w:tcPr>
            <w:tcW w:w="1008" w:type="dxa"/>
          </w:tcPr>
          <w:p w14:paraId="6E7B36B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7EFADE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w:t>
            </w:r>
          </w:p>
        </w:tc>
        <w:tc>
          <w:tcPr>
            <w:tcW w:w="705" w:type="dxa"/>
          </w:tcPr>
          <w:p w14:paraId="10EE53A7"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220BE90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477" w:type="dxa"/>
            <w:shd w:val="clear" w:color="auto" w:fill="A6A6A6"/>
          </w:tcPr>
          <w:p w14:paraId="3DF6EC8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C71D578" w14:textId="77777777" w:rsidTr="008F7959">
        <w:trPr>
          <w:trHeight w:val="244"/>
        </w:trPr>
        <w:tc>
          <w:tcPr>
            <w:tcW w:w="1008" w:type="dxa"/>
          </w:tcPr>
          <w:p w14:paraId="70196E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AB556A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9CA016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5111</w:t>
            </w:r>
          </w:p>
        </w:tc>
        <w:tc>
          <w:tcPr>
            <w:tcW w:w="6381" w:type="dxa"/>
          </w:tcPr>
          <w:p w14:paraId="15A5E51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nacional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pasajeros</w:t>
            </w:r>
          </w:p>
        </w:tc>
        <w:tc>
          <w:tcPr>
            <w:tcW w:w="1477" w:type="dxa"/>
            <w:shd w:val="clear" w:color="auto" w:fill="B4C5E7"/>
          </w:tcPr>
          <w:p w14:paraId="1851FD5F"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1E081B2" w14:textId="77777777" w:rsidTr="008F7959">
        <w:trPr>
          <w:trHeight w:val="244"/>
        </w:trPr>
        <w:tc>
          <w:tcPr>
            <w:tcW w:w="1008" w:type="dxa"/>
          </w:tcPr>
          <w:p w14:paraId="561719A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F4043A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F70670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5112</w:t>
            </w:r>
          </w:p>
        </w:tc>
        <w:tc>
          <w:tcPr>
            <w:tcW w:w="6381" w:type="dxa"/>
          </w:tcPr>
          <w:p w14:paraId="462CB5E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internacional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pasajeros</w:t>
            </w:r>
          </w:p>
        </w:tc>
        <w:tc>
          <w:tcPr>
            <w:tcW w:w="1477" w:type="dxa"/>
            <w:shd w:val="clear" w:color="auto" w:fill="B4C5E7"/>
          </w:tcPr>
          <w:p w14:paraId="3C4B5AA0"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6B964E52" w14:textId="77777777" w:rsidTr="008F7959">
        <w:trPr>
          <w:trHeight w:val="239"/>
        </w:trPr>
        <w:tc>
          <w:tcPr>
            <w:tcW w:w="1008" w:type="dxa"/>
            <w:tcBorders>
              <w:bottom w:val="single" w:sz="6" w:space="0" w:color="000000"/>
            </w:tcBorders>
          </w:tcPr>
          <w:p w14:paraId="0CDC4DC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tcPr>
          <w:p w14:paraId="7AA0830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w:t>
            </w:r>
          </w:p>
        </w:tc>
        <w:tc>
          <w:tcPr>
            <w:tcW w:w="705" w:type="dxa"/>
            <w:tcBorders>
              <w:bottom w:val="single" w:sz="6" w:space="0" w:color="000000"/>
            </w:tcBorders>
          </w:tcPr>
          <w:p w14:paraId="7ACFF5D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Borders>
              <w:bottom w:val="single" w:sz="6" w:space="0" w:color="000000"/>
            </w:tcBorders>
          </w:tcPr>
          <w:p w14:paraId="17181A6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477" w:type="dxa"/>
            <w:tcBorders>
              <w:bottom w:val="single" w:sz="6" w:space="0" w:color="000000"/>
            </w:tcBorders>
            <w:shd w:val="clear" w:color="auto" w:fill="A6A6A6"/>
          </w:tcPr>
          <w:p w14:paraId="12B958F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20FEF15" w14:textId="77777777" w:rsidTr="008F7959">
        <w:trPr>
          <w:trHeight w:val="244"/>
        </w:trPr>
        <w:tc>
          <w:tcPr>
            <w:tcW w:w="1008" w:type="dxa"/>
            <w:tcBorders>
              <w:top w:val="single" w:sz="6" w:space="0" w:color="000000"/>
            </w:tcBorders>
          </w:tcPr>
          <w:p w14:paraId="00479D2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566469E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6540D95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5121</w:t>
            </w:r>
          </w:p>
        </w:tc>
        <w:tc>
          <w:tcPr>
            <w:tcW w:w="6381" w:type="dxa"/>
            <w:tcBorders>
              <w:top w:val="single" w:sz="6" w:space="0" w:color="000000"/>
            </w:tcBorders>
          </w:tcPr>
          <w:p w14:paraId="03DE5C2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nacional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477" w:type="dxa"/>
            <w:tcBorders>
              <w:top w:val="single" w:sz="6" w:space="0" w:color="000000"/>
            </w:tcBorders>
            <w:shd w:val="clear" w:color="auto" w:fill="B4C5E7"/>
          </w:tcPr>
          <w:p w14:paraId="04815E6B"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53D9E0FA" w14:textId="77777777" w:rsidTr="008F7959">
        <w:trPr>
          <w:trHeight w:val="244"/>
        </w:trPr>
        <w:tc>
          <w:tcPr>
            <w:tcW w:w="1008" w:type="dxa"/>
          </w:tcPr>
          <w:p w14:paraId="6853EC0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6924B2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55A71C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5122</w:t>
            </w:r>
          </w:p>
        </w:tc>
        <w:tc>
          <w:tcPr>
            <w:tcW w:w="6381" w:type="dxa"/>
          </w:tcPr>
          <w:p w14:paraId="59CCED3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internacional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carga</w:t>
            </w:r>
          </w:p>
        </w:tc>
        <w:tc>
          <w:tcPr>
            <w:tcW w:w="1477" w:type="dxa"/>
            <w:shd w:val="clear" w:color="auto" w:fill="B4C5E7"/>
          </w:tcPr>
          <w:p w14:paraId="25B60B3D"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A5EE35A" w14:textId="77777777" w:rsidTr="008F7959">
        <w:trPr>
          <w:trHeight w:val="239"/>
        </w:trPr>
        <w:tc>
          <w:tcPr>
            <w:tcW w:w="1008" w:type="dxa"/>
            <w:shd w:val="clear" w:color="auto" w:fill="C0C0C0"/>
          </w:tcPr>
          <w:p w14:paraId="6898AB0A"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w:t>
            </w:r>
          </w:p>
        </w:tc>
        <w:tc>
          <w:tcPr>
            <w:tcW w:w="705" w:type="dxa"/>
            <w:shd w:val="clear" w:color="auto" w:fill="C0C0C0"/>
          </w:tcPr>
          <w:p w14:paraId="43E67EC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C9A00C3"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3B1C37B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Correo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mensajería</w:t>
            </w:r>
          </w:p>
        </w:tc>
        <w:tc>
          <w:tcPr>
            <w:tcW w:w="1477" w:type="dxa"/>
            <w:shd w:val="clear" w:color="auto" w:fill="A6A6A6"/>
          </w:tcPr>
          <w:p w14:paraId="44916F1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78CDACC" w14:textId="77777777" w:rsidTr="008F7959">
        <w:trPr>
          <w:trHeight w:val="239"/>
        </w:trPr>
        <w:tc>
          <w:tcPr>
            <w:tcW w:w="1008" w:type="dxa"/>
          </w:tcPr>
          <w:p w14:paraId="4544B70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82F793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531</w:t>
            </w:r>
          </w:p>
        </w:tc>
        <w:tc>
          <w:tcPr>
            <w:tcW w:w="705" w:type="dxa"/>
          </w:tcPr>
          <w:p w14:paraId="504AFB3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5310</w:t>
            </w:r>
          </w:p>
        </w:tc>
        <w:tc>
          <w:tcPr>
            <w:tcW w:w="6381" w:type="dxa"/>
          </w:tcPr>
          <w:p w14:paraId="67954A8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postales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nacionales</w:t>
            </w:r>
          </w:p>
        </w:tc>
        <w:tc>
          <w:tcPr>
            <w:tcW w:w="1477" w:type="dxa"/>
            <w:shd w:val="clear" w:color="auto" w:fill="B4C5E7"/>
          </w:tcPr>
          <w:p w14:paraId="6558B7B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4CDBDC6" w14:textId="77777777" w:rsidTr="008F7959">
        <w:trPr>
          <w:trHeight w:val="245"/>
        </w:trPr>
        <w:tc>
          <w:tcPr>
            <w:tcW w:w="1008" w:type="dxa"/>
          </w:tcPr>
          <w:p w14:paraId="11B28C7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9C4831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532</w:t>
            </w:r>
          </w:p>
        </w:tc>
        <w:tc>
          <w:tcPr>
            <w:tcW w:w="705" w:type="dxa"/>
          </w:tcPr>
          <w:p w14:paraId="52E5972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5320</w:t>
            </w:r>
          </w:p>
        </w:tc>
        <w:tc>
          <w:tcPr>
            <w:tcW w:w="6381" w:type="dxa"/>
          </w:tcPr>
          <w:p w14:paraId="4CE42A1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mensajería</w:t>
            </w:r>
          </w:p>
        </w:tc>
        <w:tc>
          <w:tcPr>
            <w:tcW w:w="1477" w:type="dxa"/>
            <w:shd w:val="clear" w:color="auto" w:fill="B4C5E7"/>
          </w:tcPr>
          <w:p w14:paraId="6830021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201F134" w14:textId="77777777" w:rsidTr="008F7959">
        <w:trPr>
          <w:trHeight w:val="244"/>
        </w:trPr>
        <w:tc>
          <w:tcPr>
            <w:tcW w:w="1008" w:type="dxa"/>
            <w:shd w:val="clear" w:color="auto" w:fill="808080"/>
          </w:tcPr>
          <w:p w14:paraId="33F600FD"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I</w:t>
            </w:r>
          </w:p>
        </w:tc>
        <w:tc>
          <w:tcPr>
            <w:tcW w:w="705" w:type="dxa"/>
            <w:shd w:val="clear" w:color="auto" w:fill="808080"/>
          </w:tcPr>
          <w:p w14:paraId="7F90BC4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6E92FB5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17C1A1B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ALOJAMIENTO</w:t>
            </w:r>
            <w:r w:rsidRPr="008766D7">
              <w:rPr>
                <w:rFonts w:ascii="Times New Roman" w:hAnsi="Times New Roman" w:cs="Times New Roman"/>
                <w:i/>
                <w:iCs/>
                <w:color w:val="FFFFFF"/>
                <w:spacing w:val="-9"/>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COMIDA</w:t>
            </w:r>
          </w:p>
        </w:tc>
        <w:tc>
          <w:tcPr>
            <w:tcW w:w="1477" w:type="dxa"/>
            <w:shd w:val="clear" w:color="auto" w:fill="A6A6A6"/>
          </w:tcPr>
          <w:p w14:paraId="7A6579E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DA07832" w14:textId="77777777" w:rsidTr="008F7959">
        <w:trPr>
          <w:trHeight w:val="244"/>
        </w:trPr>
        <w:tc>
          <w:tcPr>
            <w:tcW w:w="1008" w:type="dxa"/>
            <w:shd w:val="clear" w:color="auto" w:fill="C0C0C0"/>
          </w:tcPr>
          <w:p w14:paraId="3F8F158F"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w:t>
            </w:r>
          </w:p>
        </w:tc>
        <w:tc>
          <w:tcPr>
            <w:tcW w:w="705" w:type="dxa"/>
            <w:shd w:val="clear" w:color="auto" w:fill="C0C0C0"/>
          </w:tcPr>
          <w:p w14:paraId="6F3AD53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3F1320C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5BDE801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p>
        </w:tc>
        <w:tc>
          <w:tcPr>
            <w:tcW w:w="1477" w:type="dxa"/>
            <w:shd w:val="clear" w:color="auto" w:fill="A6A6A6"/>
          </w:tcPr>
          <w:p w14:paraId="01E4B280"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899F12B" w14:textId="77777777" w:rsidTr="008F7959">
        <w:trPr>
          <w:trHeight w:val="244"/>
        </w:trPr>
        <w:tc>
          <w:tcPr>
            <w:tcW w:w="1008" w:type="dxa"/>
          </w:tcPr>
          <w:p w14:paraId="502FE9A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922EA0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w:t>
            </w:r>
          </w:p>
        </w:tc>
        <w:tc>
          <w:tcPr>
            <w:tcW w:w="705" w:type="dxa"/>
          </w:tcPr>
          <w:p w14:paraId="2B790A40"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5D8B0ED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estancias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cortas</w:t>
            </w:r>
          </w:p>
        </w:tc>
        <w:tc>
          <w:tcPr>
            <w:tcW w:w="1477" w:type="dxa"/>
            <w:shd w:val="clear" w:color="auto" w:fill="A6A6A6"/>
          </w:tcPr>
          <w:p w14:paraId="3AC45266"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9ED036A" w14:textId="77777777" w:rsidTr="008F7959">
        <w:trPr>
          <w:trHeight w:val="244"/>
        </w:trPr>
        <w:tc>
          <w:tcPr>
            <w:tcW w:w="1008" w:type="dxa"/>
          </w:tcPr>
          <w:p w14:paraId="64C5B77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01D317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AFE9FA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5511</w:t>
            </w:r>
          </w:p>
        </w:tc>
        <w:tc>
          <w:tcPr>
            <w:tcW w:w="6381" w:type="dxa"/>
          </w:tcPr>
          <w:p w14:paraId="253ECCB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hoteles</w:t>
            </w:r>
          </w:p>
        </w:tc>
        <w:tc>
          <w:tcPr>
            <w:tcW w:w="1477" w:type="dxa"/>
            <w:shd w:val="clear" w:color="auto" w:fill="B4C5E7"/>
          </w:tcPr>
          <w:p w14:paraId="753F56AC"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BA3409E" w14:textId="77777777" w:rsidTr="008F7959">
        <w:trPr>
          <w:trHeight w:val="239"/>
        </w:trPr>
        <w:tc>
          <w:tcPr>
            <w:tcW w:w="1008" w:type="dxa"/>
          </w:tcPr>
          <w:p w14:paraId="34A8C7F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A0BE2A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503535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5512</w:t>
            </w:r>
          </w:p>
        </w:tc>
        <w:tc>
          <w:tcPr>
            <w:tcW w:w="6381" w:type="dxa"/>
          </w:tcPr>
          <w:p w14:paraId="2BA2458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apartahoteles</w:t>
            </w:r>
          </w:p>
        </w:tc>
        <w:tc>
          <w:tcPr>
            <w:tcW w:w="1477" w:type="dxa"/>
            <w:shd w:val="clear" w:color="auto" w:fill="B4C5E7"/>
          </w:tcPr>
          <w:p w14:paraId="0B51C946"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CAF21FD" w14:textId="77777777" w:rsidTr="008F7959">
        <w:trPr>
          <w:trHeight w:val="244"/>
        </w:trPr>
        <w:tc>
          <w:tcPr>
            <w:tcW w:w="1008" w:type="dxa"/>
          </w:tcPr>
          <w:p w14:paraId="20F2E47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1334E6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853562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5513</w:t>
            </w:r>
          </w:p>
        </w:tc>
        <w:tc>
          <w:tcPr>
            <w:tcW w:w="6381" w:type="dxa"/>
          </w:tcPr>
          <w:p w14:paraId="401BF6D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vacacionales</w:t>
            </w:r>
          </w:p>
        </w:tc>
        <w:tc>
          <w:tcPr>
            <w:tcW w:w="1477" w:type="dxa"/>
            <w:shd w:val="clear" w:color="auto" w:fill="B4C5E7"/>
          </w:tcPr>
          <w:p w14:paraId="0BDA9C69"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ADCB7E6" w14:textId="77777777" w:rsidTr="008F7959">
        <w:trPr>
          <w:trHeight w:val="244"/>
        </w:trPr>
        <w:tc>
          <w:tcPr>
            <w:tcW w:w="1008" w:type="dxa"/>
          </w:tcPr>
          <w:p w14:paraId="45B7C97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6B7C86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3909EF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5514</w:t>
            </w:r>
          </w:p>
        </w:tc>
        <w:tc>
          <w:tcPr>
            <w:tcW w:w="6381" w:type="dxa"/>
          </w:tcPr>
          <w:p w14:paraId="1E2E56E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rural</w:t>
            </w:r>
          </w:p>
        </w:tc>
        <w:tc>
          <w:tcPr>
            <w:tcW w:w="1477" w:type="dxa"/>
            <w:shd w:val="clear" w:color="auto" w:fill="B4C5E7"/>
          </w:tcPr>
          <w:p w14:paraId="72C78240"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BA204F4" w14:textId="77777777" w:rsidTr="008F7959">
        <w:trPr>
          <w:trHeight w:val="244"/>
        </w:trPr>
        <w:tc>
          <w:tcPr>
            <w:tcW w:w="1008" w:type="dxa"/>
          </w:tcPr>
          <w:p w14:paraId="3087ED1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99E58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AA4D15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5519</w:t>
            </w:r>
          </w:p>
        </w:tc>
        <w:tc>
          <w:tcPr>
            <w:tcW w:w="6381" w:type="dxa"/>
          </w:tcPr>
          <w:p w14:paraId="200123D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alojamientos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visitantes</w:t>
            </w:r>
          </w:p>
        </w:tc>
        <w:tc>
          <w:tcPr>
            <w:tcW w:w="1477" w:type="dxa"/>
            <w:shd w:val="clear" w:color="auto" w:fill="B4C5E7"/>
          </w:tcPr>
          <w:p w14:paraId="66C9ED50"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586BC81" w14:textId="77777777" w:rsidTr="008F7959">
        <w:trPr>
          <w:trHeight w:val="240"/>
        </w:trPr>
        <w:tc>
          <w:tcPr>
            <w:tcW w:w="1008" w:type="dxa"/>
          </w:tcPr>
          <w:p w14:paraId="41A4FE4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1BAAF9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552</w:t>
            </w:r>
          </w:p>
        </w:tc>
        <w:tc>
          <w:tcPr>
            <w:tcW w:w="705" w:type="dxa"/>
          </w:tcPr>
          <w:p w14:paraId="21EF4BF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5520</w:t>
            </w:r>
          </w:p>
        </w:tc>
        <w:tc>
          <w:tcPr>
            <w:tcW w:w="6381" w:type="dxa"/>
          </w:tcPr>
          <w:p w14:paraId="7441EC0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camping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parques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recreacionales</w:t>
            </w:r>
          </w:p>
        </w:tc>
        <w:tc>
          <w:tcPr>
            <w:tcW w:w="1477" w:type="dxa"/>
            <w:shd w:val="clear" w:color="auto" w:fill="B4C5E7"/>
          </w:tcPr>
          <w:p w14:paraId="2008328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8C16E4C" w14:textId="77777777" w:rsidTr="008F7959">
        <w:trPr>
          <w:trHeight w:val="244"/>
        </w:trPr>
        <w:tc>
          <w:tcPr>
            <w:tcW w:w="1008" w:type="dxa"/>
          </w:tcPr>
          <w:p w14:paraId="4CFA96C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4780CB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553</w:t>
            </w:r>
          </w:p>
        </w:tc>
        <w:tc>
          <w:tcPr>
            <w:tcW w:w="705" w:type="dxa"/>
          </w:tcPr>
          <w:p w14:paraId="4C8CA4F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5530</w:t>
            </w:r>
          </w:p>
        </w:tc>
        <w:tc>
          <w:tcPr>
            <w:tcW w:w="6381" w:type="dxa"/>
          </w:tcPr>
          <w:p w14:paraId="4AA090E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horas</w:t>
            </w:r>
          </w:p>
        </w:tc>
        <w:tc>
          <w:tcPr>
            <w:tcW w:w="1477" w:type="dxa"/>
            <w:shd w:val="clear" w:color="auto" w:fill="B4C5E7"/>
          </w:tcPr>
          <w:p w14:paraId="0CE5036F"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F3D3B5A" w14:textId="77777777" w:rsidTr="008F7959">
        <w:trPr>
          <w:trHeight w:val="244"/>
        </w:trPr>
        <w:tc>
          <w:tcPr>
            <w:tcW w:w="1008" w:type="dxa"/>
            <w:shd w:val="clear" w:color="auto" w:fill="C0C0C0"/>
          </w:tcPr>
          <w:p w14:paraId="3FB1438F"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w:t>
            </w:r>
          </w:p>
        </w:tc>
        <w:tc>
          <w:tcPr>
            <w:tcW w:w="705" w:type="dxa"/>
            <w:shd w:val="clear" w:color="auto" w:fill="C0C0C0"/>
          </w:tcPr>
          <w:p w14:paraId="0E7998A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69E1C7A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15B5707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bebidas</w:t>
            </w:r>
          </w:p>
        </w:tc>
        <w:tc>
          <w:tcPr>
            <w:tcW w:w="1477" w:type="dxa"/>
            <w:shd w:val="clear" w:color="auto" w:fill="A6A6A6"/>
          </w:tcPr>
          <w:p w14:paraId="6CA774E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CC3C19C" w14:textId="77777777" w:rsidTr="008F7959">
        <w:trPr>
          <w:trHeight w:val="244"/>
        </w:trPr>
        <w:tc>
          <w:tcPr>
            <w:tcW w:w="1008" w:type="dxa"/>
          </w:tcPr>
          <w:p w14:paraId="1B1ADFC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106FD4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w:t>
            </w:r>
          </w:p>
        </w:tc>
        <w:tc>
          <w:tcPr>
            <w:tcW w:w="705" w:type="dxa"/>
          </w:tcPr>
          <w:p w14:paraId="342E700B"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748D302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restaurantes,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cafeterías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móvil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comidas</w:t>
            </w:r>
          </w:p>
        </w:tc>
        <w:tc>
          <w:tcPr>
            <w:tcW w:w="1477" w:type="dxa"/>
            <w:shd w:val="clear" w:color="auto" w:fill="A6A6A6"/>
          </w:tcPr>
          <w:p w14:paraId="677C75E5"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4F729E2" w14:textId="77777777" w:rsidTr="008F7959">
        <w:trPr>
          <w:trHeight w:val="244"/>
        </w:trPr>
        <w:tc>
          <w:tcPr>
            <w:tcW w:w="1008" w:type="dxa"/>
          </w:tcPr>
          <w:p w14:paraId="6CE75B5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2A7A7A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4D8123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5611</w:t>
            </w:r>
          </w:p>
        </w:tc>
        <w:tc>
          <w:tcPr>
            <w:tcW w:w="6381" w:type="dxa"/>
          </w:tcPr>
          <w:p w14:paraId="2040236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mesa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preparadas</w:t>
            </w:r>
          </w:p>
        </w:tc>
        <w:tc>
          <w:tcPr>
            <w:tcW w:w="1477" w:type="dxa"/>
            <w:shd w:val="clear" w:color="auto" w:fill="B4C5E7"/>
          </w:tcPr>
          <w:p w14:paraId="5799DE6F"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70E2CE41" w14:textId="77777777" w:rsidTr="008F7959">
        <w:trPr>
          <w:trHeight w:val="239"/>
        </w:trPr>
        <w:tc>
          <w:tcPr>
            <w:tcW w:w="1008" w:type="dxa"/>
          </w:tcPr>
          <w:p w14:paraId="590E89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DC1FC9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603FB4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5612</w:t>
            </w:r>
          </w:p>
        </w:tc>
        <w:tc>
          <w:tcPr>
            <w:tcW w:w="6381" w:type="dxa"/>
          </w:tcPr>
          <w:p w14:paraId="51CCBFF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autoservicio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preparadas</w:t>
            </w:r>
          </w:p>
        </w:tc>
        <w:tc>
          <w:tcPr>
            <w:tcW w:w="1477" w:type="dxa"/>
            <w:shd w:val="clear" w:color="auto" w:fill="B4C5E7"/>
          </w:tcPr>
          <w:p w14:paraId="36EE5940"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1F579892" w14:textId="77777777" w:rsidTr="008F7959">
        <w:trPr>
          <w:trHeight w:val="244"/>
        </w:trPr>
        <w:tc>
          <w:tcPr>
            <w:tcW w:w="1008" w:type="dxa"/>
          </w:tcPr>
          <w:p w14:paraId="480F83E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645261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D3180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5613</w:t>
            </w:r>
          </w:p>
        </w:tc>
        <w:tc>
          <w:tcPr>
            <w:tcW w:w="6381" w:type="dxa"/>
          </w:tcPr>
          <w:p w14:paraId="3E4D659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preparadas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cafeterías</w:t>
            </w:r>
          </w:p>
        </w:tc>
        <w:tc>
          <w:tcPr>
            <w:tcW w:w="1477" w:type="dxa"/>
            <w:shd w:val="clear" w:color="auto" w:fill="B4C5E7"/>
          </w:tcPr>
          <w:p w14:paraId="3A3F0961"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727F2A2" w14:textId="77777777" w:rsidTr="008F7959">
        <w:trPr>
          <w:trHeight w:val="244"/>
        </w:trPr>
        <w:tc>
          <w:tcPr>
            <w:tcW w:w="1008" w:type="dxa"/>
          </w:tcPr>
          <w:p w14:paraId="7E84D3B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8BAA93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BFA4A2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5619</w:t>
            </w:r>
          </w:p>
        </w:tc>
        <w:tc>
          <w:tcPr>
            <w:tcW w:w="6381" w:type="dxa"/>
          </w:tcPr>
          <w:p w14:paraId="0BFC2D6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preparadas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6465F9AB" w14:textId="77777777" w:rsidR="00D515CB" w:rsidRPr="008766D7" w:rsidRDefault="00D515CB" w:rsidP="008766D7">
            <w:pPr>
              <w:pStyle w:val="TableParagraph"/>
              <w:ind w:left="5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D515CB" w:rsidRPr="008766D7" w14:paraId="3DA805D6" w14:textId="77777777" w:rsidTr="008F7959">
        <w:trPr>
          <w:trHeight w:val="239"/>
        </w:trPr>
        <w:tc>
          <w:tcPr>
            <w:tcW w:w="1008" w:type="dxa"/>
          </w:tcPr>
          <w:p w14:paraId="1293FEB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29F0EA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w:t>
            </w:r>
          </w:p>
        </w:tc>
        <w:tc>
          <w:tcPr>
            <w:tcW w:w="705" w:type="dxa"/>
          </w:tcPr>
          <w:p w14:paraId="3B027057"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679C989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catering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eventos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p>
        </w:tc>
        <w:tc>
          <w:tcPr>
            <w:tcW w:w="1477" w:type="dxa"/>
            <w:shd w:val="clear" w:color="auto" w:fill="A6A6A6"/>
          </w:tcPr>
          <w:p w14:paraId="7D97A52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CFCC563" w14:textId="77777777" w:rsidTr="008F7959">
        <w:trPr>
          <w:trHeight w:val="244"/>
        </w:trPr>
        <w:tc>
          <w:tcPr>
            <w:tcW w:w="1008" w:type="dxa"/>
          </w:tcPr>
          <w:p w14:paraId="71F4CAF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71B58F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F310A0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5621</w:t>
            </w:r>
          </w:p>
        </w:tc>
        <w:tc>
          <w:tcPr>
            <w:tcW w:w="6381" w:type="dxa"/>
          </w:tcPr>
          <w:p w14:paraId="275A392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Catering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eventos</w:t>
            </w:r>
          </w:p>
        </w:tc>
        <w:tc>
          <w:tcPr>
            <w:tcW w:w="1477" w:type="dxa"/>
            <w:shd w:val="clear" w:color="auto" w:fill="B4C5E7"/>
          </w:tcPr>
          <w:p w14:paraId="4B5091F8"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83220FE" w14:textId="77777777" w:rsidTr="008F7959">
        <w:trPr>
          <w:trHeight w:val="244"/>
        </w:trPr>
        <w:tc>
          <w:tcPr>
            <w:tcW w:w="1008" w:type="dxa"/>
          </w:tcPr>
          <w:p w14:paraId="382D4F3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D43D7C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EB8CF7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5629</w:t>
            </w:r>
          </w:p>
        </w:tc>
        <w:tc>
          <w:tcPr>
            <w:tcW w:w="6381" w:type="dxa"/>
          </w:tcPr>
          <w:p w14:paraId="42FD007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comidas</w:t>
            </w:r>
          </w:p>
        </w:tc>
        <w:tc>
          <w:tcPr>
            <w:tcW w:w="1477" w:type="dxa"/>
            <w:shd w:val="clear" w:color="auto" w:fill="B4C5E7"/>
          </w:tcPr>
          <w:p w14:paraId="7F06F000"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173B4F7" w14:textId="77777777" w:rsidTr="008F7959">
        <w:trPr>
          <w:trHeight w:val="244"/>
        </w:trPr>
        <w:tc>
          <w:tcPr>
            <w:tcW w:w="1008" w:type="dxa"/>
          </w:tcPr>
          <w:p w14:paraId="462886D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BC8D1E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563</w:t>
            </w:r>
          </w:p>
        </w:tc>
        <w:tc>
          <w:tcPr>
            <w:tcW w:w="705" w:type="dxa"/>
          </w:tcPr>
          <w:p w14:paraId="0229337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5630</w:t>
            </w:r>
          </w:p>
        </w:tc>
        <w:tc>
          <w:tcPr>
            <w:tcW w:w="6381" w:type="dxa"/>
          </w:tcPr>
          <w:p w14:paraId="01A7CD4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alcohólicas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dentro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 establecimiento</w:t>
            </w:r>
          </w:p>
        </w:tc>
        <w:tc>
          <w:tcPr>
            <w:tcW w:w="1477" w:type="dxa"/>
            <w:shd w:val="clear" w:color="auto" w:fill="B4C5E7"/>
          </w:tcPr>
          <w:p w14:paraId="1D79B72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BA76AFE" w14:textId="77777777" w:rsidTr="008F7959">
        <w:trPr>
          <w:trHeight w:val="244"/>
        </w:trPr>
        <w:tc>
          <w:tcPr>
            <w:tcW w:w="1008" w:type="dxa"/>
            <w:shd w:val="clear" w:color="auto" w:fill="808080"/>
          </w:tcPr>
          <w:p w14:paraId="2EF24D13"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J</w:t>
            </w:r>
          </w:p>
        </w:tc>
        <w:tc>
          <w:tcPr>
            <w:tcW w:w="705" w:type="dxa"/>
            <w:shd w:val="clear" w:color="auto" w:fill="808080"/>
          </w:tcPr>
          <w:p w14:paraId="20838BE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719AC0A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58DDDF8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INFORMACIÓN</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COMUNICACIONES</w:t>
            </w:r>
          </w:p>
        </w:tc>
        <w:tc>
          <w:tcPr>
            <w:tcW w:w="1477" w:type="dxa"/>
            <w:shd w:val="clear" w:color="auto" w:fill="A6A6A6"/>
          </w:tcPr>
          <w:p w14:paraId="52D4E02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53B5227" w14:textId="77777777" w:rsidTr="008F7959">
        <w:trPr>
          <w:trHeight w:val="244"/>
        </w:trPr>
        <w:tc>
          <w:tcPr>
            <w:tcW w:w="1008" w:type="dxa"/>
            <w:shd w:val="clear" w:color="auto" w:fill="C0C0C0"/>
          </w:tcPr>
          <w:p w14:paraId="70C068AA"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w:t>
            </w:r>
          </w:p>
        </w:tc>
        <w:tc>
          <w:tcPr>
            <w:tcW w:w="705" w:type="dxa"/>
            <w:shd w:val="clear" w:color="auto" w:fill="C0C0C0"/>
          </w:tcPr>
          <w:p w14:paraId="207C2C2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6B6D1A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3E9696D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1477" w:type="dxa"/>
            <w:shd w:val="clear" w:color="auto" w:fill="A6A6A6"/>
          </w:tcPr>
          <w:p w14:paraId="32258A6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6E8ADF3" w14:textId="77777777" w:rsidTr="008F7959">
        <w:trPr>
          <w:trHeight w:val="239"/>
        </w:trPr>
        <w:tc>
          <w:tcPr>
            <w:tcW w:w="1008" w:type="dxa"/>
          </w:tcPr>
          <w:p w14:paraId="2FCB9FF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1C4EC5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w:t>
            </w:r>
          </w:p>
        </w:tc>
        <w:tc>
          <w:tcPr>
            <w:tcW w:w="705" w:type="dxa"/>
          </w:tcPr>
          <w:p w14:paraId="6AAAEFF6"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AC498F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libros,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publicaciones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periódicas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edición</w:t>
            </w:r>
          </w:p>
        </w:tc>
        <w:tc>
          <w:tcPr>
            <w:tcW w:w="1477" w:type="dxa"/>
            <w:shd w:val="clear" w:color="auto" w:fill="A6A6A6"/>
          </w:tcPr>
          <w:p w14:paraId="232D2B7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F2C3DED" w14:textId="77777777" w:rsidTr="008F7959">
        <w:trPr>
          <w:trHeight w:val="244"/>
        </w:trPr>
        <w:tc>
          <w:tcPr>
            <w:tcW w:w="1008" w:type="dxa"/>
          </w:tcPr>
          <w:p w14:paraId="77660E9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14A32A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68650A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5811</w:t>
            </w:r>
          </w:p>
        </w:tc>
        <w:tc>
          <w:tcPr>
            <w:tcW w:w="6381" w:type="dxa"/>
          </w:tcPr>
          <w:p w14:paraId="59D075D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libros</w:t>
            </w:r>
          </w:p>
        </w:tc>
        <w:tc>
          <w:tcPr>
            <w:tcW w:w="1477" w:type="dxa"/>
            <w:shd w:val="clear" w:color="auto" w:fill="B4C5E7"/>
          </w:tcPr>
          <w:p w14:paraId="2D45F09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2BFA60" w14:textId="77777777" w:rsidTr="008F7959">
        <w:trPr>
          <w:trHeight w:val="244"/>
        </w:trPr>
        <w:tc>
          <w:tcPr>
            <w:tcW w:w="1008" w:type="dxa"/>
          </w:tcPr>
          <w:p w14:paraId="0F50A23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36BC7D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8DF1F6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5812</w:t>
            </w:r>
          </w:p>
        </w:tc>
        <w:tc>
          <w:tcPr>
            <w:tcW w:w="6381" w:type="dxa"/>
          </w:tcPr>
          <w:p w14:paraId="22C3D1F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directorios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listas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correo</w:t>
            </w:r>
          </w:p>
        </w:tc>
        <w:tc>
          <w:tcPr>
            <w:tcW w:w="1477" w:type="dxa"/>
            <w:shd w:val="clear" w:color="auto" w:fill="B4C5E7"/>
          </w:tcPr>
          <w:p w14:paraId="4D5B933A"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7E0C975" w14:textId="77777777" w:rsidTr="008F7959">
        <w:trPr>
          <w:trHeight w:val="244"/>
        </w:trPr>
        <w:tc>
          <w:tcPr>
            <w:tcW w:w="1008" w:type="dxa"/>
          </w:tcPr>
          <w:p w14:paraId="2B311AB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5DA3F7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0C1641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5813</w:t>
            </w:r>
          </w:p>
        </w:tc>
        <w:tc>
          <w:tcPr>
            <w:tcW w:w="6381" w:type="dxa"/>
          </w:tcPr>
          <w:p w14:paraId="46289D9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periódicos,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revistas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publicaciones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periódicas</w:t>
            </w:r>
          </w:p>
        </w:tc>
        <w:tc>
          <w:tcPr>
            <w:tcW w:w="1477" w:type="dxa"/>
            <w:shd w:val="clear" w:color="auto" w:fill="B4C5E7"/>
          </w:tcPr>
          <w:p w14:paraId="1F338E2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07CAB4F" w14:textId="77777777" w:rsidTr="008F7959">
        <w:trPr>
          <w:trHeight w:val="239"/>
        </w:trPr>
        <w:tc>
          <w:tcPr>
            <w:tcW w:w="1008" w:type="dxa"/>
          </w:tcPr>
          <w:p w14:paraId="259D40D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CCCEF1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CFE0D2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5819</w:t>
            </w:r>
          </w:p>
        </w:tc>
        <w:tc>
          <w:tcPr>
            <w:tcW w:w="6381" w:type="dxa"/>
          </w:tcPr>
          <w:p w14:paraId="394BF81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trabajos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1477" w:type="dxa"/>
            <w:shd w:val="clear" w:color="auto" w:fill="B4C5E7"/>
          </w:tcPr>
          <w:p w14:paraId="3279AA0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C7E4EDD" w14:textId="77777777" w:rsidTr="008F7959">
        <w:trPr>
          <w:trHeight w:val="244"/>
        </w:trPr>
        <w:tc>
          <w:tcPr>
            <w:tcW w:w="1008" w:type="dxa"/>
          </w:tcPr>
          <w:p w14:paraId="49C4A43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7DD3D8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582</w:t>
            </w:r>
          </w:p>
        </w:tc>
        <w:tc>
          <w:tcPr>
            <w:tcW w:w="705" w:type="dxa"/>
          </w:tcPr>
          <w:p w14:paraId="1D8F58E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5820</w:t>
            </w:r>
          </w:p>
        </w:tc>
        <w:tc>
          <w:tcPr>
            <w:tcW w:w="6381" w:type="dxa"/>
          </w:tcPr>
          <w:p w14:paraId="1F51D05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informática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(software)</w:t>
            </w:r>
          </w:p>
        </w:tc>
        <w:tc>
          <w:tcPr>
            <w:tcW w:w="1477" w:type="dxa"/>
            <w:shd w:val="clear" w:color="auto" w:fill="B4C5E7"/>
          </w:tcPr>
          <w:p w14:paraId="20B14A5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36A8BA8" w14:textId="77777777" w:rsidTr="008F7959">
        <w:trPr>
          <w:trHeight w:val="489"/>
        </w:trPr>
        <w:tc>
          <w:tcPr>
            <w:tcW w:w="1008" w:type="dxa"/>
            <w:shd w:val="clear" w:color="auto" w:fill="C0C0C0"/>
          </w:tcPr>
          <w:p w14:paraId="24A44AE7" w14:textId="77777777" w:rsidR="00D515CB" w:rsidRPr="008766D7" w:rsidRDefault="00D515CB"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w:t>
            </w:r>
          </w:p>
        </w:tc>
        <w:tc>
          <w:tcPr>
            <w:tcW w:w="705" w:type="dxa"/>
            <w:shd w:val="clear" w:color="auto" w:fill="C0C0C0"/>
          </w:tcPr>
          <w:p w14:paraId="4DDA58D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4C8FBAB3"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0FA4982"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televisión,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grabación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música</w:t>
            </w:r>
          </w:p>
        </w:tc>
        <w:tc>
          <w:tcPr>
            <w:tcW w:w="1477" w:type="dxa"/>
            <w:shd w:val="clear" w:color="auto" w:fill="A6A6A6"/>
          </w:tcPr>
          <w:p w14:paraId="5CE2C9F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12D1556" w14:textId="77777777" w:rsidTr="008F7959">
        <w:trPr>
          <w:trHeight w:val="489"/>
        </w:trPr>
        <w:tc>
          <w:tcPr>
            <w:tcW w:w="1008" w:type="dxa"/>
          </w:tcPr>
          <w:p w14:paraId="297C62B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3E46A57"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w:t>
            </w:r>
          </w:p>
        </w:tc>
        <w:tc>
          <w:tcPr>
            <w:tcW w:w="705" w:type="dxa"/>
          </w:tcPr>
          <w:p w14:paraId="0CD04D3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2E3021DC" w14:textId="77777777" w:rsidR="00D515CB" w:rsidRPr="008766D7" w:rsidRDefault="00D515CB" w:rsidP="008766D7">
            <w:pPr>
              <w:pStyle w:val="TableParagraph"/>
              <w:spacing w:before="15"/>
              <w:ind w:left="83" w:right="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películas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1477" w:type="dxa"/>
            <w:shd w:val="clear" w:color="auto" w:fill="A6A6A6"/>
          </w:tcPr>
          <w:p w14:paraId="078FC2B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1316FBA" w14:textId="77777777" w:rsidTr="008F7959">
        <w:trPr>
          <w:trHeight w:val="484"/>
        </w:trPr>
        <w:tc>
          <w:tcPr>
            <w:tcW w:w="1008" w:type="dxa"/>
          </w:tcPr>
          <w:p w14:paraId="2998429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13F2CC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FA51E7C"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5911</w:t>
            </w:r>
          </w:p>
        </w:tc>
        <w:tc>
          <w:tcPr>
            <w:tcW w:w="6381" w:type="dxa"/>
          </w:tcPr>
          <w:p w14:paraId="7C8F7F97" w14:textId="77777777" w:rsidR="00D515CB" w:rsidRPr="008766D7" w:rsidRDefault="00D515CB" w:rsidP="008766D7">
            <w:pPr>
              <w:pStyle w:val="TableParagraph"/>
              <w:spacing w:before="5"/>
              <w:ind w:left="83"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producción de películas cinematográficas, videos, programas,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comerciales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televisión</w:t>
            </w:r>
          </w:p>
        </w:tc>
        <w:tc>
          <w:tcPr>
            <w:tcW w:w="1477" w:type="dxa"/>
            <w:shd w:val="clear" w:color="auto" w:fill="B4C5E7"/>
          </w:tcPr>
          <w:p w14:paraId="281ED07F"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8B5DC08" w14:textId="77777777" w:rsidTr="008F7959">
        <w:trPr>
          <w:trHeight w:val="489"/>
        </w:trPr>
        <w:tc>
          <w:tcPr>
            <w:tcW w:w="1008" w:type="dxa"/>
          </w:tcPr>
          <w:p w14:paraId="2098196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612337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34C5F67"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5912</w:t>
            </w:r>
          </w:p>
        </w:tc>
        <w:tc>
          <w:tcPr>
            <w:tcW w:w="6381" w:type="dxa"/>
          </w:tcPr>
          <w:p w14:paraId="23F4B4BB" w14:textId="77777777" w:rsidR="00D515CB" w:rsidRPr="008766D7" w:rsidRDefault="00D515CB" w:rsidP="008766D7">
            <w:pPr>
              <w:pStyle w:val="TableParagraph"/>
              <w:spacing w:before="9"/>
              <w:ind w:left="83" w:right="81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 xml:space="preserve">Actividades </w:t>
            </w:r>
            <w:r w:rsidRPr="008766D7">
              <w:rPr>
                <w:rFonts w:ascii="Times New Roman" w:hAnsi="Times New Roman" w:cs="Times New Roman"/>
                <w:i/>
                <w:iCs/>
                <w:sz w:val="20"/>
                <w:szCs w:val="20"/>
                <w:lang w:val="es-MX"/>
              </w:rPr>
              <w:t>de posproducción de películas cinematográficas, videos,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1477" w:type="dxa"/>
            <w:shd w:val="clear" w:color="auto" w:fill="B4C5E7"/>
          </w:tcPr>
          <w:p w14:paraId="7DC63A41"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F4C6C89" w14:textId="77777777" w:rsidTr="008F7959">
        <w:trPr>
          <w:trHeight w:val="484"/>
        </w:trPr>
        <w:tc>
          <w:tcPr>
            <w:tcW w:w="1008" w:type="dxa"/>
          </w:tcPr>
          <w:p w14:paraId="33C6E1A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FCC30E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77C7785"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5913</w:t>
            </w:r>
          </w:p>
        </w:tc>
        <w:tc>
          <w:tcPr>
            <w:tcW w:w="6381" w:type="dxa"/>
          </w:tcPr>
          <w:p w14:paraId="4D01D0F4" w14:textId="77777777" w:rsidR="00D515CB" w:rsidRPr="008766D7" w:rsidRDefault="00D515CB" w:rsidP="008766D7">
            <w:pPr>
              <w:pStyle w:val="TableParagraph"/>
              <w:spacing w:before="12"/>
              <w:ind w:left="83" w:right="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distribución de películas cinematográficas, videos, programas,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comerciales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televisión</w:t>
            </w:r>
          </w:p>
        </w:tc>
        <w:tc>
          <w:tcPr>
            <w:tcW w:w="1477" w:type="dxa"/>
            <w:shd w:val="clear" w:color="auto" w:fill="B4C5E7"/>
          </w:tcPr>
          <w:p w14:paraId="59B9FDDA"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CC1F3E8" w14:textId="77777777" w:rsidTr="008F7959">
        <w:trPr>
          <w:trHeight w:val="244"/>
        </w:trPr>
        <w:tc>
          <w:tcPr>
            <w:tcW w:w="1008" w:type="dxa"/>
          </w:tcPr>
          <w:p w14:paraId="41ECA38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E4A512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41725B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5914</w:t>
            </w:r>
          </w:p>
        </w:tc>
        <w:tc>
          <w:tcPr>
            <w:tcW w:w="6381" w:type="dxa"/>
          </w:tcPr>
          <w:p w14:paraId="370EEFA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exhibición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películas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 videos</w:t>
            </w:r>
          </w:p>
        </w:tc>
        <w:tc>
          <w:tcPr>
            <w:tcW w:w="1477" w:type="dxa"/>
            <w:shd w:val="clear" w:color="auto" w:fill="B4C5E7"/>
          </w:tcPr>
          <w:p w14:paraId="530D3548"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E6DF3F5" w14:textId="77777777" w:rsidTr="008F7959">
        <w:trPr>
          <w:trHeight w:val="244"/>
        </w:trPr>
        <w:tc>
          <w:tcPr>
            <w:tcW w:w="1008" w:type="dxa"/>
          </w:tcPr>
          <w:p w14:paraId="77B6E29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E1EEC5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592</w:t>
            </w:r>
          </w:p>
        </w:tc>
        <w:tc>
          <w:tcPr>
            <w:tcW w:w="705" w:type="dxa"/>
          </w:tcPr>
          <w:p w14:paraId="435D44E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5920</w:t>
            </w:r>
          </w:p>
        </w:tc>
        <w:tc>
          <w:tcPr>
            <w:tcW w:w="6381" w:type="dxa"/>
          </w:tcPr>
          <w:p w14:paraId="6C2A464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grabación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música</w:t>
            </w:r>
          </w:p>
        </w:tc>
        <w:tc>
          <w:tcPr>
            <w:tcW w:w="1477" w:type="dxa"/>
            <w:shd w:val="clear" w:color="auto" w:fill="B4C5E7"/>
          </w:tcPr>
          <w:p w14:paraId="2CD83B76"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0CEC133" w14:textId="77777777" w:rsidTr="008F7959">
        <w:trPr>
          <w:trHeight w:val="244"/>
        </w:trPr>
        <w:tc>
          <w:tcPr>
            <w:tcW w:w="1008" w:type="dxa"/>
            <w:shd w:val="clear" w:color="auto" w:fill="C0C0C0"/>
          </w:tcPr>
          <w:p w14:paraId="5B34F2E4"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w:t>
            </w:r>
          </w:p>
        </w:tc>
        <w:tc>
          <w:tcPr>
            <w:tcW w:w="705" w:type="dxa"/>
            <w:shd w:val="clear" w:color="auto" w:fill="C0C0C0"/>
          </w:tcPr>
          <w:p w14:paraId="1956FC7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391FCFF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147B4C0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difusión</w:t>
            </w:r>
          </w:p>
        </w:tc>
        <w:tc>
          <w:tcPr>
            <w:tcW w:w="1477" w:type="dxa"/>
            <w:shd w:val="clear" w:color="auto" w:fill="A6A6A6"/>
          </w:tcPr>
          <w:p w14:paraId="5920223F"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1D9EF7D" w14:textId="77777777" w:rsidTr="008F7959">
        <w:trPr>
          <w:trHeight w:val="489"/>
        </w:trPr>
        <w:tc>
          <w:tcPr>
            <w:tcW w:w="1008" w:type="dxa"/>
          </w:tcPr>
          <w:p w14:paraId="4816D2A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E9B44C7"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601</w:t>
            </w:r>
          </w:p>
        </w:tc>
        <w:tc>
          <w:tcPr>
            <w:tcW w:w="705" w:type="dxa"/>
          </w:tcPr>
          <w:p w14:paraId="15AA5B6A"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6010</w:t>
            </w:r>
          </w:p>
        </w:tc>
        <w:tc>
          <w:tcPr>
            <w:tcW w:w="6381" w:type="dxa"/>
          </w:tcPr>
          <w:p w14:paraId="4381B22C"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radiodifusión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sonora</w:t>
            </w:r>
          </w:p>
        </w:tc>
        <w:tc>
          <w:tcPr>
            <w:tcW w:w="1477" w:type="dxa"/>
            <w:shd w:val="clear" w:color="auto" w:fill="B4C5E7"/>
          </w:tcPr>
          <w:p w14:paraId="619D1275"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47EF15A" w14:textId="77777777" w:rsidTr="008F7959">
        <w:trPr>
          <w:trHeight w:val="244"/>
        </w:trPr>
        <w:tc>
          <w:tcPr>
            <w:tcW w:w="1008" w:type="dxa"/>
          </w:tcPr>
          <w:p w14:paraId="00C5783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2A1756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602</w:t>
            </w:r>
          </w:p>
        </w:tc>
        <w:tc>
          <w:tcPr>
            <w:tcW w:w="705" w:type="dxa"/>
          </w:tcPr>
          <w:p w14:paraId="7720C1D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6020</w:t>
            </w:r>
          </w:p>
        </w:tc>
        <w:tc>
          <w:tcPr>
            <w:tcW w:w="6381" w:type="dxa"/>
          </w:tcPr>
          <w:p w14:paraId="3EB90B8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televisión</w:t>
            </w:r>
          </w:p>
        </w:tc>
        <w:tc>
          <w:tcPr>
            <w:tcW w:w="1477" w:type="dxa"/>
            <w:shd w:val="clear" w:color="auto" w:fill="B4C5E7"/>
          </w:tcPr>
          <w:p w14:paraId="5BFC98CE"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960DA87" w14:textId="77777777" w:rsidTr="008F7959">
        <w:trPr>
          <w:trHeight w:val="484"/>
        </w:trPr>
        <w:tc>
          <w:tcPr>
            <w:tcW w:w="1008" w:type="dxa"/>
            <w:tcBorders>
              <w:bottom w:val="single" w:sz="6" w:space="0" w:color="000000"/>
            </w:tcBorders>
            <w:shd w:val="clear" w:color="auto" w:fill="C0C0C0"/>
          </w:tcPr>
          <w:p w14:paraId="14FDCD5C"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w:t>
            </w:r>
          </w:p>
        </w:tc>
        <w:tc>
          <w:tcPr>
            <w:tcW w:w="705" w:type="dxa"/>
            <w:tcBorders>
              <w:bottom w:val="single" w:sz="6" w:space="0" w:color="000000"/>
            </w:tcBorders>
            <w:shd w:val="clear" w:color="auto" w:fill="C0C0C0"/>
          </w:tcPr>
          <w:p w14:paraId="67BBF6B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bottom w:val="single" w:sz="6" w:space="0" w:color="000000"/>
            </w:tcBorders>
            <w:shd w:val="clear" w:color="auto" w:fill="C0C0C0"/>
          </w:tcPr>
          <w:p w14:paraId="30F4E8CE"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Borders>
              <w:bottom w:val="single" w:sz="6" w:space="0" w:color="000000"/>
            </w:tcBorders>
            <w:shd w:val="clear" w:color="auto" w:fill="C0C0C0"/>
          </w:tcPr>
          <w:p w14:paraId="3E93F942"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Desarrollo de sistemas informáticos (planificación, análisis, diseño,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pruebas),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relacionadas</w:t>
            </w:r>
          </w:p>
        </w:tc>
        <w:tc>
          <w:tcPr>
            <w:tcW w:w="1477" w:type="dxa"/>
            <w:tcBorders>
              <w:bottom w:val="single" w:sz="6" w:space="0" w:color="000000"/>
            </w:tcBorders>
            <w:shd w:val="clear" w:color="auto" w:fill="A6A6A6"/>
          </w:tcPr>
          <w:p w14:paraId="4DCE2B5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38A229B" w14:textId="77777777" w:rsidTr="008F7959">
        <w:trPr>
          <w:trHeight w:val="484"/>
        </w:trPr>
        <w:tc>
          <w:tcPr>
            <w:tcW w:w="1008" w:type="dxa"/>
            <w:tcBorders>
              <w:top w:val="single" w:sz="6" w:space="0" w:color="000000"/>
            </w:tcBorders>
          </w:tcPr>
          <w:p w14:paraId="13AC62E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Borders>
              <w:top w:val="single" w:sz="6" w:space="0" w:color="000000"/>
            </w:tcBorders>
          </w:tcPr>
          <w:p w14:paraId="575B2D7B"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w:t>
            </w:r>
          </w:p>
        </w:tc>
        <w:tc>
          <w:tcPr>
            <w:tcW w:w="705" w:type="dxa"/>
            <w:tcBorders>
              <w:top w:val="single" w:sz="6" w:space="0" w:color="000000"/>
            </w:tcBorders>
          </w:tcPr>
          <w:p w14:paraId="5FECA14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Borders>
              <w:top w:val="single" w:sz="6" w:space="0" w:color="000000"/>
            </w:tcBorders>
          </w:tcPr>
          <w:p w14:paraId="13F4C3BE"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Desarrollo de sistemas informáticos (planificación, análisis, diseño,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pruebas),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relacionadas</w:t>
            </w:r>
          </w:p>
        </w:tc>
        <w:tc>
          <w:tcPr>
            <w:tcW w:w="1477" w:type="dxa"/>
            <w:tcBorders>
              <w:top w:val="single" w:sz="6" w:space="0" w:color="000000"/>
            </w:tcBorders>
            <w:shd w:val="clear" w:color="auto" w:fill="A6A6A6"/>
          </w:tcPr>
          <w:p w14:paraId="30060F6A"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43F5DAF" w14:textId="77777777" w:rsidTr="008F7959">
        <w:trPr>
          <w:trHeight w:val="489"/>
        </w:trPr>
        <w:tc>
          <w:tcPr>
            <w:tcW w:w="1008" w:type="dxa"/>
          </w:tcPr>
          <w:p w14:paraId="155E90F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7ED1D5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E8B6DDF"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6201</w:t>
            </w:r>
          </w:p>
        </w:tc>
        <w:tc>
          <w:tcPr>
            <w:tcW w:w="6381" w:type="dxa"/>
          </w:tcPr>
          <w:p w14:paraId="1602C0A2" w14:textId="77777777" w:rsidR="00D515CB" w:rsidRPr="008766D7" w:rsidRDefault="00D515CB" w:rsidP="008766D7">
            <w:pPr>
              <w:pStyle w:val="TableParagraph"/>
              <w:spacing w:before="15"/>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sistemas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informáticos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(planificación,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análisis,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diseño,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pruebas)</w:t>
            </w:r>
          </w:p>
        </w:tc>
        <w:tc>
          <w:tcPr>
            <w:tcW w:w="1477" w:type="dxa"/>
            <w:shd w:val="clear" w:color="auto" w:fill="B4C5E7"/>
          </w:tcPr>
          <w:p w14:paraId="02A4B84F"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5A0A5D0" w14:textId="77777777" w:rsidTr="008F7959">
        <w:trPr>
          <w:trHeight w:val="489"/>
        </w:trPr>
        <w:tc>
          <w:tcPr>
            <w:tcW w:w="1008" w:type="dxa"/>
          </w:tcPr>
          <w:p w14:paraId="0DF9B1C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F2620C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4C39EA3"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6202</w:t>
            </w:r>
          </w:p>
        </w:tc>
        <w:tc>
          <w:tcPr>
            <w:tcW w:w="6381" w:type="dxa"/>
          </w:tcPr>
          <w:p w14:paraId="4FA9A170"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informáticas</w:t>
            </w:r>
          </w:p>
        </w:tc>
        <w:tc>
          <w:tcPr>
            <w:tcW w:w="1477" w:type="dxa"/>
            <w:shd w:val="clear" w:color="auto" w:fill="B4C5E7"/>
          </w:tcPr>
          <w:p w14:paraId="39A337CE"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634791" w14:textId="77777777" w:rsidTr="008F7959">
        <w:trPr>
          <w:trHeight w:val="489"/>
        </w:trPr>
        <w:tc>
          <w:tcPr>
            <w:tcW w:w="1008" w:type="dxa"/>
          </w:tcPr>
          <w:p w14:paraId="3F05FD7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3D8D2E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020F078"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6209</w:t>
            </w:r>
          </w:p>
        </w:tc>
        <w:tc>
          <w:tcPr>
            <w:tcW w:w="6381" w:type="dxa"/>
          </w:tcPr>
          <w:p w14:paraId="5AB5F6AC"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tecnologías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información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informáticos</w:t>
            </w:r>
          </w:p>
        </w:tc>
        <w:tc>
          <w:tcPr>
            <w:tcW w:w="1477" w:type="dxa"/>
            <w:shd w:val="clear" w:color="auto" w:fill="B4C5E7"/>
          </w:tcPr>
          <w:p w14:paraId="11C4FE7A"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ACCA18B" w14:textId="77777777" w:rsidTr="008F7959">
        <w:trPr>
          <w:trHeight w:val="239"/>
        </w:trPr>
        <w:tc>
          <w:tcPr>
            <w:tcW w:w="1008" w:type="dxa"/>
            <w:shd w:val="clear" w:color="auto" w:fill="C0C0C0"/>
          </w:tcPr>
          <w:p w14:paraId="74BD56D2"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w:t>
            </w:r>
          </w:p>
        </w:tc>
        <w:tc>
          <w:tcPr>
            <w:tcW w:w="705" w:type="dxa"/>
            <w:shd w:val="clear" w:color="auto" w:fill="C0C0C0"/>
          </w:tcPr>
          <w:p w14:paraId="1EB8ABA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2D9D045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BBCA16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información</w:t>
            </w:r>
          </w:p>
        </w:tc>
        <w:tc>
          <w:tcPr>
            <w:tcW w:w="1477" w:type="dxa"/>
            <w:shd w:val="clear" w:color="auto" w:fill="A6A6A6"/>
          </w:tcPr>
          <w:p w14:paraId="0E88A27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726ADBB" w14:textId="77777777" w:rsidTr="008F7959">
        <w:trPr>
          <w:trHeight w:val="489"/>
        </w:trPr>
        <w:tc>
          <w:tcPr>
            <w:tcW w:w="1008" w:type="dxa"/>
          </w:tcPr>
          <w:p w14:paraId="075E18D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FEB53DC"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w:t>
            </w:r>
          </w:p>
        </w:tc>
        <w:tc>
          <w:tcPr>
            <w:tcW w:w="705" w:type="dxa"/>
          </w:tcPr>
          <w:p w14:paraId="41FCE667"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E1FE233" w14:textId="77777777" w:rsidR="00D515CB" w:rsidRPr="008766D7" w:rsidRDefault="00D515CB" w:rsidP="008766D7">
            <w:pPr>
              <w:pStyle w:val="TableParagraph"/>
              <w:spacing w:before="9"/>
              <w:ind w:left="83" w:right="3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Procesamiento de datos, alojamiento (hosting) y actividades relacionadas;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portales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web</w:t>
            </w:r>
          </w:p>
        </w:tc>
        <w:tc>
          <w:tcPr>
            <w:tcW w:w="1477" w:type="dxa"/>
            <w:shd w:val="clear" w:color="auto" w:fill="A6A6A6"/>
          </w:tcPr>
          <w:p w14:paraId="48357DC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6A0C348" w14:textId="77777777" w:rsidTr="008F7959">
        <w:trPr>
          <w:trHeight w:val="244"/>
        </w:trPr>
        <w:tc>
          <w:tcPr>
            <w:tcW w:w="1008" w:type="dxa"/>
          </w:tcPr>
          <w:p w14:paraId="31E3BD7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8E96D7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E18DD7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6311</w:t>
            </w:r>
          </w:p>
        </w:tc>
        <w:tc>
          <w:tcPr>
            <w:tcW w:w="6381" w:type="dxa"/>
          </w:tcPr>
          <w:p w14:paraId="1AF4443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Procesamiento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datos,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(hosting)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relacionadas</w:t>
            </w:r>
          </w:p>
        </w:tc>
        <w:tc>
          <w:tcPr>
            <w:tcW w:w="1477" w:type="dxa"/>
            <w:shd w:val="clear" w:color="auto" w:fill="B4C5E7"/>
          </w:tcPr>
          <w:p w14:paraId="27EAD2A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A72213F" w14:textId="77777777" w:rsidTr="008F7959">
        <w:trPr>
          <w:trHeight w:val="239"/>
        </w:trPr>
        <w:tc>
          <w:tcPr>
            <w:tcW w:w="1008" w:type="dxa"/>
          </w:tcPr>
          <w:p w14:paraId="1070A73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CCB4E1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E7F4D7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6312</w:t>
            </w:r>
          </w:p>
        </w:tc>
        <w:tc>
          <w:tcPr>
            <w:tcW w:w="6381" w:type="dxa"/>
          </w:tcPr>
          <w:p w14:paraId="64CB1C1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Portales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web</w:t>
            </w:r>
          </w:p>
        </w:tc>
        <w:tc>
          <w:tcPr>
            <w:tcW w:w="1477" w:type="dxa"/>
            <w:shd w:val="clear" w:color="auto" w:fill="B4C5E7"/>
          </w:tcPr>
          <w:p w14:paraId="5F01FDCA"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E53D966" w14:textId="77777777" w:rsidTr="008F7959">
        <w:trPr>
          <w:trHeight w:val="244"/>
        </w:trPr>
        <w:tc>
          <w:tcPr>
            <w:tcW w:w="1008" w:type="dxa"/>
          </w:tcPr>
          <w:p w14:paraId="3772592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8D43E1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w:t>
            </w:r>
          </w:p>
        </w:tc>
        <w:tc>
          <w:tcPr>
            <w:tcW w:w="705" w:type="dxa"/>
          </w:tcPr>
          <w:p w14:paraId="415F9070"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0A34F17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información</w:t>
            </w:r>
          </w:p>
        </w:tc>
        <w:tc>
          <w:tcPr>
            <w:tcW w:w="1477" w:type="dxa"/>
            <w:shd w:val="clear" w:color="auto" w:fill="B4C5E7"/>
          </w:tcPr>
          <w:p w14:paraId="2C20B88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B61A118" w14:textId="77777777" w:rsidTr="008F7959">
        <w:trPr>
          <w:trHeight w:val="244"/>
        </w:trPr>
        <w:tc>
          <w:tcPr>
            <w:tcW w:w="1008" w:type="dxa"/>
          </w:tcPr>
          <w:p w14:paraId="71C80D6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2B6D8E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BABB71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6391</w:t>
            </w:r>
          </w:p>
        </w:tc>
        <w:tc>
          <w:tcPr>
            <w:tcW w:w="6381" w:type="dxa"/>
          </w:tcPr>
          <w:p w14:paraId="659C98E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noticias</w:t>
            </w:r>
          </w:p>
        </w:tc>
        <w:tc>
          <w:tcPr>
            <w:tcW w:w="1477" w:type="dxa"/>
            <w:shd w:val="clear" w:color="auto" w:fill="B4C5E7"/>
          </w:tcPr>
          <w:p w14:paraId="43A350DA"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9CCA1DC" w14:textId="77777777" w:rsidTr="008F7959">
        <w:trPr>
          <w:trHeight w:val="244"/>
        </w:trPr>
        <w:tc>
          <w:tcPr>
            <w:tcW w:w="1008" w:type="dxa"/>
          </w:tcPr>
          <w:p w14:paraId="1B6E171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979CE6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0F07D4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6399</w:t>
            </w:r>
          </w:p>
        </w:tc>
        <w:tc>
          <w:tcPr>
            <w:tcW w:w="6381" w:type="dxa"/>
          </w:tcPr>
          <w:p w14:paraId="2503765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10DFEE7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C0BD3F0" w14:textId="77777777" w:rsidTr="008F7959">
        <w:trPr>
          <w:trHeight w:val="244"/>
        </w:trPr>
        <w:tc>
          <w:tcPr>
            <w:tcW w:w="1008" w:type="dxa"/>
            <w:shd w:val="clear" w:color="auto" w:fill="808080"/>
          </w:tcPr>
          <w:p w14:paraId="3A6A6DD2"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K</w:t>
            </w:r>
          </w:p>
        </w:tc>
        <w:tc>
          <w:tcPr>
            <w:tcW w:w="705" w:type="dxa"/>
            <w:shd w:val="clear" w:color="auto" w:fill="808080"/>
          </w:tcPr>
          <w:p w14:paraId="2003DAF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4EF33E9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64B52E6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FINANCIERAS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 DE</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SEGUROS</w:t>
            </w:r>
          </w:p>
        </w:tc>
        <w:tc>
          <w:tcPr>
            <w:tcW w:w="1477" w:type="dxa"/>
            <w:shd w:val="clear" w:color="auto" w:fill="A6A6A6"/>
          </w:tcPr>
          <w:p w14:paraId="15C1EF7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900453F" w14:textId="77777777" w:rsidTr="008F7959">
        <w:trPr>
          <w:trHeight w:val="244"/>
        </w:trPr>
        <w:tc>
          <w:tcPr>
            <w:tcW w:w="1008" w:type="dxa"/>
            <w:shd w:val="clear" w:color="auto" w:fill="C0C0C0"/>
          </w:tcPr>
          <w:p w14:paraId="7CCE6AC3"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w:t>
            </w:r>
          </w:p>
        </w:tc>
        <w:tc>
          <w:tcPr>
            <w:tcW w:w="705" w:type="dxa"/>
            <w:shd w:val="clear" w:color="auto" w:fill="C0C0C0"/>
          </w:tcPr>
          <w:p w14:paraId="15E2AD1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3417BEC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0DFF77B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financieros,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pensiones</w:t>
            </w:r>
          </w:p>
        </w:tc>
        <w:tc>
          <w:tcPr>
            <w:tcW w:w="1477" w:type="dxa"/>
            <w:shd w:val="clear" w:color="auto" w:fill="A6A6A6"/>
          </w:tcPr>
          <w:p w14:paraId="1CA09EF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24294C2" w14:textId="77777777" w:rsidTr="008F7959">
        <w:trPr>
          <w:trHeight w:val="244"/>
        </w:trPr>
        <w:tc>
          <w:tcPr>
            <w:tcW w:w="1008" w:type="dxa"/>
            <w:shd w:val="clear" w:color="auto" w:fill="808080"/>
          </w:tcPr>
          <w:p w14:paraId="7A6D6CF5"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L</w:t>
            </w:r>
          </w:p>
        </w:tc>
        <w:tc>
          <w:tcPr>
            <w:tcW w:w="705" w:type="dxa"/>
            <w:shd w:val="clear" w:color="auto" w:fill="808080"/>
          </w:tcPr>
          <w:p w14:paraId="52F9E27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577306C4"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72D764D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INMOBILIARIAS</w:t>
            </w:r>
          </w:p>
        </w:tc>
        <w:tc>
          <w:tcPr>
            <w:tcW w:w="1477" w:type="dxa"/>
            <w:shd w:val="clear" w:color="auto" w:fill="A6A6A6"/>
          </w:tcPr>
          <w:p w14:paraId="4C45866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A21F991" w14:textId="77777777" w:rsidTr="008F7959">
        <w:trPr>
          <w:trHeight w:val="239"/>
        </w:trPr>
        <w:tc>
          <w:tcPr>
            <w:tcW w:w="1008" w:type="dxa"/>
            <w:shd w:val="clear" w:color="auto" w:fill="C0C0C0"/>
          </w:tcPr>
          <w:p w14:paraId="6F51A0CE"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w:t>
            </w:r>
          </w:p>
        </w:tc>
        <w:tc>
          <w:tcPr>
            <w:tcW w:w="705" w:type="dxa"/>
            <w:shd w:val="clear" w:color="auto" w:fill="C0C0C0"/>
          </w:tcPr>
          <w:p w14:paraId="2992DFD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2A32A2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895FB1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inmobiliarias</w:t>
            </w:r>
          </w:p>
        </w:tc>
        <w:tc>
          <w:tcPr>
            <w:tcW w:w="1477" w:type="dxa"/>
            <w:shd w:val="clear" w:color="auto" w:fill="A6A6A6"/>
          </w:tcPr>
          <w:p w14:paraId="3CCE1C5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041FD48" w14:textId="77777777" w:rsidTr="008F7959">
        <w:trPr>
          <w:trHeight w:val="244"/>
        </w:trPr>
        <w:tc>
          <w:tcPr>
            <w:tcW w:w="1008" w:type="dxa"/>
          </w:tcPr>
          <w:p w14:paraId="146FFFD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7B70F4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681</w:t>
            </w:r>
          </w:p>
        </w:tc>
        <w:tc>
          <w:tcPr>
            <w:tcW w:w="705" w:type="dxa"/>
          </w:tcPr>
          <w:p w14:paraId="34D31D9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6810</w:t>
            </w:r>
          </w:p>
        </w:tc>
        <w:tc>
          <w:tcPr>
            <w:tcW w:w="6381" w:type="dxa"/>
          </w:tcPr>
          <w:p w14:paraId="2224210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inmobiliarias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realizadas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bienes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propios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arrendados</w:t>
            </w:r>
          </w:p>
        </w:tc>
        <w:tc>
          <w:tcPr>
            <w:tcW w:w="1477" w:type="dxa"/>
            <w:shd w:val="clear" w:color="auto" w:fill="B4C5E7"/>
          </w:tcPr>
          <w:p w14:paraId="5F13A8DD"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DEA8581" w14:textId="77777777" w:rsidTr="008F7959">
        <w:trPr>
          <w:trHeight w:val="484"/>
        </w:trPr>
        <w:tc>
          <w:tcPr>
            <w:tcW w:w="1008" w:type="dxa"/>
          </w:tcPr>
          <w:p w14:paraId="4E9E623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D2A8E28"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682</w:t>
            </w:r>
          </w:p>
        </w:tc>
        <w:tc>
          <w:tcPr>
            <w:tcW w:w="705" w:type="dxa"/>
          </w:tcPr>
          <w:p w14:paraId="549C5485"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6820</w:t>
            </w:r>
          </w:p>
        </w:tc>
        <w:tc>
          <w:tcPr>
            <w:tcW w:w="6381" w:type="dxa"/>
          </w:tcPr>
          <w:p w14:paraId="0C6350CE" w14:textId="77777777" w:rsidR="00D515CB" w:rsidRPr="008766D7" w:rsidRDefault="00D515CB" w:rsidP="008766D7">
            <w:pPr>
              <w:pStyle w:val="TableParagraph"/>
              <w:spacing w:before="12"/>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inmobiliarias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cambio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retribución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contrata</w:t>
            </w:r>
          </w:p>
        </w:tc>
        <w:tc>
          <w:tcPr>
            <w:tcW w:w="1477" w:type="dxa"/>
            <w:shd w:val="clear" w:color="auto" w:fill="B4C5E7"/>
          </w:tcPr>
          <w:p w14:paraId="591FA42F"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927110C" w14:textId="77777777" w:rsidTr="008F7959">
        <w:trPr>
          <w:trHeight w:val="489"/>
        </w:trPr>
        <w:tc>
          <w:tcPr>
            <w:tcW w:w="1008" w:type="dxa"/>
            <w:shd w:val="clear" w:color="auto" w:fill="808080"/>
          </w:tcPr>
          <w:p w14:paraId="191064F5" w14:textId="77777777" w:rsidR="00D515CB" w:rsidRPr="008766D7" w:rsidRDefault="00D515CB" w:rsidP="008766D7">
            <w:pPr>
              <w:pStyle w:val="TableParagraph"/>
              <w:spacing w:before="9"/>
              <w:ind w:left="76" w:right="172"/>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w:t>
            </w:r>
          </w:p>
        </w:tc>
        <w:tc>
          <w:tcPr>
            <w:tcW w:w="705" w:type="dxa"/>
            <w:shd w:val="clear" w:color="auto" w:fill="808080"/>
          </w:tcPr>
          <w:p w14:paraId="24FDBC3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352B0A3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4F3481BA" w14:textId="77777777" w:rsidR="00D515CB" w:rsidRPr="008766D7" w:rsidRDefault="00D515CB" w:rsidP="008766D7">
            <w:pPr>
              <w:pStyle w:val="TableParagraph"/>
              <w:spacing w:before="6"/>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PROFESIONALES,</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CIENTÍFICAS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TÉCNICAS</w:t>
            </w:r>
          </w:p>
        </w:tc>
        <w:tc>
          <w:tcPr>
            <w:tcW w:w="1477" w:type="dxa"/>
            <w:shd w:val="clear" w:color="auto" w:fill="A6A6A6"/>
          </w:tcPr>
          <w:p w14:paraId="2C61A5EC"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4408A50" w14:textId="77777777" w:rsidTr="008F7959">
        <w:trPr>
          <w:trHeight w:val="244"/>
        </w:trPr>
        <w:tc>
          <w:tcPr>
            <w:tcW w:w="1008" w:type="dxa"/>
            <w:shd w:val="clear" w:color="auto" w:fill="C0C0C0"/>
          </w:tcPr>
          <w:p w14:paraId="2AC5C9AF"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w:t>
            </w:r>
          </w:p>
        </w:tc>
        <w:tc>
          <w:tcPr>
            <w:tcW w:w="705" w:type="dxa"/>
            <w:shd w:val="clear" w:color="auto" w:fill="C0C0C0"/>
          </w:tcPr>
          <w:p w14:paraId="00D70DA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5327EC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0D3769D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jurídicas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contabilidad</w:t>
            </w:r>
          </w:p>
        </w:tc>
        <w:tc>
          <w:tcPr>
            <w:tcW w:w="1477" w:type="dxa"/>
            <w:shd w:val="clear" w:color="auto" w:fill="A6A6A6"/>
          </w:tcPr>
          <w:p w14:paraId="21E473F0"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57534A9" w14:textId="77777777" w:rsidTr="008F7959">
        <w:trPr>
          <w:trHeight w:val="244"/>
        </w:trPr>
        <w:tc>
          <w:tcPr>
            <w:tcW w:w="1008" w:type="dxa"/>
          </w:tcPr>
          <w:p w14:paraId="4B070DE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8AC636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691</w:t>
            </w:r>
          </w:p>
        </w:tc>
        <w:tc>
          <w:tcPr>
            <w:tcW w:w="705" w:type="dxa"/>
          </w:tcPr>
          <w:p w14:paraId="386D56A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6910</w:t>
            </w:r>
          </w:p>
        </w:tc>
        <w:tc>
          <w:tcPr>
            <w:tcW w:w="6381" w:type="dxa"/>
          </w:tcPr>
          <w:p w14:paraId="55A148E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jurídicas</w:t>
            </w:r>
          </w:p>
        </w:tc>
        <w:tc>
          <w:tcPr>
            <w:tcW w:w="1477" w:type="dxa"/>
            <w:shd w:val="clear" w:color="auto" w:fill="B4C5E7"/>
          </w:tcPr>
          <w:p w14:paraId="2776039C"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FFD49F2" w14:textId="77777777" w:rsidTr="008F7959">
        <w:trPr>
          <w:trHeight w:val="489"/>
        </w:trPr>
        <w:tc>
          <w:tcPr>
            <w:tcW w:w="1008" w:type="dxa"/>
          </w:tcPr>
          <w:p w14:paraId="2C72320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3F703E6"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692</w:t>
            </w:r>
          </w:p>
        </w:tc>
        <w:tc>
          <w:tcPr>
            <w:tcW w:w="705" w:type="dxa"/>
          </w:tcPr>
          <w:p w14:paraId="265D6CF7"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6920</w:t>
            </w:r>
          </w:p>
        </w:tc>
        <w:tc>
          <w:tcPr>
            <w:tcW w:w="6381" w:type="dxa"/>
          </w:tcPr>
          <w:p w14:paraId="692A1479" w14:textId="77777777" w:rsidR="00D515CB" w:rsidRPr="008766D7" w:rsidRDefault="00D515CB" w:rsidP="008766D7">
            <w:pPr>
              <w:pStyle w:val="TableParagraph"/>
              <w:spacing w:before="9"/>
              <w:ind w:left="83" w:right="66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contabilidad, teneduría de libros, auditoría financiera y</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asesoría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tributaria</w:t>
            </w:r>
          </w:p>
        </w:tc>
        <w:tc>
          <w:tcPr>
            <w:tcW w:w="1477" w:type="dxa"/>
            <w:shd w:val="clear" w:color="auto" w:fill="B4C5E7"/>
          </w:tcPr>
          <w:p w14:paraId="0E605082"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02CFEFE" w14:textId="77777777" w:rsidTr="008F7959">
        <w:trPr>
          <w:trHeight w:val="244"/>
        </w:trPr>
        <w:tc>
          <w:tcPr>
            <w:tcW w:w="1008" w:type="dxa"/>
            <w:shd w:val="clear" w:color="auto" w:fill="C0C0C0"/>
          </w:tcPr>
          <w:p w14:paraId="530A7DAA"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w:t>
            </w:r>
          </w:p>
        </w:tc>
        <w:tc>
          <w:tcPr>
            <w:tcW w:w="705" w:type="dxa"/>
            <w:shd w:val="clear" w:color="auto" w:fill="C0C0C0"/>
          </w:tcPr>
          <w:p w14:paraId="5483B7C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C2F138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150D1D0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arquitectura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ensayos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análisis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técnicos</w:t>
            </w:r>
          </w:p>
        </w:tc>
        <w:tc>
          <w:tcPr>
            <w:tcW w:w="1477" w:type="dxa"/>
            <w:shd w:val="clear" w:color="auto" w:fill="A6A6A6"/>
          </w:tcPr>
          <w:p w14:paraId="331E659D"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FB58012" w14:textId="77777777" w:rsidTr="008F7959">
        <w:trPr>
          <w:trHeight w:val="485"/>
        </w:trPr>
        <w:tc>
          <w:tcPr>
            <w:tcW w:w="1008" w:type="dxa"/>
          </w:tcPr>
          <w:p w14:paraId="493F30A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839B94E" w14:textId="77777777" w:rsidR="00D515CB" w:rsidRPr="008766D7" w:rsidRDefault="00D515CB" w:rsidP="008766D7">
            <w:pPr>
              <w:pStyle w:val="TableParagraph"/>
              <w:spacing w:before="2"/>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711</w:t>
            </w:r>
          </w:p>
        </w:tc>
        <w:tc>
          <w:tcPr>
            <w:tcW w:w="705" w:type="dxa"/>
          </w:tcPr>
          <w:p w14:paraId="7986A1E0" w14:textId="77777777" w:rsidR="00D515CB" w:rsidRPr="008766D7" w:rsidRDefault="00D515CB" w:rsidP="008766D7">
            <w:pPr>
              <w:pStyle w:val="TableParagraph"/>
              <w:spacing w:before="2"/>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7110</w:t>
            </w:r>
          </w:p>
        </w:tc>
        <w:tc>
          <w:tcPr>
            <w:tcW w:w="6381" w:type="dxa"/>
          </w:tcPr>
          <w:p w14:paraId="3CFD0596" w14:textId="77777777" w:rsidR="00D515CB" w:rsidRPr="008766D7" w:rsidRDefault="00D515CB" w:rsidP="008766D7">
            <w:pPr>
              <w:pStyle w:val="TableParagraph"/>
              <w:spacing w:before="11"/>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arquitectura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conexas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técnica</w:t>
            </w:r>
          </w:p>
        </w:tc>
        <w:tc>
          <w:tcPr>
            <w:tcW w:w="1477" w:type="dxa"/>
            <w:shd w:val="clear" w:color="auto" w:fill="B4C5E7"/>
          </w:tcPr>
          <w:p w14:paraId="51CC2508" w14:textId="77777777" w:rsidR="00D515CB" w:rsidRPr="008766D7" w:rsidRDefault="00D515CB" w:rsidP="008766D7">
            <w:pPr>
              <w:pStyle w:val="TableParagraph"/>
              <w:spacing w:before="2"/>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A75C4B0" w14:textId="77777777" w:rsidTr="008F7959">
        <w:trPr>
          <w:trHeight w:val="244"/>
        </w:trPr>
        <w:tc>
          <w:tcPr>
            <w:tcW w:w="1008" w:type="dxa"/>
            <w:shd w:val="clear" w:color="auto" w:fill="C0C0C0"/>
          </w:tcPr>
          <w:p w14:paraId="10FEF60D"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w:t>
            </w:r>
          </w:p>
        </w:tc>
        <w:tc>
          <w:tcPr>
            <w:tcW w:w="705" w:type="dxa"/>
            <w:shd w:val="clear" w:color="auto" w:fill="C0C0C0"/>
          </w:tcPr>
          <w:p w14:paraId="20321D7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3DA09E9E"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55F1E51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Investigación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científica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desarrollo</w:t>
            </w:r>
          </w:p>
        </w:tc>
        <w:tc>
          <w:tcPr>
            <w:tcW w:w="1477" w:type="dxa"/>
            <w:shd w:val="clear" w:color="auto" w:fill="A6A6A6"/>
          </w:tcPr>
          <w:p w14:paraId="3BEDBCE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7749FC2" w14:textId="77777777" w:rsidTr="008F7959">
        <w:trPr>
          <w:trHeight w:val="489"/>
        </w:trPr>
        <w:tc>
          <w:tcPr>
            <w:tcW w:w="1008" w:type="dxa"/>
          </w:tcPr>
          <w:p w14:paraId="03075FB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CEED547"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722</w:t>
            </w:r>
          </w:p>
        </w:tc>
        <w:tc>
          <w:tcPr>
            <w:tcW w:w="705" w:type="dxa"/>
          </w:tcPr>
          <w:p w14:paraId="0178E5AF"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7220</w:t>
            </w:r>
          </w:p>
        </w:tc>
        <w:tc>
          <w:tcPr>
            <w:tcW w:w="6381" w:type="dxa"/>
          </w:tcPr>
          <w:p w14:paraId="1610095F" w14:textId="77777777" w:rsidR="00D515CB" w:rsidRPr="008766D7" w:rsidRDefault="00D515CB" w:rsidP="008766D7">
            <w:pPr>
              <w:pStyle w:val="TableParagraph"/>
              <w:spacing w:before="16"/>
              <w:ind w:left="83" w:right="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Investigaciones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experimental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campo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ciencias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humanidades</w:t>
            </w:r>
          </w:p>
        </w:tc>
        <w:tc>
          <w:tcPr>
            <w:tcW w:w="1477" w:type="dxa"/>
            <w:shd w:val="clear" w:color="auto" w:fill="B4C5E7"/>
          </w:tcPr>
          <w:p w14:paraId="00444E18"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B283545" w14:textId="77777777" w:rsidTr="008F7959">
        <w:trPr>
          <w:trHeight w:val="244"/>
        </w:trPr>
        <w:tc>
          <w:tcPr>
            <w:tcW w:w="1008" w:type="dxa"/>
            <w:shd w:val="clear" w:color="auto" w:fill="C0C0C0"/>
          </w:tcPr>
          <w:p w14:paraId="3021BE0B"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w:t>
            </w:r>
          </w:p>
        </w:tc>
        <w:tc>
          <w:tcPr>
            <w:tcW w:w="705" w:type="dxa"/>
            <w:shd w:val="clear" w:color="auto" w:fill="C0C0C0"/>
          </w:tcPr>
          <w:p w14:paraId="19846D0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857BF3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294FB61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Publicidad</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estudios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mercado</w:t>
            </w:r>
          </w:p>
        </w:tc>
        <w:tc>
          <w:tcPr>
            <w:tcW w:w="1477" w:type="dxa"/>
            <w:shd w:val="clear" w:color="auto" w:fill="A6A6A6"/>
          </w:tcPr>
          <w:p w14:paraId="720955A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F701CF5" w14:textId="77777777" w:rsidTr="008F7959">
        <w:trPr>
          <w:trHeight w:val="239"/>
        </w:trPr>
        <w:tc>
          <w:tcPr>
            <w:tcW w:w="1008" w:type="dxa"/>
          </w:tcPr>
          <w:p w14:paraId="0090821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2DB871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731</w:t>
            </w:r>
          </w:p>
        </w:tc>
        <w:tc>
          <w:tcPr>
            <w:tcW w:w="705" w:type="dxa"/>
          </w:tcPr>
          <w:p w14:paraId="7ADA7C4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7310</w:t>
            </w:r>
          </w:p>
        </w:tc>
        <w:tc>
          <w:tcPr>
            <w:tcW w:w="6381" w:type="dxa"/>
          </w:tcPr>
          <w:p w14:paraId="2ADED64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Publicidad</w:t>
            </w:r>
          </w:p>
        </w:tc>
        <w:tc>
          <w:tcPr>
            <w:tcW w:w="1477" w:type="dxa"/>
            <w:shd w:val="clear" w:color="auto" w:fill="B4C5E7"/>
          </w:tcPr>
          <w:p w14:paraId="41CF7960"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0CBA856" w14:textId="77777777" w:rsidTr="008F7959">
        <w:trPr>
          <w:trHeight w:val="244"/>
        </w:trPr>
        <w:tc>
          <w:tcPr>
            <w:tcW w:w="1008" w:type="dxa"/>
          </w:tcPr>
          <w:p w14:paraId="1B13CEF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1F81CD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732</w:t>
            </w:r>
          </w:p>
        </w:tc>
        <w:tc>
          <w:tcPr>
            <w:tcW w:w="705" w:type="dxa"/>
          </w:tcPr>
          <w:p w14:paraId="0677640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7320</w:t>
            </w:r>
          </w:p>
        </w:tc>
        <w:tc>
          <w:tcPr>
            <w:tcW w:w="6381" w:type="dxa"/>
          </w:tcPr>
          <w:p w14:paraId="2D447CE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Estudios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mercado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encuestas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opinión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pública</w:t>
            </w:r>
          </w:p>
        </w:tc>
        <w:tc>
          <w:tcPr>
            <w:tcW w:w="1477" w:type="dxa"/>
            <w:shd w:val="clear" w:color="auto" w:fill="B4C5E7"/>
          </w:tcPr>
          <w:p w14:paraId="3777FA5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2CD657F" w14:textId="77777777" w:rsidTr="008F7959">
        <w:trPr>
          <w:trHeight w:val="244"/>
        </w:trPr>
        <w:tc>
          <w:tcPr>
            <w:tcW w:w="1008" w:type="dxa"/>
            <w:shd w:val="clear" w:color="auto" w:fill="C0C0C0"/>
          </w:tcPr>
          <w:p w14:paraId="70059EB7"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w:t>
            </w:r>
          </w:p>
        </w:tc>
        <w:tc>
          <w:tcPr>
            <w:tcW w:w="705" w:type="dxa"/>
            <w:shd w:val="clear" w:color="auto" w:fill="C0C0C0"/>
          </w:tcPr>
          <w:p w14:paraId="22A6CA8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3B4037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5BF6D4E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científicas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técnicas</w:t>
            </w:r>
          </w:p>
        </w:tc>
        <w:tc>
          <w:tcPr>
            <w:tcW w:w="1477" w:type="dxa"/>
            <w:shd w:val="clear" w:color="auto" w:fill="A6A6A6"/>
          </w:tcPr>
          <w:p w14:paraId="2753BED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AEDDEBE" w14:textId="77777777" w:rsidTr="008F7959">
        <w:trPr>
          <w:trHeight w:val="244"/>
        </w:trPr>
        <w:tc>
          <w:tcPr>
            <w:tcW w:w="1008" w:type="dxa"/>
          </w:tcPr>
          <w:p w14:paraId="2CBB8AB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1C620B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741</w:t>
            </w:r>
          </w:p>
        </w:tc>
        <w:tc>
          <w:tcPr>
            <w:tcW w:w="705" w:type="dxa"/>
          </w:tcPr>
          <w:p w14:paraId="18E2053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7410</w:t>
            </w:r>
          </w:p>
        </w:tc>
        <w:tc>
          <w:tcPr>
            <w:tcW w:w="6381" w:type="dxa"/>
          </w:tcPr>
          <w:p w14:paraId="31EDF42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diseño</w:t>
            </w:r>
          </w:p>
        </w:tc>
        <w:tc>
          <w:tcPr>
            <w:tcW w:w="1477" w:type="dxa"/>
            <w:shd w:val="clear" w:color="auto" w:fill="B4C5E7"/>
          </w:tcPr>
          <w:p w14:paraId="10BD583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FEF8E96" w14:textId="77777777" w:rsidTr="008F7959">
        <w:trPr>
          <w:trHeight w:val="239"/>
        </w:trPr>
        <w:tc>
          <w:tcPr>
            <w:tcW w:w="1008" w:type="dxa"/>
          </w:tcPr>
          <w:p w14:paraId="2286F1A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DF2146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742</w:t>
            </w:r>
          </w:p>
        </w:tc>
        <w:tc>
          <w:tcPr>
            <w:tcW w:w="705" w:type="dxa"/>
          </w:tcPr>
          <w:p w14:paraId="3B0465E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7420</w:t>
            </w:r>
          </w:p>
        </w:tc>
        <w:tc>
          <w:tcPr>
            <w:tcW w:w="6381" w:type="dxa"/>
          </w:tcPr>
          <w:p w14:paraId="32C5AC7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fotografía</w:t>
            </w:r>
          </w:p>
        </w:tc>
        <w:tc>
          <w:tcPr>
            <w:tcW w:w="1477" w:type="dxa"/>
            <w:shd w:val="clear" w:color="auto" w:fill="B4C5E7"/>
          </w:tcPr>
          <w:p w14:paraId="6475A2B3"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67AE3D5" w14:textId="77777777" w:rsidTr="008F7959">
        <w:trPr>
          <w:trHeight w:val="244"/>
        </w:trPr>
        <w:tc>
          <w:tcPr>
            <w:tcW w:w="1008" w:type="dxa"/>
          </w:tcPr>
          <w:p w14:paraId="743DD6F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36DF1E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749</w:t>
            </w:r>
          </w:p>
        </w:tc>
        <w:tc>
          <w:tcPr>
            <w:tcW w:w="705" w:type="dxa"/>
          </w:tcPr>
          <w:p w14:paraId="2BE692D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7490</w:t>
            </w:r>
          </w:p>
        </w:tc>
        <w:tc>
          <w:tcPr>
            <w:tcW w:w="6381" w:type="dxa"/>
          </w:tcPr>
          <w:p w14:paraId="479B62F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científicas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técnicas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2F2FC3E5"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BFA3CC8" w14:textId="77777777" w:rsidTr="008F7959">
        <w:trPr>
          <w:trHeight w:val="244"/>
        </w:trPr>
        <w:tc>
          <w:tcPr>
            <w:tcW w:w="1008" w:type="dxa"/>
            <w:shd w:val="clear" w:color="auto" w:fill="C0C0C0"/>
          </w:tcPr>
          <w:p w14:paraId="438352B2"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w:t>
            </w:r>
          </w:p>
        </w:tc>
        <w:tc>
          <w:tcPr>
            <w:tcW w:w="705" w:type="dxa"/>
            <w:shd w:val="clear" w:color="auto" w:fill="C0C0C0"/>
          </w:tcPr>
          <w:p w14:paraId="20085B3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BA0440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E5F258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veterinarias</w:t>
            </w:r>
          </w:p>
        </w:tc>
        <w:tc>
          <w:tcPr>
            <w:tcW w:w="1477" w:type="dxa"/>
            <w:shd w:val="clear" w:color="auto" w:fill="A6A6A6"/>
          </w:tcPr>
          <w:p w14:paraId="332F631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C03E484" w14:textId="77777777" w:rsidTr="008F7959">
        <w:trPr>
          <w:trHeight w:val="244"/>
        </w:trPr>
        <w:tc>
          <w:tcPr>
            <w:tcW w:w="1008" w:type="dxa"/>
          </w:tcPr>
          <w:p w14:paraId="09FA980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DA80AE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750</w:t>
            </w:r>
          </w:p>
        </w:tc>
        <w:tc>
          <w:tcPr>
            <w:tcW w:w="705" w:type="dxa"/>
          </w:tcPr>
          <w:p w14:paraId="62B82EF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7500</w:t>
            </w:r>
          </w:p>
        </w:tc>
        <w:tc>
          <w:tcPr>
            <w:tcW w:w="6381" w:type="dxa"/>
          </w:tcPr>
          <w:p w14:paraId="4EEF9AB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veterinarias</w:t>
            </w:r>
          </w:p>
        </w:tc>
        <w:tc>
          <w:tcPr>
            <w:tcW w:w="1477" w:type="dxa"/>
            <w:shd w:val="clear" w:color="auto" w:fill="B4C5E7"/>
          </w:tcPr>
          <w:p w14:paraId="590F538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8179D6D" w14:textId="77777777" w:rsidTr="008F7959">
        <w:trPr>
          <w:trHeight w:val="239"/>
        </w:trPr>
        <w:tc>
          <w:tcPr>
            <w:tcW w:w="1008" w:type="dxa"/>
            <w:shd w:val="clear" w:color="auto" w:fill="808080"/>
          </w:tcPr>
          <w:p w14:paraId="7C627590"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N</w:t>
            </w:r>
          </w:p>
        </w:tc>
        <w:tc>
          <w:tcPr>
            <w:tcW w:w="705" w:type="dxa"/>
            <w:shd w:val="clear" w:color="auto" w:fill="808080"/>
          </w:tcPr>
          <w:p w14:paraId="68451EC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3EBBAAA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408F0FD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ADMINISTRATIVOS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APOYO</w:t>
            </w:r>
          </w:p>
        </w:tc>
        <w:tc>
          <w:tcPr>
            <w:tcW w:w="1477" w:type="dxa"/>
            <w:shd w:val="clear" w:color="auto" w:fill="A6A6A6"/>
          </w:tcPr>
          <w:p w14:paraId="4B5F0A36"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7805336" w14:textId="77777777" w:rsidTr="008F7959">
        <w:trPr>
          <w:trHeight w:val="244"/>
        </w:trPr>
        <w:tc>
          <w:tcPr>
            <w:tcW w:w="1008" w:type="dxa"/>
            <w:shd w:val="clear" w:color="auto" w:fill="C0C0C0"/>
          </w:tcPr>
          <w:p w14:paraId="5CFF0FF9"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w:t>
            </w:r>
          </w:p>
        </w:tc>
        <w:tc>
          <w:tcPr>
            <w:tcW w:w="705" w:type="dxa"/>
            <w:shd w:val="clear" w:color="auto" w:fill="C0C0C0"/>
          </w:tcPr>
          <w:p w14:paraId="4014B83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5EB2FD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5A97A84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arrendamiento</w:t>
            </w:r>
          </w:p>
        </w:tc>
        <w:tc>
          <w:tcPr>
            <w:tcW w:w="1477" w:type="dxa"/>
            <w:shd w:val="clear" w:color="auto" w:fill="A6A6A6"/>
          </w:tcPr>
          <w:p w14:paraId="072026E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F299B94" w14:textId="77777777" w:rsidTr="008F7959">
        <w:trPr>
          <w:trHeight w:val="244"/>
        </w:trPr>
        <w:tc>
          <w:tcPr>
            <w:tcW w:w="1008" w:type="dxa"/>
          </w:tcPr>
          <w:p w14:paraId="110537C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0399C3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w:t>
            </w:r>
          </w:p>
        </w:tc>
        <w:tc>
          <w:tcPr>
            <w:tcW w:w="705" w:type="dxa"/>
          </w:tcPr>
          <w:p w14:paraId="0D29E7E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BB27C8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 efectos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domésticos</w:t>
            </w:r>
          </w:p>
        </w:tc>
        <w:tc>
          <w:tcPr>
            <w:tcW w:w="1477" w:type="dxa"/>
            <w:shd w:val="clear" w:color="auto" w:fill="A6A6A6"/>
          </w:tcPr>
          <w:p w14:paraId="296051A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91DEF61" w14:textId="77777777" w:rsidTr="008F7959">
        <w:trPr>
          <w:trHeight w:val="244"/>
        </w:trPr>
        <w:tc>
          <w:tcPr>
            <w:tcW w:w="1008" w:type="dxa"/>
          </w:tcPr>
          <w:p w14:paraId="42CEA5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CB4270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6499A0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7721</w:t>
            </w:r>
          </w:p>
        </w:tc>
        <w:tc>
          <w:tcPr>
            <w:tcW w:w="6381" w:type="dxa"/>
          </w:tcPr>
          <w:p w14:paraId="00A69C4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recreativo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deportivo</w:t>
            </w:r>
          </w:p>
        </w:tc>
        <w:tc>
          <w:tcPr>
            <w:tcW w:w="1477" w:type="dxa"/>
            <w:shd w:val="clear" w:color="auto" w:fill="B4C5E7"/>
          </w:tcPr>
          <w:p w14:paraId="12C6A112"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88D40D7" w14:textId="77777777" w:rsidTr="008F7959">
        <w:trPr>
          <w:trHeight w:val="244"/>
        </w:trPr>
        <w:tc>
          <w:tcPr>
            <w:tcW w:w="1008" w:type="dxa"/>
          </w:tcPr>
          <w:p w14:paraId="3C75384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7FD3B2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8D36A4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7722</w:t>
            </w:r>
          </w:p>
        </w:tc>
        <w:tc>
          <w:tcPr>
            <w:tcW w:w="6381" w:type="dxa"/>
          </w:tcPr>
          <w:p w14:paraId="71A15CF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discos</w:t>
            </w:r>
          </w:p>
        </w:tc>
        <w:tc>
          <w:tcPr>
            <w:tcW w:w="1477" w:type="dxa"/>
            <w:shd w:val="clear" w:color="auto" w:fill="B4C5E7"/>
          </w:tcPr>
          <w:p w14:paraId="56795A62"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74B167" w14:textId="77777777" w:rsidTr="008F7959">
        <w:trPr>
          <w:trHeight w:val="489"/>
        </w:trPr>
        <w:tc>
          <w:tcPr>
            <w:tcW w:w="1008" w:type="dxa"/>
          </w:tcPr>
          <w:p w14:paraId="2DFD266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3B76DB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EF93B69"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7729</w:t>
            </w:r>
          </w:p>
        </w:tc>
        <w:tc>
          <w:tcPr>
            <w:tcW w:w="6381" w:type="dxa"/>
          </w:tcPr>
          <w:p w14:paraId="0A68DF86"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7453C9E1"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8DCF6E8" w14:textId="77777777" w:rsidTr="008F7959">
        <w:trPr>
          <w:trHeight w:val="484"/>
        </w:trPr>
        <w:tc>
          <w:tcPr>
            <w:tcW w:w="1008" w:type="dxa"/>
          </w:tcPr>
          <w:p w14:paraId="10C68F3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C70FFCE"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774</w:t>
            </w:r>
          </w:p>
        </w:tc>
        <w:tc>
          <w:tcPr>
            <w:tcW w:w="705" w:type="dxa"/>
          </w:tcPr>
          <w:p w14:paraId="06125EFA"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7740</w:t>
            </w:r>
          </w:p>
        </w:tc>
        <w:tc>
          <w:tcPr>
            <w:tcW w:w="6381" w:type="dxa"/>
          </w:tcPr>
          <w:p w14:paraId="09D247D5"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propiedad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intelectual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similares,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protegidas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derechos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autor</w:t>
            </w:r>
          </w:p>
        </w:tc>
        <w:tc>
          <w:tcPr>
            <w:tcW w:w="1477" w:type="dxa"/>
            <w:shd w:val="clear" w:color="auto" w:fill="B4C5E7"/>
          </w:tcPr>
          <w:p w14:paraId="631A73E5"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C79F524" w14:textId="77777777" w:rsidTr="008F7959">
        <w:trPr>
          <w:trHeight w:val="244"/>
        </w:trPr>
        <w:tc>
          <w:tcPr>
            <w:tcW w:w="1008" w:type="dxa"/>
            <w:shd w:val="clear" w:color="auto" w:fill="C0C0C0"/>
          </w:tcPr>
          <w:p w14:paraId="1FF8C62D"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w:t>
            </w:r>
          </w:p>
        </w:tc>
        <w:tc>
          <w:tcPr>
            <w:tcW w:w="705" w:type="dxa"/>
            <w:shd w:val="clear" w:color="auto" w:fill="C0C0C0"/>
          </w:tcPr>
          <w:p w14:paraId="25D760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28C92E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5EDCE3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paisajismo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(jardines,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verdes)</w:t>
            </w:r>
          </w:p>
        </w:tc>
        <w:tc>
          <w:tcPr>
            <w:tcW w:w="1477" w:type="dxa"/>
            <w:shd w:val="clear" w:color="auto" w:fill="A6A6A6"/>
          </w:tcPr>
          <w:p w14:paraId="3F0CE35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A275B4B" w14:textId="77777777" w:rsidTr="008F7959">
        <w:trPr>
          <w:trHeight w:val="244"/>
        </w:trPr>
        <w:tc>
          <w:tcPr>
            <w:tcW w:w="1008" w:type="dxa"/>
          </w:tcPr>
          <w:p w14:paraId="1DBE47F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7DA7E5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811</w:t>
            </w:r>
          </w:p>
        </w:tc>
        <w:tc>
          <w:tcPr>
            <w:tcW w:w="705" w:type="dxa"/>
          </w:tcPr>
          <w:p w14:paraId="042E3D6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8110</w:t>
            </w:r>
          </w:p>
        </w:tc>
        <w:tc>
          <w:tcPr>
            <w:tcW w:w="6381" w:type="dxa"/>
          </w:tcPr>
          <w:p w14:paraId="7CF76CA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combinadas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 instalaciones</w:t>
            </w:r>
          </w:p>
        </w:tc>
        <w:tc>
          <w:tcPr>
            <w:tcW w:w="1477" w:type="dxa"/>
            <w:shd w:val="clear" w:color="auto" w:fill="B4C5E7"/>
          </w:tcPr>
          <w:p w14:paraId="3B10AF71"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9224047" w14:textId="77777777" w:rsidTr="008F7959">
        <w:trPr>
          <w:trHeight w:val="244"/>
        </w:trPr>
        <w:tc>
          <w:tcPr>
            <w:tcW w:w="1008" w:type="dxa"/>
          </w:tcPr>
          <w:p w14:paraId="22E60C8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E7BB7C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w:t>
            </w:r>
          </w:p>
        </w:tc>
        <w:tc>
          <w:tcPr>
            <w:tcW w:w="705" w:type="dxa"/>
          </w:tcPr>
          <w:p w14:paraId="1B45A56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59E854E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limpieza</w:t>
            </w:r>
          </w:p>
        </w:tc>
        <w:tc>
          <w:tcPr>
            <w:tcW w:w="1477" w:type="dxa"/>
            <w:shd w:val="clear" w:color="auto" w:fill="B4C5E7"/>
          </w:tcPr>
          <w:p w14:paraId="410D5FD5"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CA6558B" w14:textId="77777777" w:rsidTr="008F7959">
        <w:trPr>
          <w:trHeight w:val="245"/>
        </w:trPr>
        <w:tc>
          <w:tcPr>
            <w:tcW w:w="1008" w:type="dxa"/>
          </w:tcPr>
          <w:p w14:paraId="7208ABB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1B0C06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4D32F4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8121</w:t>
            </w:r>
          </w:p>
        </w:tc>
        <w:tc>
          <w:tcPr>
            <w:tcW w:w="6381" w:type="dxa"/>
          </w:tcPr>
          <w:p w14:paraId="34C97F2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Limpieza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p>
        </w:tc>
        <w:tc>
          <w:tcPr>
            <w:tcW w:w="1477" w:type="dxa"/>
            <w:shd w:val="clear" w:color="auto" w:fill="B4C5E7"/>
          </w:tcPr>
          <w:p w14:paraId="3120A6A8"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C9C4369" w14:textId="77777777" w:rsidTr="008F7959">
        <w:trPr>
          <w:trHeight w:val="244"/>
        </w:trPr>
        <w:tc>
          <w:tcPr>
            <w:tcW w:w="1008" w:type="dxa"/>
          </w:tcPr>
          <w:p w14:paraId="242C9F8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EF08BF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D36EDC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8129</w:t>
            </w:r>
          </w:p>
        </w:tc>
        <w:tc>
          <w:tcPr>
            <w:tcW w:w="6381" w:type="dxa"/>
          </w:tcPr>
          <w:p w14:paraId="4F4CE41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limpieza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industriales</w:t>
            </w:r>
          </w:p>
        </w:tc>
        <w:tc>
          <w:tcPr>
            <w:tcW w:w="1477" w:type="dxa"/>
          </w:tcPr>
          <w:p w14:paraId="53D6A59C"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EF900AF" w14:textId="77777777" w:rsidTr="008F7959">
        <w:trPr>
          <w:trHeight w:val="244"/>
        </w:trPr>
        <w:tc>
          <w:tcPr>
            <w:tcW w:w="1008" w:type="dxa"/>
          </w:tcPr>
          <w:p w14:paraId="41D3090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80D60E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813</w:t>
            </w:r>
          </w:p>
        </w:tc>
        <w:tc>
          <w:tcPr>
            <w:tcW w:w="705" w:type="dxa"/>
          </w:tcPr>
          <w:p w14:paraId="144C3DB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8130</w:t>
            </w:r>
          </w:p>
        </w:tc>
        <w:tc>
          <w:tcPr>
            <w:tcW w:w="6381" w:type="dxa"/>
          </w:tcPr>
          <w:p w14:paraId="4BE8523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paisajismo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conexos</w:t>
            </w:r>
          </w:p>
        </w:tc>
        <w:tc>
          <w:tcPr>
            <w:tcW w:w="1477" w:type="dxa"/>
            <w:shd w:val="clear" w:color="auto" w:fill="B4C5E7"/>
          </w:tcPr>
          <w:p w14:paraId="2AA820A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5F0F6B5" w14:textId="77777777" w:rsidTr="008F7959">
        <w:trPr>
          <w:trHeight w:val="484"/>
        </w:trPr>
        <w:tc>
          <w:tcPr>
            <w:tcW w:w="1008" w:type="dxa"/>
            <w:shd w:val="clear" w:color="auto" w:fill="808080"/>
          </w:tcPr>
          <w:p w14:paraId="019BE988" w14:textId="77777777" w:rsidR="00D515CB" w:rsidRPr="008766D7" w:rsidRDefault="00D515CB" w:rsidP="008766D7">
            <w:pPr>
              <w:pStyle w:val="TableParagraph"/>
              <w:spacing w:before="11"/>
              <w:ind w:left="76" w:right="172"/>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O</w:t>
            </w:r>
          </w:p>
        </w:tc>
        <w:tc>
          <w:tcPr>
            <w:tcW w:w="705" w:type="dxa"/>
            <w:shd w:val="clear" w:color="auto" w:fill="808080"/>
          </w:tcPr>
          <w:p w14:paraId="555AC37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1609D43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121F56CB" w14:textId="77777777" w:rsidR="00D515CB" w:rsidRPr="008766D7" w:rsidRDefault="00D515CB" w:rsidP="008766D7">
            <w:pPr>
              <w:pStyle w:val="TableParagraph"/>
              <w:spacing w:before="11"/>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ADMINISTRACIÓN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PÚBLICA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DEFENSA;</w:t>
            </w:r>
            <w:r w:rsidRPr="008766D7">
              <w:rPr>
                <w:rFonts w:ascii="Times New Roman" w:hAnsi="Times New Roman" w:cs="Times New Roman"/>
                <w:i/>
                <w:iCs/>
                <w:color w:val="FFFFFF"/>
                <w:spacing w:val="-7"/>
                <w:sz w:val="20"/>
                <w:szCs w:val="20"/>
                <w:lang w:val="es-MX"/>
              </w:rPr>
              <w:t xml:space="preserve"> </w:t>
            </w:r>
            <w:r w:rsidRPr="008766D7">
              <w:rPr>
                <w:rFonts w:ascii="Times New Roman" w:hAnsi="Times New Roman" w:cs="Times New Roman"/>
                <w:i/>
                <w:iCs/>
                <w:color w:val="FFFFFF"/>
                <w:sz w:val="20"/>
                <w:szCs w:val="20"/>
                <w:lang w:val="es-MX"/>
              </w:rPr>
              <w:t>PLANES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 SEGURIDAD</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SOCIAL</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AFILIACIÓN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OBLIGATORIA</w:t>
            </w:r>
          </w:p>
        </w:tc>
        <w:tc>
          <w:tcPr>
            <w:tcW w:w="1477" w:type="dxa"/>
            <w:shd w:val="clear" w:color="auto" w:fill="A6A6A6"/>
          </w:tcPr>
          <w:p w14:paraId="5751532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2ACE664" w14:textId="77777777" w:rsidTr="008F7959">
        <w:trPr>
          <w:trHeight w:val="489"/>
        </w:trPr>
        <w:tc>
          <w:tcPr>
            <w:tcW w:w="1008" w:type="dxa"/>
            <w:shd w:val="clear" w:color="auto" w:fill="C0C0C0"/>
          </w:tcPr>
          <w:p w14:paraId="68356647"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w:t>
            </w:r>
          </w:p>
        </w:tc>
        <w:tc>
          <w:tcPr>
            <w:tcW w:w="705" w:type="dxa"/>
            <w:shd w:val="clear" w:color="auto" w:fill="C0C0C0"/>
          </w:tcPr>
          <w:p w14:paraId="63A19A8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49B29DC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645C194F"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pública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defensa;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planes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afiliación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obligatoria</w:t>
            </w:r>
          </w:p>
        </w:tc>
        <w:tc>
          <w:tcPr>
            <w:tcW w:w="1477" w:type="dxa"/>
            <w:shd w:val="clear" w:color="auto" w:fill="A6A6A6"/>
          </w:tcPr>
          <w:p w14:paraId="3C43DE1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ED3D057" w14:textId="77777777" w:rsidTr="008F7959">
        <w:trPr>
          <w:trHeight w:val="484"/>
        </w:trPr>
        <w:tc>
          <w:tcPr>
            <w:tcW w:w="1008" w:type="dxa"/>
          </w:tcPr>
          <w:p w14:paraId="0E0F345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858A9CD"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w:t>
            </w:r>
          </w:p>
        </w:tc>
        <w:tc>
          <w:tcPr>
            <w:tcW w:w="705" w:type="dxa"/>
          </w:tcPr>
          <w:p w14:paraId="7C770B64"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7DFCE726" w14:textId="77777777" w:rsidR="00D515CB" w:rsidRPr="008766D7" w:rsidRDefault="00D515CB" w:rsidP="008766D7">
            <w:pPr>
              <w:pStyle w:val="TableParagraph"/>
              <w:spacing w:before="12"/>
              <w:ind w:left="83" w:right="15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 del Estado y aplicación de la política económica y social de la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comunidad</w:t>
            </w:r>
          </w:p>
        </w:tc>
        <w:tc>
          <w:tcPr>
            <w:tcW w:w="1477" w:type="dxa"/>
            <w:shd w:val="clear" w:color="auto" w:fill="A6A6A6"/>
          </w:tcPr>
          <w:p w14:paraId="6A3C855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C17F905" w14:textId="77777777" w:rsidTr="008F7959">
        <w:trPr>
          <w:trHeight w:val="244"/>
        </w:trPr>
        <w:tc>
          <w:tcPr>
            <w:tcW w:w="1008" w:type="dxa"/>
          </w:tcPr>
          <w:p w14:paraId="0EEC77D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0BF467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4FEC2E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8411</w:t>
            </w:r>
          </w:p>
        </w:tc>
        <w:tc>
          <w:tcPr>
            <w:tcW w:w="6381" w:type="dxa"/>
          </w:tcPr>
          <w:p w14:paraId="1C8908C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legislativas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pública</w:t>
            </w:r>
          </w:p>
        </w:tc>
        <w:tc>
          <w:tcPr>
            <w:tcW w:w="1477" w:type="dxa"/>
            <w:shd w:val="clear" w:color="auto" w:fill="B4C5E7"/>
          </w:tcPr>
          <w:p w14:paraId="50230F8A"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8A2A6C1" w14:textId="77777777" w:rsidTr="008F7959">
        <w:trPr>
          <w:trHeight w:val="239"/>
        </w:trPr>
        <w:tc>
          <w:tcPr>
            <w:tcW w:w="1008" w:type="dxa"/>
          </w:tcPr>
          <w:p w14:paraId="6EB9377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292AE3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032854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8412</w:t>
            </w:r>
          </w:p>
        </w:tc>
        <w:tc>
          <w:tcPr>
            <w:tcW w:w="6381" w:type="dxa"/>
          </w:tcPr>
          <w:p w14:paraId="0D2F634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ejecutivas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pública</w:t>
            </w:r>
          </w:p>
        </w:tc>
        <w:tc>
          <w:tcPr>
            <w:tcW w:w="1477" w:type="dxa"/>
            <w:shd w:val="clear" w:color="auto" w:fill="B4C5E7"/>
          </w:tcPr>
          <w:p w14:paraId="6DFFC7D8"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3C41405" w14:textId="77777777" w:rsidTr="008F7959">
        <w:trPr>
          <w:trHeight w:val="733"/>
        </w:trPr>
        <w:tc>
          <w:tcPr>
            <w:tcW w:w="1008" w:type="dxa"/>
          </w:tcPr>
          <w:p w14:paraId="62E3E23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B699F2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E0CB40C"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8413</w:t>
            </w:r>
          </w:p>
        </w:tc>
        <w:tc>
          <w:tcPr>
            <w:tcW w:w="6381" w:type="dxa"/>
          </w:tcPr>
          <w:p w14:paraId="486438BB" w14:textId="77777777" w:rsidR="00D515CB" w:rsidRPr="008766D7" w:rsidRDefault="00D515CB" w:rsidP="008766D7">
            <w:pPr>
              <w:pStyle w:val="TableParagraph"/>
              <w:ind w:left="83" w:right="20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Regulación de las actividades de organismos que prestan servicios de salud,</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educativos, culturales y otros servicios sociales, excepto servicios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w:t>
            </w:r>
          </w:p>
        </w:tc>
        <w:tc>
          <w:tcPr>
            <w:tcW w:w="1477" w:type="dxa"/>
            <w:shd w:val="clear" w:color="auto" w:fill="B4C5E7"/>
          </w:tcPr>
          <w:p w14:paraId="47E127E3"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FA4A6F4" w14:textId="77777777" w:rsidTr="008F7959">
        <w:trPr>
          <w:trHeight w:val="244"/>
        </w:trPr>
        <w:tc>
          <w:tcPr>
            <w:tcW w:w="1008" w:type="dxa"/>
          </w:tcPr>
          <w:p w14:paraId="3440D48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625977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B31271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8414</w:t>
            </w:r>
          </w:p>
        </w:tc>
        <w:tc>
          <w:tcPr>
            <w:tcW w:w="6381" w:type="dxa"/>
          </w:tcPr>
          <w:p w14:paraId="07B6972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reguladoras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facilitadoras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actividad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económica</w:t>
            </w:r>
          </w:p>
        </w:tc>
        <w:tc>
          <w:tcPr>
            <w:tcW w:w="1477" w:type="dxa"/>
            <w:shd w:val="clear" w:color="auto" w:fill="B4C5E7"/>
          </w:tcPr>
          <w:p w14:paraId="02D139D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F8EDA36" w14:textId="77777777" w:rsidTr="008F7959">
        <w:trPr>
          <w:trHeight w:val="244"/>
        </w:trPr>
        <w:tc>
          <w:tcPr>
            <w:tcW w:w="1008" w:type="dxa"/>
          </w:tcPr>
          <w:p w14:paraId="5AA59AC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E30E29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470E00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8415</w:t>
            </w:r>
          </w:p>
        </w:tc>
        <w:tc>
          <w:tcPr>
            <w:tcW w:w="6381" w:type="dxa"/>
          </w:tcPr>
          <w:p w14:paraId="094FDA2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órganos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control</w:t>
            </w:r>
          </w:p>
        </w:tc>
        <w:tc>
          <w:tcPr>
            <w:tcW w:w="1477" w:type="dxa"/>
            <w:shd w:val="clear" w:color="auto" w:fill="B4C5E7"/>
          </w:tcPr>
          <w:p w14:paraId="5770703E"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1413194" w14:textId="77777777" w:rsidTr="008F7959">
        <w:trPr>
          <w:trHeight w:val="244"/>
        </w:trPr>
        <w:tc>
          <w:tcPr>
            <w:tcW w:w="1008" w:type="dxa"/>
          </w:tcPr>
          <w:p w14:paraId="7655FB5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B99365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w:t>
            </w:r>
          </w:p>
        </w:tc>
        <w:tc>
          <w:tcPr>
            <w:tcW w:w="705" w:type="dxa"/>
          </w:tcPr>
          <w:p w14:paraId="1FC7794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285984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Prestación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 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comunidad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general</w:t>
            </w:r>
          </w:p>
        </w:tc>
        <w:tc>
          <w:tcPr>
            <w:tcW w:w="1477" w:type="dxa"/>
            <w:shd w:val="clear" w:color="auto" w:fill="A6A6A6"/>
          </w:tcPr>
          <w:p w14:paraId="1A2FA7B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2836DFF" w14:textId="77777777" w:rsidTr="008F7959">
        <w:trPr>
          <w:trHeight w:val="239"/>
        </w:trPr>
        <w:tc>
          <w:tcPr>
            <w:tcW w:w="1008" w:type="dxa"/>
          </w:tcPr>
          <w:p w14:paraId="2D17D36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616120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7BF4B5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8421</w:t>
            </w:r>
          </w:p>
        </w:tc>
        <w:tc>
          <w:tcPr>
            <w:tcW w:w="6381" w:type="dxa"/>
          </w:tcPr>
          <w:p w14:paraId="20B9776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exteriores</w:t>
            </w:r>
          </w:p>
        </w:tc>
        <w:tc>
          <w:tcPr>
            <w:tcW w:w="1477" w:type="dxa"/>
            <w:shd w:val="clear" w:color="auto" w:fill="B4C5E7"/>
          </w:tcPr>
          <w:p w14:paraId="0625C85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9F8210C" w14:textId="77777777" w:rsidTr="008F7959">
        <w:trPr>
          <w:trHeight w:val="244"/>
        </w:trPr>
        <w:tc>
          <w:tcPr>
            <w:tcW w:w="1008" w:type="dxa"/>
          </w:tcPr>
          <w:p w14:paraId="371FB8E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705A46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E81C50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8422</w:t>
            </w:r>
          </w:p>
        </w:tc>
        <w:tc>
          <w:tcPr>
            <w:tcW w:w="6381" w:type="dxa"/>
          </w:tcPr>
          <w:p w14:paraId="236FCEA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defensa</w:t>
            </w:r>
          </w:p>
        </w:tc>
        <w:tc>
          <w:tcPr>
            <w:tcW w:w="1477" w:type="dxa"/>
            <w:shd w:val="clear" w:color="auto" w:fill="B4C5E7"/>
          </w:tcPr>
          <w:p w14:paraId="13575F85"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A5D0859" w14:textId="77777777" w:rsidTr="008F7959">
        <w:trPr>
          <w:trHeight w:val="244"/>
        </w:trPr>
        <w:tc>
          <w:tcPr>
            <w:tcW w:w="1008" w:type="dxa"/>
          </w:tcPr>
          <w:p w14:paraId="5F1897E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D87A0B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72DE16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8423</w:t>
            </w:r>
          </w:p>
        </w:tc>
        <w:tc>
          <w:tcPr>
            <w:tcW w:w="6381" w:type="dxa"/>
          </w:tcPr>
          <w:p w14:paraId="662DF4F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Orden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seguridad</w:t>
            </w:r>
          </w:p>
        </w:tc>
        <w:tc>
          <w:tcPr>
            <w:tcW w:w="1477" w:type="dxa"/>
            <w:shd w:val="clear" w:color="auto" w:fill="B4C5E7"/>
          </w:tcPr>
          <w:p w14:paraId="0C1C079F"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CB94BD1" w14:textId="77777777" w:rsidTr="008F7959">
        <w:trPr>
          <w:trHeight w:val="244"/>
        </w:trPr>
        <w:tc>
          <w:tcPr>
            <w:tcW w:w="1008" w:type="dxa"/>
          </w:tcPr>
          <w:p w14:paraId="4E1610E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F934E3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12BE40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8424</w:t>
            </w:r>
          </w:p>
        </w:tc>
        <w:tc>
          <w:tcPr>
            <w:tcW w:w="6381" w:type="dxa"/>
          </w:tcPr>
          <w:p w14:paraId="5BD7B0C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justicia</w:t>
            </w:r>
          </w:p>
        </w:tc>
        <w:tc>
          <w:tcPr>
            <w:tcW w:w="1477" w:type="dxa"/>
            <w:shd w:val="clear" w:color="auto" w:fill="B4C5E7"/>
          </w:tcPr>
          <w:p w14:paraId="7CA623D3"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9FF08D7" w14:textId="77777777" w:rsidTr="008F7959">
        <w:trPr>
          <w:trHeight w:val="244"/>
        </w:trPr>
        <w:tc>
          <w:tcPr>
            <w:tcW w:w="1008" w:type="dxa"/>
          </w:tcPr>
          <w:p w14:paraId="3B9E55A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448175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843</w:t>
            </w:r>
          </w:p>
        </w:tc>
        <w:tc>
          <w:tcPr>
            <w:tcW w:w="705" w:type="dxa"/>
          </w:tcPr>
          <w:p w14:paraId="1CB46F9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8430</w:t>
            </w:r>
          </w:p>
        </w:tc>
        <w:tc>
          <w:tcPr>
            <w:tcW w:w="6381" w:type="dxa"/>
          </w:tcPr>
          <w:p w14:paraId="512A183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 social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afiliación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obligatoria</w:t>
            </w:r>
          </w:p>
        </w:tc>
        <w:tc>
          <w:tcPr>
            <w:tcW w:w="1477" w:type="dxa"/>
            <w:shd w:val="clear" w:color="auto" w:fill="A6A6A6"/>
          </w:tcPr>
          <w:p w14:paraId="56F116A8"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7775195" w14:textId="77777777" w:rsidTr="008F7959">
        <w:trPr>
          <w:trHeight w:val="244"/>
        </w:trPr>
        <w:tc>
          <w:tcPr>
            <w:tcW w:w="1008" w:type="dxa"/>
            <w:shd w:val="clear" w:color="auto" w:fill="808080"/>
          </w:tcPr>
          <w:p w14:paraId="480309D4"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w:t>
            </w:r>
          </w:p>
        </w:tc>
        <w:tc>
          <w:tcPr>
            <w:tcW w:w="705" w:type="dxa"/>
            <w:shd w:val="clear" w:color="auto" w:fill="808080"/>
          </w:tcPr>
          <w:p w14:paraId="379CEF3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1A930693"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1570023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EDUCACIÓN</w:t>
            </w:r>
          </w:p>
        </w:tc>
        <w:tc>
          <w:tcPr>
            <w:tcW w:w="1477" w:type="dxa"/>
            <w:shd w:val="clear" w:color="auto" w:fill="A6A6A6"/>
          </w:tcPr>
          <w:p w14:paraId="051165B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5CA79BF" w14:textId="77777777" w:rsidTr="008F7959">
        <w:trPr>
          <w:trHeight w:val="239"/>
        </w:trPr>
        <w:tc>
          <w:tcPr>
            <w:tcW w:w="1008" w:type="dxa"/>
            <w:shd w:val="clear" w:color="auto" w:fill="C0C0C0"/>
          </w:tcPr>
          <w:p w14:paraId="07817489"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w:t>
            </w:r>
          </w:p>
        </w:tc>
        <w:tc>
          <w:tcPr>
            <w:tcW w:w="705" w:type="dxa"/>
            <w:shd w:val="clear" w:color="auto" w:fill="C0C0C0"/>
          </w:tcPr>
          <w:p w14:paraId="0C60501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65EE1FAE"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B424A6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p>
        </w:tc>
        <w:tc>
          <w:tcPr>
            <w:tcW w:w="1477" w:type="dxa"/>
            <w:shd w:val="clear" w:color="auto" w:fill="A6A6A6"/>
          </w:tcPr>
          <w:p w14:paraId="392E06DF"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8A06DC0" w14:textId="77777777" w:rsidTr="008F7959">
        <w:trPr>
          <w:trHeight w:val="244"/>
        </w:trPr>
        <w:tc>
          <w:tcPr>
            <w:tcW w:w="1008" w:type="dxa"/>
          </w:tcPr>
          <w:p w14:paraId="33AD5AF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C87B9F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w:t>
            </w:r>
          </w:p>
        </w:tc>
        <w:tc>
          <w:tcPr>
            <w:tcW w:w="705" w:type="dxa"/>
          </w:tcPr>
          <w:p w14:paraId="1DF69C84"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8DF2EA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primera infancia,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preescolar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primaria</w:t>
            </w:r>
          </w:p>
        </w:tc>
        <w:tc>
          <w:tcPr>
            <w:tcW w:w="1477" w:type="dxa"/>
            <w:shd w:val="clear" w:color="auto" w:fill="A6A6A6"/>
          </w:tcPr>
          <w:p w14:paraId="450C6C38"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5BB8D33" w14:textId="77777777" w:rsidTr="008F7959">
        <w:trPr>
          <w:trHeight w:val="239"/>
        </w:trPr>
        <w:tc>
          <w:tcPr>
            <w:tcW w:w="1008" w:type="dxa"/>
          </w:tcPr>
          <w:p w14:paraId="0D9F043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87184E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60554D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8511</w:t>
            </w:r>
          </w:p>
        </w:tc>
        <w:tc>
          <w:tcPr>
            <w:tcW w:w="6381" w:type="dxa"/>
          </w:tcPr>
          <w:p w14:paraId="359550D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infancia</w:t>
            </w:r>
          </w:p>
        </w:tc>
        <w:tc>
          <w:tcPr>
            <w:tcW w:w="1477" w:type="dxa"/>
            <w:shd w:val="clear" w:color="auto" w:fill="B4C5E7"/>
          </w:tcPr>
          <w:p w14:paraId="3C4A340C"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729FD8E" w14:textId="77777777" w:rsidTr="008F7959">
        <w:trPr>
          <w:trHeight w:val="244"/>
        </w:trPr>
        <w:tc>
          <w:tcPr>
            <w:tcW w:w="1008" w:type="dxa"/>
          </w:tcPr>
          <w:p w14:paraId="0724930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129418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6C44EB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8512</w:t>
            </w:r>
          </w:p>
        </w:tc>
        <w:tc>
          <w:tcPr>
            <w:tcW w:w="6381" w:type="dxa"/>
          </w:tcPr>
          <w:p w14:paraId="740C4E1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preescolar</w:t>
            </w:r>
          </w:p>
        </w:tc>
        <w:tc>
          <w:tcPr>
            <w:tcW w:w="1477" w:type="dxa"/>
            <w:shd w:val="clear" w:color="auto" w:fill="B4C5E7"/>
          </w:tcPr>
          <w:p w14:paraId="171CCE7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FB09F85" w14:textId="77777777" w:rsidTr="008F7959">
        <w:trPr>
          <w:trHeight w:val="244"/>
        </w:trPr>
        <w:tc>
          <w:tcPr>
            <w:tcW w:w="1008" w:type="dxa"/>
          </w:tcPr>
          <w:p w14:paraId="30F1054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963723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720AAF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8513</w:t>
            </w:r>
          </w:p>
        </w:tc>
        <w:tc>
          <w:tcPr>
            <w:tcW w:w="6381" w:type="dxa"/>
          </w:tcPr>
          <w:p w14:paraId="6B4CF9B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primaria</w:t>
            </w:r>
          </w:p>
        </w:tc>
        <w:tc>
          <w:tcPr>
            <w:tcW w:w="1477" w:type="dxa"/>
            <w:shd w:val="clear" w:color="auto" w:fill="B4C5E7"/>
          </w:tcPr>
          <w:p w14:paraId="0315A03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B2F0F2B" w14:textId="77777777" w:rsidTr="008F7959">
        <w:trPr>
          <w:trHeight w:val="244"/>
        </w:trPr>
        <w:tc>
          <w:tcPr>
            <w:tcW w:w="1008" w:type="dxa"/>
          </w:tcPr>
          <w:p w14:paraId="65E491F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CC0FA8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w:t>
            </w:r>
          </w:p>
        </w:tc>
        <w:tc>
          <w:tcPr>
            <w:tcW w:w="705" w:type="dxa"/>
          </w:tcPr>
          <w:p w14:paraId="6257537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B2B1C2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 secundaria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formación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laboral</w:t>
            </w:r>
          </w:p>
        </w:tc>
        <w:tc>
          <w:tcPr>
            <w:tcW w:w="1477" w:type="dxa"/>
            <w:shd w:val="clear" w:color="auto" w:fill="A6A6A6"/>
          </w:tcPr>
          <w:p w14:paraId="4FE40F6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20AF9D4" w14:textId="77777777" w:rsidTr="008F7959">
        <w:trPr>
          <w:trHeight w:val="244"/>
        </w:trPr>
        <w:tc>
          <w:tcPr>
            <w:tcW w:w="1008" w:type="dxa"/>
          </w:tcPr>
          <w:p w14:paraId="5765EC6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C2A974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8F9C48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8521</w:t>
            </w:r>
          </w:p>
        </w:tc>
        <w:tc>
          <w:tcPr>
            <w:tcW w:w="6381" w:type="dxa"/>
          </w:tcPr>
          <w:p w14:paraId="70F4305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secundaria</w:t>
            </w:r>
          </w:p>
        </w:tc>
        <w:tc>
          <w:tcPr>
            <w:tcW w:w="1477" w:type="dxa"/>
            <w:shd w:val="clear" w:color="auto" w:fill="B4C5E7"/>
          </w:tcPr>
          <w:p w14:paraId="62EFBBF8"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9E6FFF2" w14:textId="77777777" w:rsidTr="008F7959">
        <w:trPr>
          <w:trHeight w:val="244"/>
        </w:trPr>
        <w:tc>
          <w:tcPr>
            <w:tcW w:w="1008" w:type="dxa"/>
          </w:tcPr>
          <w:p w14:paraId="1A1F009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266CB7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C9884E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8522</w:t>
            </w:r>
          </w:p>
        </w:tc>
        <w:tc>
          <w:tcPr>
            <w:tcW w:w="6381" w:type="dxa"/>
          </w:tcPr>
          <w:p w14:paraId="723032C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académica</w:t>
            </w:r>
          </w:p>
        </w:tc>
        <w:tc>
          <w:tcPr>
            <w:tcW w:w="1477" w:type="dxa"/>
            <w:shd w:val="clear" w:color="auto" w:fill="B4C5E7"/>
          </w:tcPr>
          <w:p w14:paraId="3E186BA9"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F34E0EC" w14:textId="77777777" w:rsidTr="008F7959">
        <w:trPr>
          <w:trHeight w:val="244"/>
        </w:trPr>
        <w:tc>
          <w:tcPr>
            <w:tcW w:w="1008" w:type="dxa"/>
          </w:tcPr>
          <w:p w14:paraId="3DF5C0A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7ED9DE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1CFF78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8523</w:t>
            </w:r>
          </w:p>
        </w:tc>
        <w:tc>
          <w:tcPr>
            <w:tcW w:w="6381" w:type="dxa"/>
          </w:tcPr>
          <w:p w14:paraId="7257772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técnica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formación laboral</w:t>
            </w:r>
          </w:p>
        </w:tc>
        <w:tc>
          <w:tcPr>
            <w:tcW w:w="1477" w:type="dxa"/>
            <w:shd w:val="clear" w:color="auto" w:fill="B4C5E7"/>
          </w:tcPr>
          <w:p w14:paraId="20837BE6"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8018FF9" w14:textId="77777777" w:rsidTr="008F7959">
        <w:trPr>
          <w:trHeight w:val="239"/>
        </w:trPr>
        <w:tc>
          <w:tcPr>
            <w:tcW w:w="1008" w:type="dxa"/>
          </w:tcPr>
          <w:p w14:paraId="5AA5AAA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091B34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853</w:t>
            </w:r>
          </w:p>
        </w:tc>
        <w:tc>
          <w:tcPr>
            <w:tcW w:w="705" w:type="dxa"/>
          </w:tcPr>
          <w:p w14:paraId="1096502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8530</w:t>
            </w:r>
          </w:p>
        </w:tc>
        <w:tc>
          <w:tcPr>
            <w:tcW w:w="6381" w:type="dxa"/>
          </w:tcPr>
          <w:p w14:paraId="718DC0F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combinan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diferentes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niveles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educación</w:t>
            </w:r>
          </w:p>
        </w:tc>
        <w:tc>
          <w:tcPr>
            <w:tcW w:w="1477" w:type="dxa"/>
            <w:shd w:val="clear" w:color="auto" w:fill="A6A6A6"/>
          </w:tcPr>
          <w:p w14:paraId="66305A35"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F80FD84" w14:textId="77777777" w:rsidTr="008F7959">
        <w:trPr>
          <w:trHeight w:val="244"/>
        </w:trPr>
        <w:tc>
          <w:tcPr>
            <w:tcW w:w="1008" w:type="dxa"/>
          </w:tcPr>
          <w:p w14:paraId="1EFD32C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292B92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w:t>
            </w:r>
          </w:p>
        </w:tc>
        <w:tc>
          <w:tcPr>
            <w:tcW w:w="705" w:type="dxa"/>
          </w:tcPr>
          <w:p w14:paraId="01D6602C"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834184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superior</w:t>
            </w:r>
          </w:p>
        </w:tc>
        <w:tc>
          <w:tcPr>
            <w:tcW w:w="1477" w:type="dxa"/>
            <w:shd w:val="clear" w:color="auto" w:fill="A6A6A6"/>
          </w:tcPr>
          <w:p w14:paraId="219440A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E884CCF" w14:textId="77777777" w:rsidTr="008F7959">
        <w:trPr>
          <w:trHeight w:val="244"/>
        </w:trPr>
        <w:tc>
          <w:tcPr>
            <w:tcW w:w="1008" w:type="dxa"/>
          </w:tcPr>
          <w:p w14:paraId="228A894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7C1E20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4081F73"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8541</w:t>
            </w:r>
          </w:p>
        </w:tc>
        <w:tc>
          <w:tcPr>
            <w:tcW w:w="6381" w:type="dxa"/>
          </w:tcPr>
          <w:p w14:paraId="66AB458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técnica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profesional</w:t>
            </w:r>
          </w:p>
        </w:tc>
        <w:tc>
          <w:tcPr>
            <w:tcW w:w="1477" w:type="dxa"/>
            <w:shd w:val="clear" w:color="auto" w:fill="B4C5E7"/>
          </w:tcPr>
          <w:p w14:paraId="5396780C"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D41331C" w14:textId="77777777" w:rsidTr="008F7959">
        <w:trPr>
          <w:trHeight w:val="239"/>
        </w:trPr>
        <w:tc>
          <w:tcPr>
            <w:tcW w:w="1008" w:type="dxa"/>
          </w:tcPr>
          <w:p w14:paraId="5DF782F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B68B29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A98622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8542</w:t>
            </w:r>
          </w:p>
        </w:tc>
        <w:tc>
          <w:tcPr>
            <w:tcW w:w="6381" w:type="dxa"/>
          </w:tcPr>
          <w:p w14:paraId="42F9A85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tecnológica</w:t>
            </w:r>
          </w:p>
        </w:tc>
        <w:tc>
          <w:tcPr>
            <w:tcW w:w="1477" w:type="dxa"/>
            <w:shd w:val="clear" w:color="auto" w:fill="B4C5E7"/>
          </w:tcPr>
          <w:p w14:paraId="7EBCD4E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B9BFE08" w14:textId="77777777" w:rsidTr="008F7959">
        <w:trPr>
          <w:trHeight w:val="244"/>
        </w:trPr>
        <w:tc>
          <w:tcPr>
            <w:tcW w:w="1008" w:type="dxa"/>
          </w:tcPr>
          <w:p w14:paraId="395276D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BA5DC6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504AA5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8543</w:t>
            </w:r>
          </w:p>
        </w:tc>
        <w:tc>
          <w:tcPr>
            <w:tcW w:w="6381" w:type="dxa"/>
          </w:tcPr>
          <w:p w14:paraId="6F07A66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instituciones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universitarias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escuelas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tecnológicas</w:t>
            </w:r>
          </w:p>
        </w:tc>
        <w:tc>
          <w:tcPr>
            <w:tcW w:w="1477" w:type="dxa"/>
            <w:shd w:val="clear" w:color="auto" w:fill="B4C5E7"/>
          </w:tcPr>
          <w:p w14:paraId="13883668"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221B62" w14:textId="77777777" w:rsidTr="008F7959">
        <w:trPr>
          <w:trHeight w:val="244"/>
        </w:trPr>
        <w:tc>
          <w:tcPr>
            <w:tcW w:w="1008" w:type="dxa"/>
          </w:tcPr>
          <w:p w14:paraId="5A6D795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4D4989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AEF4D4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8544</w:t>
            </w:r>
          </w:p>
        </w:tc>
        <w:tc>
          <w:tcPr>
            <w:tcW w:w="6381" w:type="dxa"/>
          </w:tcPr>
          <w:p w14:paraId="29743D8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universidades</w:t>
            </w:r>
          </w:p>
        </w:tc>
        <w:tc>
          <w:tcPr>
            <w:tcW w:w="1477" w:type="dxa"/>
            <w:shd w:val="clear" w:color="auto" w:fill="B4C5E7"/>
          </w:tcPr>
          <w:p w14:paraId="6B699911"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2DF9B07" w14:textId="77777777" w:rsidTr="008F7959">
        <w:trPr>
          <w:trHeight w:val="244"/>
        </w:trPr>
        <w:tc>
          <w:tcPr>
            <w:tcW w:w="1008" w:type="dxa"/>
          </w:tcPr>
          <w:p w14:paraId="3081625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EA627A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w:t>
            </w:r>
          </w:p>
        </w:tc>
        <w:tc>
          <w:tcPr>
            <w:tcW w:w="705" w:type="dxa"/>
          </w:tcPr>
          <w:p w14:paraId="774C042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A4898A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p>
        </w:tc>
        <w:tc>
          <w:tcPr>
            <w:tcW w:w="1477" w:type="dxa"/>
            <w:shd w:val="clear" w:color="auto" w:fill="A6A6A6"/>
          </w:tcPr>
          <w:p w14:paraId="0E14E69C"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0736F48" w14:textId="77777777" w:rsidTr="008F7959">
        <w:trPr>
          <w:trHeight w:val="244"/>
        </w:trPr>
        <w:tc>
          <w:tcPr>
            <w:tcW w:w="1008" w:type="dxa"/>
          </w:tcPr>
          <w:p w14:paraId="674B49C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E599F1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F39531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8551</w:t>
            </w:r>
          </w:p>
        </w:tc>
        <w:tc>
          <w:tcPr>
            <w:tcW w:w="6381" w:type="dxa"/>
          </w:tcPr>
          <w:p w14:paraId="35350DA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académica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formal</w:t>
            </w:r>
          </w:p>
        </w:tc>
        <w:tc>
          <w:tcPr>
            <w:tcW w:w="1477" w:type="dxa"/>
            <w:shd w:val="clear" w:color="auto" w:fill="B4C5E7"/>
          </w:tcPr>
          <w:p w14:paraId="4F5A2612"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48816D0" w14:textId="77777777" w:rsidTr="008F7959">
        <w:trPr>
          <w:trHeight w:val="244"/>
        </w:trPr>
        <w:tc>
          <w:tcPr>
            <w:tcW w:w="1008" w:type="dxa"/>
          </w:tcPr>
          <w:p w14:paraId="778108D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C3C878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928301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8552</w:t>
            </w:r>
          </w:p>
        </w:tc>
        <w:tc>
          <w:tcPr>
            <w:tcW w:w="6381" w:type="dxa"/>
          </w:tcPr>
          <w:p w14:paraId="05C8D6D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Enseñanza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deportiva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recreativa</w:t>
            </w:r>
          </w:p>
        </w:tc>
        <w:tc>
          <w:tcPr>
            <w:tcW w:w="1477" w:type="dxa"/>
            <w:shd w:val="clear" w:color="auto" w:fill="B4C5E7"/>
          </w:tcPr>
          <w:p w14:paraId="04E6C7B5"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54E9CB7" w14:textId="77777777" w:rsidTr="008F7959">
        <w:trPr>
          <w:trHeight w:val="244"/>
        </w:trPr>
        <w:tc>
          <w:tcPr>
            <w:tcW w:w="1008" w:type="dxa"/>
          </w:tcPr>
          <w:p w14:paraId="13DFFBE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2CFE50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C91E6A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8553</w:t>
            </w:r>
          </w:p>
        </w:tc>
        <w:tc>
          <w:tcPr>
            <w:tcW w:w="6381" w:type="dxa"/>
          </w:tcPr>
          <w:p w14:paraId="144B705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Enseñanza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cultural</w:t>
            </w:r>
          </w:p>
        </w:tc>
        <w:tc>
          <w:tcPr>
            <w:tcW w:w="1477" w:type="dxa"/>
            <w:shd w:val="clear" w:color="auto" w:fill="B4C5E7"/>
          </w:tcPr>
          <w:p w14:paraId="2D2165E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6979A08" w14:textId="77777777" w:rsidTr="008F7959">
        <w:trPr>
          <w:trHeight w:val="244"/>
        </w:trPr>
        <w:tc>
          <w:tcPr>
            <w:tcW w:w="1008" w:type="dxa"/>
          </w:tcPr>
          <w:p w14:paraId="63DEFDD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CBDB19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453EC4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8559</w:t>
            </w:r>
          </w:p>
        </w:tc>
        <w:tc>
          <w:tcPr>
            <w:tcW w:w="6381" w:type="dxa"/>
          </w:tcPr>
          <w:p w14:paraId="729CB05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002500AD"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77B6FBC" w14:textId="77777777" w:rsidTr="008F7959">
        <w:trPr>
          <w:trHeight w:val="244"/>
        </w:trPr>
        <w:tc>
          <w:tcPr>
            <w:tcW w:w="1008" w:type="dxa"/>
          </w:tcPr>
          <w:p w14:paraId="55B2DD1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9D985D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856</w:t>
            </w:r>
          </w:p>
        </w:tc>
        <w:tc>
          <w:tcPr>
            <w:tcW w:w="705" w:type="dxa"/>
          </w:tcPr>
          <w:p w14:paraId="38F1517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8560</w:t>
            </w:r>
          </w:p>
        </w:tc>
        <w:tc>
          <w:tcPr>
            <w:tcW w:w="6381" w:type="dxa"/>
          </w:tcPr>
          <w:p w14:paraId="1CCE33F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p>
        </w:tc>
        <w:tc>
          <w:tcPr>
            <w:tcW w:w="1477" w:type="dxa"/>
            <w:shd w:val="clear" w:color="auto" w:fill="B4C5E7"/>
          </w:tcPr>
          <w:p w14:paraId="2DAB80DD"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807B212" w14:textId="77777777" w:rsidTr="008F7959">
        <w:trPr>
          <w:trHeight w:val="489"/>
        </w:trPr>
        <w:tc>
          <w:tcPr>
            <w:tcW w:w="1008" w:type="dxa"/>
            <w:shd w:val="clear" w:color="auto" w:fill="808080"/>
          </w:tcPr>
          <w:p w14:paraId="457A43C8" w14:textId="77777777" w:rsidR="00D515CB" w:rsidRPr="008766D7" w:rsidRDefault="00D515CB" w:rsidP="008766D7">
            <w:pPr>
              <w:pStyle w:val="TableParagraph"/>
              <w:spacing w:before="9"/>
              <w:ind w:left="76" w:right="172"/>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Q</w:t>
            </w:r>
          </w:p>
        </w:tc>
        <w:tc>
          <w:tcPr>
            <w:tcW w:w="705" w:type="dxa"/>
            <w:shd w:val="clear" w:color="auto" w:fill="808080"/>
          </w:tcPr>
          <w:p w14:paraId="7E872A3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226C7D84"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3718077F" w14:textId="77777777" w:rsidR="00D515CB" w:rsidRPr="008766D7" w:rsidRDefault="00D515CB" w:rsidP="008766D7">
            <w:pPr>
              <w:pStyle w:val="TableParagraph"/>
              <w:spacing w:before="1"/>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ATENCIÓN</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LA SALUD</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HUMANA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ASISTENCIA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SOCIAL</w:t>
            </w:r>
          </w:p>
        </w:tc>
        <w:tc>
          <w:tcPr>
            <w:tcW w:w="1477" w:type="dxa"/>
            <w:shd w:val="clear" w:color="auto" w:fill="A6A6A6"/>
          </w:tcPr>
          <w:p w14:paraId="2FE4651C"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2E336DD" w14:textId="77777777" w:rsidTr="008F7959">
        <w:trPr>
          <w:trHeight w:val="244"/>
        </w:trPr>
        <w:tc>
          <w:tcPr>
            <w:tcW w:w="1008" w:type="dxa"/>
            <w:shd w:val="clear" w:color="auto" w:fill="C0C0C0"/>
          </w:tcPr>
          <w:p w14:paraId="0A4740A6"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w:t>
            </w:r>
          </w:p>
        </w:tc>
        <w:tc>
          <w:tcPr>
            <w:tcW w:w="705" w:type="dxa"/>
            <w:shd w:val="clear" w:color="auto" w:fill="C0C0C0"/>
          </w:tcPr>
          <w:p w14:paraId="6A87C73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5F1870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4DD6FF4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humana</w:t>
            </w:r>
          </w:p>
        </w:tc>
        <w:tc>
          <w:tcPr>
            <w:tcW w:w="1477" w:type="dxa"/>
            <w:shd w:val="clear" w:color="auto" w:fill="A6A6A6"/>
          </w:tcPr>
          <w:p w14:paraId="4C0BFC84"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9017202" w14:textId="77777777" w:rsidTr="008F7959">
        <w:trPr>
          <w:trHeight w:val="244"/>
        </w:trPr>
        <w:tc>
          <w:tcPr>
            <w:tcW w:w="1008" w:type="dxa"/>
          </w:tcPr>
          <w:p w14:paraId="61BC66C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3BF6D0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w:t>
            </w:r>
          </w:p>
        </w:tc>
        <w:tc>
          <w:tcPr>
            <w:tcW w:w="705" w:type="dxa"/>
          </w:tcPr>
          <w:p w14:paraId="31C6B81B"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2F91A260"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médica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odontológica,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internación</w:t>
            </w:r>
          </w:p>
        </w:tc>
        <w:tc>
          <w:tcPr>
            <w:tcW w:w="1477" w:type="dxa"/>
            <w:shd w:val="clear" w:color="auto" w:fill="B4C5E7"/>
          </w:tcPr>
          <w:p w14:paraId="010F0A0E"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B7712F2" w14:textId="77777777" w:rsidTr="008F7959">
        <w:trPr>
          <w:trHeight w:val="244"/>
        </w:trPr>
        <w:tc>
          <w:tcPr>
            <w:tcW w:w="1008" w:type="dxa"/>
          </w:tcPr>
          <w:p w14:paraId="077F960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4ABBE5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BB319F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8621</w:t>
            </w:r>
          </w:p>
        </w:tc>
        <w:tc>
          <w:tcPr>
            <w:tcW w:w="6381" w:type="dxa"/>
          </w:tcPr>
          <w:p w14:paraId="70F77E8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médica,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internación</w:t>
            </w:r>
          </w:p>
        </w:tc>
        <w:tc>
          <w:tcPr>
            <w:tcW w:w="1477" w:type="dxa"/>
            <w:shd w:val="clear" w:color="auto" w:fill="B4C5E7"/>
          </w:tcPr>
          <w:p w14:paraId="61BD0509"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264AD6F" w14:textId="77777777" w:rsidTr="008F7959">
        <w:trPr>
          <w:trHeight w:val="239"/>
        </w:trPr>
        <w:tc>
          <w:tcPr>
            <w:tcW w:w="1008" w:type="dxa"/>
          </w:tcPr>
          <w:p w14:paraId="121E9E3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BA9593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AD0384B"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8622</w:t>
            </w:r>
          </w:p>
        </w:tc>
        <w:tc>
          <w:tcPr>
            <w:tcW w:w="6381" w:type="dxa"/>
          </w:tcPr>
          <w:p w14:paraId="510C809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odontológica</w:t>
            </w:r>
          </w:p>
        </w:tc>
        <w:tc>
          <w:tcPr>
            <w:tcW w:w="1477" w:type="dxa"/>
            <w:shd w:val="clear" w:color="auto" w:fill="B4C5E7"/>
          </w:tcPr>
          <w:p w14:paraId="67AF1279"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D36EAE0" w14:textId="77777777" w:rsidTr="008F7959">
        <w:trPr>
          <w:trHeight w:val="244"/>
        </w:trPr>
        <w:tc>
          <w:tcPr>
            <w:tcW w:w="1008" w:type="dxa"/>
            <w:shd w:val="clear" w:color="auto" w:fill="C0C0C0"/>
          </w:tcPr>
          <w:p w14:paraId="2B5E505F"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w:t>
            </w:r>
          </w:p>
        </w:tc>
        <w:tc>
          <w:tcPr>
            <w:tcW w:w="705" w:type="dxa"/>
            <w:shd w:val="clear" w:color="auto" w:fill="C0C0C0"/>
          </w:tcPr>
          <w:p w14:paraId="5C3E063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280F3D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3817A87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p>
        </w:tc>
        <w:tc>
          <w:tcPr>
            <w:tcW w:w="1477" w:type="dxa"/>
            <w:shd w:val="clear" w:color="auto" w:fill="A6A6A6"/>
          </w:tcPr>
          <w:p w14:paraId="7EA5E45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2517256" w14:textId="77777777" w:rsidTr="008F7959">
        <w:trPr>
          <w:trHeight w:val="489"/>
        </w:trPr>
        <w:tc>
          <w:tcPr>
            <w:tcW w:w="1008" w:type="dxa"/>
          </w:tcPr>
          <w:p w14:paraId="7EDD6F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00FA484"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881</w:t>
            </w:r>
          </w:p>
        </w:tc>
        <w:tc>
          <w:tcPr>
            <w:tcW w:w="705" w:type="dxa"/>
          </w:tcPr>
          <w:p w14:paraId="432724B5"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8810</w:t>
            </w:r>
          </w:p>
        </w:tc>
        <w:tc>
          <w:tcPr>
            <w:tcW w:w="6381" w:type="dxa"/>
          </w:tcPr>
          <w:p w14:paraId="4FB81BE7" w14:textId="77777777" w:rsidR="00D515CB" w:rsidRPr="008766D7" w:rsidRDefault="00D515CB" w:rsidP="008766D7">
            <w:pPr>
              <w:pStyle w:val="TableParagraph"/>
              <w:spacing w:before="16"/>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personas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discapacitadas</w:t>
            </w:r>
          </w:p>
        </w:tc>
        <w:tc>
          <w:tcPr>
            <w:tcW w:w="1477" w:type="dxa"/>
            <w:shd w:val="clear" w:color="auto" w:fill="B4C5E7"/>
          </w:tcPr>
          <w:p w14:paraId="65135930"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04A0EB4" w14:textId="77777777" w:rsidTr="008F7959">
        <w:trPr>
          <w:trHeight w:val="239"/>
        </w:trPr>
        <w:tc>
          <w:tcPr>
            <w:tcW w:w="1008" w:type="dxa"/>
          </w:tcPr>
          <w:p w14:paraId="799C164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4103F4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889</w:t>
            </w:r>
          </w:p>
        </w:tc>
        <w:tc>
          <w:tcPr>
            <w:tcW w:w="705" w:type="dxa"/>
          </w:tcPr>
          <w:p w14:paraId="2E58160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8890</w:t>
            </w:r>
          </w:p>
        </w:tc>
        <w:tc>
          <w:tcPr>
            <w:tcW w:w="6381" w:type="dxa"/>
          </w:tcPr>
          <w:p w14:paraId="0450F96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alojamiento</w:t>
            </w:r>
          </w:p>
        </w:tc>
        <w:tc>
          <w:tcPr>
            <w:tcW w:w="1477" w:type="dxa"/>
            <w:shd w:val="clear" w:color="auto" w:fill="B4C5E7"/>
          </w:tcPr>
          <w:p w14:paraId="317CEAD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0511012" w14:textId="77777777" w:rsidTr="008F7959">
        <w:trPr>
          <w:trHeight w:val="244"/>
        </w:trPr>
        <w:tc>
          <w:tcPr>
            <w:tcW w:w="1008" w:type="dxa"/>
            <w:shd w:val="clear" w:color="auto" w:fill="808080"/>
          </w:tcPr>
          <w:p w14:paraId="5422C5A3"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R</w:t>
            </w:r>
          </w:p>
        </w:tc>
        <w:tc>
          <w:tcPr>
            <w:tcW w:w="705" w:type="dxa"/>
            <w:shd w:val="clear" w:color="auto" w:fill="808080"/>
          </w:tcPr>
          <w:p w14:paraId="5504EB8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38CCC12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221A1171"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ARTÍSTICAS,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ENTRETENIMIENTO</w:t>
            </w:r>
            <w:r w:rsidRPr="008766D7">
              <w:rPr>
                <w:rFonts w:ascii="Times New Roman" w:hAnsi="Times New Roman" w:cs="Times New Roman"/>
                <w:i/>
                <w:iCs/>
                <w:color w:val="FFFFFF"/>
                <w:spacing w:val="-7"/>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RECREACIÓN</w:t>
            </w:r>
          </w:p>
        </w:tc>
        <w:tc>
          <w:tcPr>
            <w:tcW w:w="1477" w:type="dxa"/>
            <w:shd w:val="clear" w:color="auto" w:fill="A6A6A6"/>
          </w:tcPr>
          <w:p w14:paraId="5D1BD89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F2B982C" w14:textId="77777777" w:rsidTr="008F7959">
        <w:trPr>
          <w:trHeight w:val="244"/>
        </w:trPr>
        <w:tc>
          <w:tcPr>
            <w:tcW w:w="1008" w:type="dxa"/>
            <w:shd w:val="clear" w:color="auto" w:fill="C0C0C0"/>
          </w:tcPr>
          <w:p w14:paraId="10E235A5"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w:t>
            </w:r>
          </w:p>
        </w:tc>
        <w:tc>
          <w:tcPr>
            <w:tcW w:w="705" w:type="dxa"/>
            <w:shd w:val="clear" w:color="auto" w:fill="C0C0C0"/>
          </w:tcPr>
          <w:p w14:paraId="5130A9C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52EDD88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0999D8A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artísticas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entretenimiento</w:t>
            </w:r>
          </w:p>
        </w:tc>
        <w:tc>
          <w:tcPr>
            <w:tcW w:w="1477" w:type="dxa"/>
            <w:shd w:val="clear" w:color="auto" w:fill="A6A6A6"/>
          </w:tcPr>
          <w:p w14:paraId="6E19CF1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F9641D2" w14:textId="77777777" w:rsidTr="008F7959">
        <w:trPr>
          <w:trHeight w:val="244"/>
        </w:trPr>
        <w:tc>
          <w:tcPr>
            <w:tcW w:w="1008" w:type="dxa"/>
          </w:tcPr>
          <w:p w14:paraId="7679CDF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9DE571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w:t>
            </w:r>
          </w:p>
        </w:tc>
        <w:tc>
          <w:tcPr>
            <w:tcW w:w="705" w:type="dxa"/>
          </w:tcPr>
          <w:p w14:paraId="21BEE9C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41BB03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artísticas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entretenimiento</w:t>
            </w:r>
          </w:p>
        </w:tc>
        <w:tc>
          <w:tcPr>
            <w:tcW w:w="1477" w:type="dxa"/>
            <w:shd w:val="clear" w:color="auto" w:fill="A6A6A6"/>
          </w:tcPr>
          <w:p w14:paraId="254412E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156F94B0" w14:textId="77777777" w:rsidTr="008F7959">
        <w:trPr>
          <w:trHeight w:val="239"/>
        </w:trPr>
        <w:tc>
          <w:tcPr>
            <w:tcW w:w="1008" w:type="dxa"/>
          </w:tcPr>
          <w:p w14:paraId="0267F29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8D1D0B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440B1C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9001</w:t>
            </w:r>
          </w:p>
        </w:tc>
        <w:tc>
          <w:tcPr>
            <w:tcW w:w="6381" w:type="dxa"/>
          </w:tcPr>
          <w:p w14:paraId="50F02F9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literaria</w:t>
            </w:r>
          </w:p>
        </w:tc>
        <w:tc>
          <w:tcPr>
            <w:tcW w:w="1477" w:type="dxa"/>
            <w:shd w:val="clear" w:color="auto" w:fill="B4C5E7"/>
          </w:tcPr>
          <w:p w14:paraId="295DFAE9"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5C3C6D9" w14:textId="77777777" w:rsidTr="008F7959">
        <w:trPr>
          <w:trHeight w:val="244"/>
        </w:trPr>
        <w:tc>
          <w:tcPr>
            <w:tcW w:w="1008" w:type="dxa"/>
          </w:tcPr>
          <w:p w14:paraId="74A7E7D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87552D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7F8873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9002</w:t>
            </w:r>
          </w:p>
        </w:tc>
        <w:tc>
          <w:tcPr>
            <w:tcW w:w="6381" w:type="dxa"/>
          </w:tcPr>
          <w:p w14:paraId="1468BCF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musical</w:t>
            </w:r>
          </w:p>
        </w:tc>
        <w:tc>
          <w:tcPr>
            <w:tcW w:w="1477" w:type="dxa"/>
            <w:shd w:val="clear" w:color="auto" w:fill="B4C5E7"/>
          </w:tcPr>
          <w:p w14:paraId="112579F1"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C64105E" w14:textId="77777777" w:rsidTr="008F7959">
        <w:trPr>
          <w:trHeight w:val="244"/>
        </w:trPr>
        <w:tc>
          <w:tcPr>
            <w:tcW w:w="1008" w:type="dxa"/>
          </w:tcPr>
          <w:p w14:paraId="22B06AC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4FDC02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C203F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9003</w:t>
            </w:r>
          </w:p>
        </w:tc>
        <w:tc>
          <w:tcPr>
            <w:tcW w:w="6381" w:type="dxa"/>
          </w:tcPr>
          <w:p w14:paraId="2F1F0C7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teatral</w:t>
            </w:r>
          </w:p>
        </w:tc>
        <w:tc>
          <w:tcPr>
            <w:tcW w:w="1477" w:type="dxa"/>
            <w:shd w:val="clear" w:color="auto" w:fill="B4C5E7"/>
          </w:tcPr>
          <w:p w14:paraId="552E4D9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C224EF7" w14:textId="77777777" w:rsidTr="008F7959">
        <w:trPr>
          <w:trHeight w:val="244"/>
        </w:trPr>
        <w:tc>
          <w:tcPr>
            <w:tcW w:w="1008" w:type="dxa"/>
          </w:tcPr>
          <w:p w14:paraId="55D4D6E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145B71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A8D85E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9004</w:t>
            </w:r>
          </w:p>
        </w:tc>
        <w:tc>
          <w:tcPr>
            <w:tcW w:w="6381" w:type="dxa"/>
          </w:tcPr>
          <w:p w14:paraId="3257EB7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audiovisual</w:t>
            </w:r>
          </w:p>
        </w:tc>
        <w:tc>
          <w:tcPr>
            <w:tcW w:w="1477" w:type="dxa"/>
            <w:shd w:val="clear" w:color="auto" w:fill="B4C5E7"/>
          </w:tcPr>
          <w:p w14:paraId="71F1965C"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1D5D8FE" w14:textId="77777777" w:rsidTr="008F7959">
        <w:trPr>
          <w:trHeight w:val="244"/>
        </w:trPr>
        <w:tc>
          <w:tcPr>
            <w:tcW w:w="1008" w:type="dxa"/>
          </w:tcPr>
          <w:p w14:paraId="2B3C4A3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2F752A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52ABF7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9005</w:t>
            </w:r>
          </w:p>
        </w:tc>
        <w:tc>
          <w:tcPr>
            <w:tcW w:w="6381" w:type="dxa"/>
          </w:tcPr>
          <w:p w14:paraId="7400EAA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Artes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plásticas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visuales</w:t>
            </w:r>
          </w:p>
        </w:tc>
        <w:tc>
          <w:tcPr>
            <w:tcW w:w="1477" w:type="dxa"/>
            <w:shd w:val="clear" w:color="auto" w:fill="B4C5E7"/>
          </w:tcPr>
          <w:p w14:paraId="62383854"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3C32B6D" w14:textId="77777777" w:rsidTr="008F7959">
        <w:trPr>
          <w:trHeight w:val="239"/>
        </w:trPr>
        <w:tc>
          <w:tcPr>
            <w:tcW w:w="1008" w:type="dxa"/>
          </w:tcPr>
          <w:p w14:paraId="23F2400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F8EDF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70FCA6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9006</w:t>
            </w:r>
          </w:p>
        </w:tc>
        <w:tc>
          <w:tcPr>
            <w:tcW w:w="6381" w:type="dxa"/>
          </w:tcPr>
          <w:p w14:paraId="43D441E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teatrales</w:t>
            </w:r>
          </w:p>
        </w:tc>
        <w:tc>
          <w:tcPr>
            <w:tcW w:w="1477" w:type="dxa"/>
            <w:shd w:val="clear" w:color="auto" w:fill="B4C5E7"/>
          </w:tcPr>
          <w:p w14:paraId="40F14A7B"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4526163" w14:textId="77777777" w:rsidTr="008F7959">
        <w:trPr>
          <w:trHeight w:val="244"/>
        </w:trPr>
        <w:tc>
          <w:tcPr>
            <w:tcW w:w="1008" w:type="dxa"/>
          </w:tcPr>
          <w:p w14:paraId="7165A6C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3BCD4C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E3B82B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9007</w:t>
            </w:r>
          </w:p>
        </w:tc>
        <w:tc>
          <w:tcPr>
            <w:tcW w:w="6381" w:type="dxa"/>
          </w:tcPr>
          <w:p w14:paraId="2C12E86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espectáculos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musicales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vivo</w:t>
            </w:r>
          </w:p>
        </w:tc>
        <w:tc>
          <w:tcPr>
            <w:tcW w:w="1477" w:type="dxa"/>
            <w:shd w:val="clear" w:color="auto" w:fill="B4C5E7"/>
          </w:tcPr>
          <w:p w14:paraId="6C6A47D3"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D4C02FF" w14:textId="77777777" w:rsidTr="008F7959">
        <w:trPr>
          <w:trHeight w:val="244"/>
        </w:trPr>
        <w:tc>
          <w:tcPr>
            <w:tcW w:w="1008" w:type="dxa"/>
          </w:tcPr>
          <w:p w14:paraId="276EF6F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7065AE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9DAD1B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9008</w:t>
            </w:r>
          </w:p>
        </w:tc>
        <w:tc>
          <w:tcPr>
            <w:tcW w:w="6381" w:type="dxa"/>
          </w:tcPr>
          <w:p w14:paraId="5AAD673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espectáculos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vivo</w:t>
            </w:r>
          </w:p>
        </w:tc>
        <w:tc>
          <w:tcPr>
            <w:tcW w:w="1477" w:type="dxa"/>
            <w:shd w:val="clear" w:color="auto" w:fill="B4C5E7"/>
          </w:tcPr>
          <w:p w14:paraId="495CEF10"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03AAA5A" w14:textId="77777777" w:rsidTr="008F7959">
        <w:trPr>
          <w:trHeight w:val="244"/>
        </w:trPr>
        <w:tc>
          <w:tcPr>
            <w:tcW w:w="1008" w:type="dxa"/>
            <w:shd w:val="clear" w:color="auto" w:fill="C0C0C0"/>
          </w:tcPr>
          <w:p w14:paraId="381B9D5F"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w:t>
            </w:r>
          </w:p>
        </w:tc>
        <w:tc>
          <w:tcPr>
            <w:tcW w:w="705" w:type="dxa"/>
            <w:shd w:val="clear" w:color="auto" w:fill="C0C0C0"/>
          </w:tcPr>
          <w:p w14:paraId="167109D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993967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E00E5E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archivos,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museos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culturales</w:t>
            </w:r>
          </w:p>
        </w:tc>
        <w:tc>
          <w:tcPr>
            <w:tcW w:w="1477" w:type="dxa"/>
            <w:shd w:val="clear" w:color="auto" w:fill="A6A6A6"/>
          </w:tcPr>
          <w:p w14:paraId="03813E2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DBF8C24" w14:textId="77777777" w:rsidTr="008F7959">
        <w:trPr>
          <w:trHeight w:val="239"/>
        </w:trPr>
        <w:tc>
          <w:tcPr>
            <w:tcW w:w="1008" w:type="dxa"/>
          </w:tcPr>
          <w:p w14:paraId="35A5F10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A1D359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w:t>
            </w:r>
          </w:p>
        </w:tc>
        <w:tc>
          <w:tcPr>
            <w:tcW w:w="705" w:type="dxa"/>
          </w:tcPr>
          <w:p w14:paraId="0D9DF910"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0068A36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archivos,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museos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 otras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culturales</w:t>
            </w:r>
          </w:p>
        </w:tc>
        <w:tc>
          <w:tcPr>
            <w:tcW w:w="1477" w:type="dxa"/>
            <w:shd w:val="clear" w:color="auto" w:fill="A6A6A6"/>
          </w:tcPr>
          <w:p w14:paraId="49521A16"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5E090AD" w14:textId="77777777" w:rsidTr="008F7959">
        <w:trPr>
          <w:trHeight w:val="244"/>
        </w:trPr>
        <w:tc>
          <w:tcPr>
            <w:tcW w:w="1008" w:type="dxa"/>
          </w:tcPr>
          <w:p w14:paraId="68703A9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485647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C6CE5E0"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9101</w:t>
            </w:r>
          </w:p>
        </w:tc>
        <w:tc>
          <w:tcPr>
            <w:tcW w:w="6381" w:type="dxa"/>
          </w:tcPr>
          <w:p w14:paraId="78BBB3B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archivos</w:t>
            </w:r>
          </w:p>
        </w:tc>
        <w:tc>
          <w:tcPr>
            <w:tcW w:w="1477" w:type="dxa"/>
            <w:shd w:val="clear" w:color="auto" w:fill="B4C5E7"/>
          </w:tcPr>
          <w:p w14:paraId="53EB531E"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80BB49C" w14:textId="77777777" w:rsidTr="008F7959">
        <w:trPr>
          <w:trHeight w:val="489"/>
        </w:trPr>
        <w:tc>
          <w:tcPr>
            <w:tcW w:w="1008" w:type="dxa"/>
          </w:tcPr>
          <w:p w14:paraId="131AEA1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A93DC9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581301D"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9102</w:t>
            </w:r>
          </w:p>
        </w:tc>
        <w:tc>
          <w:tcPr>
            <w:tcW w:w="6381" w:type="dxa"/>
          </w:tcPr>
          <w:p w14:paraId="281FC465" w14:textId="77777777" w:rsidR="00D515CB" w:rsidRPr="008766D7" w:rsidRDefault="00D515CB" w:rsidP="008766D7">
            <w:pPr>
              <w:pStyle w:val="TableParagraph"/>
              <w:spacing w:before="9"/>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funcionamiento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 museos,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conservación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sitios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históricos</w:t>
            </w:r>
          </w:p>
        </w:tc>
        <w:tc>
          <w:tcPr>
            <w:tcW w:w="1477" w:type="dxa"/>
            <w:shd w:val="clear" w:color="auto" w:fill="B4C5E7"/>
          </w:tcPr>
          <w:p w14:paraId="65BE13D5" w14:textId="77777777" w:rsidR="00D515CB" w:rsidRPr="008766D7" w:rsidRDefault="00D515CB" w:rsidP="008766D7">
            <w:pPr>
              <w:pStyle w:val="TableParagraph"/>
              <w:spacing w:before="1"/>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3106B2A" w14:textId="77777777" w:rsidTr="008F7959">
        <w:trPr>
          <w:trHeight w:val="244"/>
        </w:trPr>
        <w:tc>
          <w:tcPr>
            <w:tcW w:w="1008" w:type="dxa"/>
          </w:tcPr>
          <w:p w14:paraId="041CA38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9BA709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07E6F6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9103</w:t>
            </w:r>
          </w:p>
        </w:tc>
        <w:tc>
          <w:tcPr>
            <w:tcW w:w="6381" w:type="dxa"/>
          </w:tcPr>
          <w:p w14:paraId="6D84A9B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jardines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botánicos,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zoológicos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reservas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naturales</w:t>
            </w:r>
          </w:p>
        </w:tc>
        <w:tc>
          <w:tcPr>
            <w:tcW w:w="1477" w:type="dxa"/>
            <w:shd w:val="clear" w:color="auto" w:fill="B4C5E7"/>
          </w:tcPr>
          <w:p w14:paraId="1570CA5F"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AB5CE01" w14:textId="77777777" w:rsidTr="008F7959">
        <w:trPr>
          <w:trHeight w:val="244"/>
        </w:trPr>
        <w:tc>
          <w:tcPr>
            <w:tcW w:w="1008" w:type="dxa"/>
            <w:shd w:val="clear" w:color="auto" w:fill="C0C0C0"/>
          </w:tcPr>
          <w:p w14:paraId="47EBFD21"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w:t>
            </w:r>
          </w:p>
        </w:tc>
        <w:tc>
          <w:tcPr>
            <w:tcW w:w="705" w:type="dxa"/>
            <w:shd w:val="clear" w:color="auto" w:fill="C0C0C0"/>
          </w:tcPr>
          <w:p w14:paraId="435AB0C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93CC1AD"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ADEB53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esparcimiento</w:t>
            </w:r>
          </w:p>
        </w:tc>
        <w:tc>
          <w:tcPr>
            <w:tcW w:w="1477" w:type="dxa"/>
            <w:shd w:val="clear" w:color="auto" w:fill="A6A6A6"/>
          </w:tcPr>
          <w:p w14:paraId="4CDB78CA"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31B44BA4" w14:textId="77777777" w:rsidTr="008F7959">
        <w:trPr>
          <w:trHeight w:val="239"/>
        </w:trPr>
        <w:tc>
          <w:tcPr>
            <w:tcW w:w="1008" w:type="dxa"/>
          </w:tcPr>
          <w:p w14:paraId="4BACB01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AEB3C6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w:t>
            </w:r>
          </w:p>
        </w:tc>
        <w:tc>
          <w:tcPr>
            <w:tcW w:w="705" w:type="dxa"/>
          </w:tcPr>
          <w:p w14:paraId="6D78955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606936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p>
        </w:tc>
        <w:tc>
          <w:tcPr>
            <w:tcW w:w="1477" w:type="dxa"/>
            <w:shd w:val="clear" w:color="auto" w:fill="A6A6A6"/>
          </w:tcPr>
          <w:p w14:paraId="0551E46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4A6234D" w14:textId="77777777" w:rsidTr="008F7959">
        <w:trPr>
          <w:trHeight w:val="244"/>
        </w:trPr>
        <w:tc>
          <w:tcPr>
            <w:tcW w:w="1008" w:type="dxa"/>
          </w:tcPr>
          <w:p w14:paraId="6CC68E9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8594A0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4794B6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9311</w:t>
            </w:r>
          </w:p>
        </w:tc>
        <w:tc>
          <w:tcPr>
            <w:tcW w:w="6381" w:type="dxa"/>
          </w:tcPr>
          <w:p w14:paraId="2C4E80F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Gestión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p>
        </w:tc>
        <w:tc>
          <w:tcPr>
            <w:tcW w:w="1477" w:type="dxa"/>
            <w:shd w:val="clear" w:color="auto" w:fill="B4C5E7"/>
          </w:tcPr>
          <w:p w14:paraId="5AB74A31"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025138B" w14:textId="77777777" w:rsidTr="008F7959">
        <w:trPr>
          <w:trHeight w:val="244"/>
        </w:trPr>
        <w:tc>
          <w:tcPr>
            <w:tcW w:w="1008" w:type="dxa"/>
          </w:tcPr>
          <w:p w14:paraId="34A5113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B927FC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E3D382E"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9312</w:t>
            </w:r>
          </w:p>
        </w:tc>
        <w:tc>
          <w:tcPr>
            <w:tcW w:w="6381" w:type="dxa"/>
          </w:tcPr>
          <w:p w14:paraId="0DA127B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clubes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deportivos</w:t>
            </w:r>
          </w:p>
        </w:tc>
        <w:tc>
          <w:tcPr>
            <w:tcW w:w="1477" w:type="dxa"/>
            <w:shd w:val="clear" w:color="auto" w:fill="B4C5E7"/>
          </w:tcPr>
          <w:p w14:paraId="7A7D3347"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314C009E" w14:textId="77777777" w:rsidTr="008F7959">
        <w:trPr>
          <w:trHeight w:val="244"/>
        </w:trPr>
        <w:tc>
          <w:tcPr>
            <w:tcW w:w="1008" w:type="dxa"/>
          </w:tcPr>
          <w:p w14:paraId="196B92F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EF0DA0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8EA0EE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9319</w:t>
            </w:r>
          </w:p>
        </w:tc>
        <w:tc>
          <w:tcPr>
            <w:tcW w:w="6381" w:type="dxa"/>
          </w:tcPr>
          <w:p w14:paraId="164A4FC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deportivas</w:t>
            </w:r>
          </w:p>
        </w:tc>
        <w:tc>
          <w:tcPr>
            <w:tcW w:w="1477" w:type="dxa"/>
            <w:shd w:val="clear" w:color="auto" w:fill="B4C5E7"/>
          </w:tcPr>
          <w:p w14:paraId="3BE3E81A"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CE7005E" w14:textId="77777777" w:rsidTr="008F7959">
        <w:trPr>
          <w:trHeight w:val="244"/>
        </w:trPr>
        <w:tc>
          <w:tcPr>
            <w:tcW w:w="1008" w:type="dxa"/>
          </w:tcPr>
          <w:p w14:paraId="4BC078B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1E359E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w:t>
            </w:r>
          </w:p>
        </w:tc>
        <w:tc>
          <w:tcPr>
            <w:tcW w:w="705" w:type="dxa"/>
          </w:tcPr>
          <w:p w14:paraId="79FD85F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0E09C07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esparcimiento</w:t>
            </w:r>
          </w:p>
        </w:tc>
        <w:tc>
          <w:tcPr>
            <w:tcW w:w="1477" w:type="dxa"/>
            <w:shd w:val="clear" w:color="auto" w:fill="B4C5E7"/>
          </w:tcPr>
          <w:p w14:paraId="27290D11"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E4C253" w14:textId="77777777" w:rsidTr="008F7959">
        <w:trPr>
          <w:trHeight w:val="239"/>
        </w:trPr>
        <w:tc>
          <w:tcPr>
            <w:tcW w:w="1008" w:type="dxa"/>
          </w:tcPr>
          <w:p w14:paraId="7506030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2AEADD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24EB3B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9321</w:t>
            </w:r>
          </w:p>
        </w:tc>
        <w:tc>
          <w:tcPr>
            <w:tcW w:w="6381" w:type="dxa"/>
          </w:tcPr>
          <w:p w14:paraId="205070C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parques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atracciones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parques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temáticos</w:t>
            </w:r>
          </w:p>
        </w:tc>
        <w:tc>
          <w:tcPr>
            <w:tcW w:w="1477" w:type="dxa"/>
            <w:shd w:val="clear" w:color="auto" w:fill="B4C5E7"/>
          </w:tcPr>
          <w:p w14:paraId="49048811"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7B68AA6" w14:textId="77777777" w:rsidTr="008F7959">
        <w:trPr>
          <w:trHeight w:val="245"/>
        </w:trPr>
        <w:tc>
          <w:tcPr>
            <w:tcW w:w="1008" w:type="dxa"/>
          </w:tcPr>
          <w:p w14:paraId="5BFFD54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0A6BB1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763820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9329</w:t>
            </w:r>
          </w:p>
        </w:tc>
        <w:tc>
          <w:tcPr>
            <w:tcW w:w="6381" w:type="dxa"/>
          </w:tcPr>
          <w:p w14:paraId="5F80DE6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esparcimiento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6DE0E4CD" w14:textId="77777777" w:rsidR="00D515CB" w:rsidRPr="008766D7" w:rsidRDefault="00D515CB" w:rsidP="008766D7">
            <w:pPr>
              <w:pStyle w:val="TableParagraph"/>
              <w:ind w:left="4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5A410F9" w14:textId="77777777" w:rsidTr="008F7959">
        <w:trPr>
          <w:trHeight w:val="244"/>
        </w:trPr>
        <w:tc>
          <w:tcPr>
            <w:tcW w:w="1008" w:type="dxa"/>
            <w:shd w:val="clear" w:color="auto" w:fill="808080"/>
          </w:tcPr>
          <w:p w14:paraId="60F1FE02"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w:t>
            </w:r>
          </w:p>
        </w:tc>
        <w:tc>
          <w:tcPr>
            <w:tcW w:w="705" w:type="dxa"/>
            <w:shd w:val="clear" w:color="auto" w:fill="808080"/>
          </w:tcPr>
          <w:p w14:paraId="3EAA8EA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302FAD81"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30200BF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OTRAS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SERVICIOS</w:t>
            </w:r>
          </w:p>
        </w:tc>
        <w:tc>
          <w:tcPr>
            <w:tcW w:w="1477" w:type="dxa"/>
            <w:shd w:val="clear" w:color="auto" w:fill="A6A6A6"/>
          </w:tcPr>
          <w:p w14:paraId="58782EB1"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D3BF0DE" w14:textId="77777777" w:rsidTr="008F7959">
        <w:trPr>
          <w:trHeight w:val="244"/>
        </w:trPr>
        <w:tc>
          <w:tcPr>
            <w:tcW w:w="1008" w:type="dxa"/>
            <w:shd w:val="clear" w:color="auto" w:fill="C0C0C0"/>
          </w:tcPr>
          <w:p w14:paraId="522BDDAC"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w:t>
            </w:r>
          </w:p>
        </w:tc>
        <w:tc>
          <w:tcPr>
            <w:tcW w:w="705" w:type="dxa"/>
            <w:shd w:val="clear" w:color="auto" w:fill="C0C0C0"/>
          </w:tcPr>
          <w:p w14:paraId="77E3F8A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FC82C4F"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3D58D1B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asociaciones</w:t>
            </w:r>
          </w:p>
        </w:tc>
        <w:tc>
          <w:tcPr>
            <w:tcW w:w="1477" w:type="dxa"/>
            <w:shd w:val="clear" w:color="auto" w:fill="A6A6A6"/>
          </w:tcPr>
          <w:p w14:paraId="1371BBBD"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56A9FDD" w14:textId="77777777" w:rsidTr="008F7959">
        <w:trPr>
          <w:trHeight w:val="244"/>
        </w:trPr>
        <w:tc>
          <w:tcPr>
            <w:tcW w:w="1008" w:type="dxa"/>
          </w:tcPr>
          <w:p w14:paraId="4F9438C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452489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w:t>
            </w:r>
          </w:p>
        </w:tc>
        <w:tc>
          <w:tcPr>
            <w:tcW w:w="705" w:type="dxa"/>
          </w:tcPr>
          <w:p w14:paraId="63B781B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11F8913E"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empresariales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empleadores,</w:t>
            </w:r>
          </w:p>
        </w:tc>
        <w:tc>
          <w:tcPr>
            <w:tcW w:w="1477" w:type="dxa"/>
            <w:shd w:val="clear" w:color="auto" w:fill="A6A6A6"/>
          </w:tcPr>
          <w:p w14:paraId="07E8B4BE"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6AC10468" w14:textId="77777777" w:rsidTr="008F7959">
        <w:trPr>
          <w:trHeight w:val="244"/>
        </w:trPr>
        <w:tc>
          <w:tcPr>
            <w:tcW w:w="1008" w:type="dxa"/>
          </w:tcPr>
          <w:p w14:paraId="668395A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1114CF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FC247AA"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0B443DD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profesionales</w:t>
            </w:r>
          </w:p>
        </w:tc>
        <w:tc>
          <w:tcPr>
            <w:tcW w:w="1477" w:type="dxa"/>
            <w:shd w:val="clear" w:color="auto" w:fill="A6A6A6"/>
          </w:tcPr>
          <w:p w14:paraId="54054F5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57CD662" w14:textId="77777777" w:rsidTr="008F7959">
        <w:trPr>
          <w:trHeight w:val="234"/>
        </w:trPr>
        <w:tc>
          <w:tcPr>
            <w:tcW w:w="1008" w:type="dxa"/>
          </w:tcPr>
          <w:p w14:paraId="09D3012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EDFA97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575A0A2"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9411</w:t>
            </w:r>
          </w:p>
        </w:tc>
        <w:tc>
          <w:tcPr>
            <w:tcW w:w="6381" w:type="dxa"/>
          </w:tcPr>
          <w:p w14:paraId="6CA055A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empresariales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empleadores</w:t>
            </w:r>
          </w:p>
        </w:tc>
        <w:tc>
          <w:tcPr>
            <w:tcW w:w="1477" w:type="dxa"/>
            <w:shd w:val="clear" w:color="auto" w:fill="B4C5E7"/>
          </w:tcPr>
          <w:p w14:paraId="5E0373C3"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DB6A370" w14:textId="77777777" w:rsidTr="008F7959">
        <w:trPr>
          <w:trHeight w:val="244"/>
        </w:trPr>
        <w:tc>
          <w:tcPr>
            <w:tcW w:w="1008" w:type="dxa"/>
          </w:tcPr>
          <w:p w14:paraId="61393F9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C48B94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CF9A314"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9412</w:t>
            </w:r>
          </w:p>
        </w:tc>
        <w:tc>
          <w:tcPr>
            <w:tcW w:w="6381" w:type="dxa"/>
          </w:tcPr>
          <w:p w14:paraId="4FF2038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profesionales</w:t>
            </w:r>
          </w:p>
        </w:tc>
        <w:tc>
          <w:tcPr>
            <w:tcW w:w="1477" w:type="dxa"/>
            <w:shd w:val="clear" w:color="auto" w:fill="B4C5E7"/>
          </w:tcPr>
          <w:p w14:paraId="127DC336"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44CBF3D" w14:textId="77777777" w:rsidTr="008F7959">
        <w:trPr>
          <w:trHeight w:val="244"/>
        </w:trPr>
        <w:tc>
          <w:tcPr>
            <w:tcW w:w="1008" w:type="dxa"/>
          </w:tcPr>
          <w:p w14:paraId="62A9021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8C0FBC1"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942</w:t>
            </w:r>
          </w:p>
        </w:tc>
        <w:tc>
          <w:tcPr>
            <w:tcW w:w="705" w:type="dxa"/>
          </w:tcPr>
          <w:p w14:paraId="6E86C9B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9420</w:t>
            </w:r>
          </w:p>
        </w:tc>
        <w:tc>
          <w:tcPr>
            <w:tcW w:w="6381" w:type="dxa"/>
          </w:tcPr>
          <w:p w14:paraId="43F570E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sindicatos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empleados</w:t>
            </w:r>
          </w:p>
        </w:tc>
        <w:tc>
          <w:tcPr>
            <w:tcW w:w="1477" w:type="dxa"/>
            <w:shd w:val="clear" w:color="auto" w:fill="B4C5E7"/>
          </w:tcPr>
          <w:p w14:paraId="39FA599D"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1989E6D" w14:textId="77777777" w:rsidTr="008F7959">
        <w:trPr>
          <w:trHeight w:val="244"/>
        </w:trPr>
        <w:tc>
          <w:tcPr>
            <w:tcW w:w="1008" w:type="dxa"/>
          </w:tcPr>
          <w:p w14:paraId="1F5173E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2D76E16"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w:t>
            </w:r>
          </w:p>
        </w:tc>
        <w:tc>
          <w:tcPr>
            <w:tcW w:w="705" w:type="dxa"/>
          </w:tcPr>
          <w:p w14:paraId="6DA6F25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8AB13B3"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p>
        </w:tc>
        <w:tc>
          <w:tcPr>
            <w:tcW w:w="1477" w:type="dxa"/>
            <w:shd w:val="clear" w:color="auto" w:fill="A6A6A6"/>
          </w:tcPr>
          <w:p w14:paraId="161F80B0"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4C52E11" w14:textId="77777777" w:rsidTr="008F7959">
        <w:trPr>
          <w:trHeight w:val="244"/>
        </w:trPr>
        <w:tc>
          <w:tcPr>
            <w:tcW w:w="1008" w:type="dxa"/>
          </w:tcPr>
          <w:p w14:paraId="6702A82B"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BFA5B0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E82FA79"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9491</w:t>
            </w:r>
          </w:p>
        </w:tc>
        <w:tc>
          <w:tcPr>
            <w:tcW w:w="6381" w:type="dxa"/>
          </w:tcPr>
          <w:p w14:paraId="01CFF98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religiosas</w:t>
            </w:r>
          </w:p>
        </w:tc>
        <w:tc>
          <w:tcPr>
            <w:tcW w:w="1477" w:type="dxa"/>
            <w:shd w:val="clear" w:color="auto" w:fill="B4C5E7"/>
          </w:tcPr>
          <w:p w14:paraId="22A59155"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8E974DA" w14:textId="77777777" w:rsidTr="008F7959">
        <w:trPr>
          <w:trHeight w:val="244"/>
        </w:trPr>
        <w:tc>
          <w:tcPr>
            <w:tcW w:w="1008" w:type="dxa"/>
          </w:tcPr>
          <w:p w14:paraId="5B8517E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BF27E3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0E1C00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9492</w:t>
            </w:r>
          </w:p>
        </w:tc>
        <w:tc>
          <w:tcPr>
            <w:tcW w:w="6381" w:type="dxa"/>
          </w:tcPr>
          <w:p w14:paraId="2F90AC87"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políticas</w:t>
            </w:r>
          </w:p>
        </w:tc>
        <w:tc>
          <w:tcPr>
            <w:tcW w:w="1477" w:type="dxa"/>
            <w:shd w:val="clear" w:color="auto" w:fill="B4C5E7"/>
          </w:tcPr>
          <w:p w14:paraId="5C3784AB"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839B37A" w14:textId="77777777" w:rsidTr="008F7959">
        <w:trPr>
          <w:trHeight w:val="244"/>
        </w:trPr>
        <w:tc>
          <w:tcPr>
            <w:tcW w:w="1008" w:type="dxa"/>
          </w:tcPr>
          <w:p w14:paraId="0F34BC2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228EF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9D3640F"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9499</w:t>
            </w:r>
          </w:p>
        </w:tc>
        <w:tc>
          <w:tcPr>
            <w:tcW w:w="6381" w:type="dxa"/>
          </w:tcPr>
          <w:p w14:paraId="4DB2747B"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n.c.p.</w:t>
            </w:r>
          </w:p>
        </w:tc>
        <w:tc>
          <w:tcPr>
            <w:tcW w:w="1477" w:type="dxa"/>
            <w:shd w:val="clear" w:color="auto" w:fill="B4C5E7"/>
          </w:tcPr>
          <w:p w14:paraId="522B7523"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6F081C8D" w14:textId="77777777" w:rsidTr="008F7959">
        <w:trPr>
          <w:trHeight w:val="484"/>
        </w:trPr>
        <w:tc>
          <w:tcPr>
            <w:tcW w:w="1008" w:type="dxa"/>
            <w:shd w:val="clear" w:color="auto" w:fill="C0C0C0"/>
          </w:tcPr>
          <w:p w14:paraId="08A74184"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w:t>
            </w:r>
          </w:p>
        </w:tc>
        <w:tc>
          <w:tcPr>
            <w:tcW w:w="705" w:type="dxa"/>
            <w:shd w:val="clear" w:color="auto" w:fill="C0C0C0"/>
          </w:tcPr>
          <w:p w14:paraId="1389118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C729189"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2245E34D" w14:textId="77777777" w:rsidR="00D515CB" w:rsidRPr="008766D7" w:rsidRDefault="00D515CB" w:rsidP="008766D7">
            <w:pPr>
              <w:pStyle w:val="TableParagraph"/>
              <w:spacing w:before="11"/>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domésticos</w:t>
            </w:r>
          </w:p>
        </w:tc>
        <w:tc>
          <w:tcPr>
            <w:tcW w:w="1477" w:type="dxa"/>
            <w:shd w:val="clear" w:color="auto" w:fill="A6A6A6"/>
          </w:tcPr>
          <w:p w14:paraId="6E2DD317"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5DF1D7AA" w14:textId="77777777" w:rsidTr="008F7959">
        <w:trPr>
          <w:trHeight w:val="244"/>
        </w:trPr>
        <w:tc>
          <w:tcPr>
            <w:tcW w:w="1008" w:type="dxa"/>
          </w:tcPr>
          <w:p w14:paraId="253C4F8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5C39CB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w:t>
            </w:r>
          </w:p>
        </w:tc>
        <w:tc>
          <w:tcPr>
            <w:tcW w:w="705" w:type="dxa"/>
          </w:tcPr>
          <w:p w14:paraId="0C604545"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644E164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comunicaciones</w:t>
            </w:r>
          </w:p>
        </w:tc>
        <w:tc>
          <w:tcPr>
            <w:tcW w:w="1477" w:type="dxa"/>
            <w:shd w:val="clear" w:color="auto" w:fill="A6A6A6"/>
          </w:tcPr>
          <w:p w14:paraId="22BA3E39"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95388FF" w14:textId="77777777" w:rsidTr="008F7959">
        <w:trPr>
          <w:trHeight w:val="244"/>
        </w:trPr>
        <w:tc>
          <w:tcPr>
            <w:tcW w:w="1008" w:type="dxa"/>
          </w:tcPr>
          <w:p w14:paraId="21EB6F2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012D459"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D693D3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9511</w:t>
            </w:r>
          </w:p>
        </w:tc>
        <w:tc>
          <w:tcPr>
            <w:tcW w:w="6381" w:type="dxa"/>
          </w:tcPr>
          <w:p w14:paraId="595F1E02"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 computadores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periférico</w:t>
            </w:r>
          </w:p>
        </w:tc>
        <w:tc>
          <w:tcPr>
            <w:tcW w:w="1477" w:type="dxa"/>
            <w:shd w:val="clear" w:color="auto" w:fill="B4C5E7"/>
          </w:tcPr>
          <w:p w14:paraId="310F0C31"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0F3E93B0" w14:textId="77777777" w:rsidTr="008F7959">
        <w:trPr>
          <w:trHeight w:val="245"/>
        </w:trPr>
        <w:tc>
          <w:tcPr>
            <w:tcW w:w="1008" w:type="dxa"/>
          </w:tcPr>
          <w:p w14:paraId="04BB664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44F316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D27B33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9512</w:t>
            </w:r>
          </w:p>
        </w:tc>
        <w:tc>
          <w:tcPr>
            <w:tcW w:w="6381" w:type="dxa"/>
          </w:tcPr>
          <w:p w14:paraId="4713C4B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comunicación</w:t>
            </w:r>
          </w:p>
        </w:tc>
        <w:tc>
          <w:tcPr>
            <w:tcW w:w="1477" w:type="dxa"/>
            <w:shd w:val="clear" w:color="auto" w:fill="B4C5E7"/>
          </w:tcPr>
          <w:p w14:paraId="5C6E51A2"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AA0C069" w14:textId="77777777" w:rsidTr="008F7959">
        <w:trPr>
          <w:trHeight w:val="244"/>
        </w:trPr>
        <w:tc>
          <w:tcPr>
            <w:tcW w:w="1008" w:type="dxa"/>
          </w:tcPr>
          <w:p w14:paraId="2C97866F"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C0D1555"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w:t>
            </w:r>
          </w:p>
        </w:tc>
        <w:tc>
          <w:tcPr>
            <w:tcW w:w="705" w:type="dxa"/>
          </w:tcPr>
          <w:p w14:paraId="2CF842E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4B2AAC3F"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domésticos</w:t>
            </w:r>
          </w:p>
        </w:tc>
        <w:tc>
          <w:tcPr>
            <w:tcW w:w="1477" w:type="dxa"/>
            <w:shd w:val="clear" w:color="auto" w:fill="A6A6A6"/>
          </w:tcPr>
          <w:p w14:paraId="3F1EC60D"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DAF44A8" w14:textId="77777777" w:rsidTr="008F7959">
        <w:trPr>
          <w:trHeight w:val="244"/>
        </w:trPr>
        <w:tc>
          <w:tcPr>
            <w:tcW w:w="1008" w:type="dxa"/>
          </w:tcPr>
          <w:p w14:paraId="24022DE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2A79B6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301D03A"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9521</w:t>
            </w:r>
          </w:p>
        </w:tc>
        <w:tc>
          <w:tcPr>
            <w:tcW w:w="6381" w:type="dxa"/>
          </w:tcPr>
          <w:p w14:paraId="279E2D0C"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electrónicos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consumo</w:t>
            </w:r>
          </w:p>
        </w:tc>
        <w:tc>
          <w:tcPr>
            <w:tcW w:w="1477" w:type="dxa"/>
            <w:shd w:val="clear" w:color="auto" w:fill="B4C5E7"/>
          </w:tcPr>
          <w:p w14:paraId="7A32E605"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5BDFD321" w14:textId="77777777" w:rsidTr="008F7959">
        <w:trPr>
          <w:trHeight w:val="489"/>
        </w:trPr>
        <w:tc>
          <w:tcPr>
            <w:tcW w:w="1008" w:type="dxa"/>
          </w:tcPr>
          <w:p w14:paraId="17E997C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7718B34"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59F65422" w14:textId="77777777" w:rsidR="00D515CB" w:rsidRPr="008766D7" w:rsidRDefault="00D515CB" w:rsidP="008766D7">
            <w:pPr>
              <w:pStyle w:val="TableParagraph"/>
              <w:spacing w:before="1"/>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9522</w:t>
            </w:r>
          </w:p>
        </w:tc>
        <w:tc>
          <w:tcPr>
            <w:tcW w:w="6381" w:type="dxa"/>
          </w:tcPr>
          <w:p w14:paraId="5A067B22" w14:textId="77777777" w:rsidR="00D515CB" w:rsidRPr="008766D7" w:rsidRDefault="00D515CB" w:rsidP="008766D7">
            <w:pPr>
              <w:pStyle w:val="TableParagraph"/>
              <w:spacing w:before="16"/>
              <w:ind w:left="83" w:right="6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jardinería</w:t>
            </w:r>
          </w:p>
        </w:tc>
        <w:tc>
          <w:tcPr>
            <w:tcW w:w="1477" w:type="dxa"/>
            <w:shd w:val="clear" w:color="auto" w:fill="B4C5E7"/>
          </w:tcPr>
          <w:p w14:paraId="45AEBEF0" w14:textId="77777777" w:rsidR="00D515CB" w:rsidRPr="008766D7" w:rsidRDefault="00D515CB" w:rsidP="008766D7">
            <w:pPr>
              <w:pStyle w:val="TableParagraph"/>
              <w:spacing w:before="1"/>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D0AFE6" w14:textId="77777777" w:rsidTr="008F7959">
        <w:trPr>
          <w:trHeight w:val="244"/>
        </w:trPr>
        <w:tc>
          <w:tcPr>
            <w:tcW w:w="1008" w:type="dxa"/>
            <w:shd w:val="clear" w:color="auto" w:fill="C0C0C0"/>
          </w:tcPr>
          <w:p w14:paraId="34B37FF1"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w:t>
            </w:r>
          </w:p>
        </w:tc>
        <w:tc>
          <w:tcPr>
            <w:tcW w:w="705" w:type="dxa"/>
            <w:shd w:val="clear" w:color="auto" w:fill="C0C0C0"/>
          </w:tcPr>
          <w:p w14:paraId="65400A0E"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64CE9C31"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654AED3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p>
        </w:tc>
        <w:tc>
          <w:tcPr>
            <w:tcW w:w="1477" w:type="dxa"/>
            <w:shd w:val="clear" w:color="auto" w:fill="A6A6A6"/>
          </w:tcPr>
          <w:p w14:paraId="067B935B"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2A13E84" w14:textId="77777777" w:rsidTr="008F7959">
        <w:trPr>
          <w:trHeight w:val="244"/>
        </w:trPr>
        <w:tc>
          <w:tcPr>
            <w:tcW w:w="1008" w:type="dxa"/>
          </w:tcPr>
          <w:p w14:paraId="59F8D9F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3ACF3A5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w:t>
            </w:r>
          </w:p>
        </w:tc>
        <w:tc>
          <w:tcPr>
            <w:tcW w:w="705" w:type="dxa"/>
          </w:tcPr>
          <w:p w14:paraId="3AFDF260"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tcPr>
          <w:p w14:paraId="3B480D64"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p>
        </w:tc>
        <w:tc>
          <w:tcPr>
            <w:tcW w:w="1477" w:type="dxa"/>
            <w:shd w:val="clear" w:color="auto" w:fill="A6A6A6"/>
          </w:tcPr>
          <w:p w14:paraId="563677DD"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7F970BD6" w14:textId="77777777" w:rsidTr="008F7959">
        <w:trPr>
          <w:trHeight w:val="239"/>
        </w:trPr>
        <w:tc>
          <w:tcPr>
            <w:tcW w:w="1008" w:type="dxa"/>
          </w:tcPr>
          <w:p w14:paraId="7EE810A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7D33062"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BF3F10C"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9601</w:t>
            </w:r>
          </w:p>
        </w:tc>
        <w:tc>
          <w:tcPr>
            <w:tcW w:w="6381" w:type="dxa"/>
          </w:tcPr>
          <w:p w14:paraId="08734436"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Lavado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limpieza,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incluso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 limpieza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 seco,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piel</w:t>
            </w:r>
          </w:p>
        </w:tc>
        <w:tc>
          <w:tcPr>
            <w:tcW w:w="1477" w:type="dxa"/>
            <w:shd w:val="clear" w:color="auto" w:fill="B4C5E7"/>
          </w:tcPr>
          <w:p w14:paraId="490C7FFE"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28BF4F9" w14:textId="77777777" w:rsidTr="008F7959">
        <w:trPr>
          <w:trHeight w:val="244"/>
        </w:trPr>
        <w:tc>
          <w:tcPr>
            <w:tcW w:w="1008" w:type="dxa"/>
          </w:tcPr>
          <w:p w14:paraId="60AE0567"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0F12399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937B19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9602</w:t>
            </w:r>
          </w:p>
        </w:tc>
        <w:tc>
          <w:tcPr>
            <w:tcW w:w="6381" w:type="dxa"/>
          </w:tcPr>
          <w:p w14:paraId="78A4CAFD"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Peluquería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tratamientos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belleza</w:t>
            </w:r>
          </w:p>
        </w:tc>
        <w:tc>
          <w:tcPr>
            <w:tcW w:w="1477" w:type="dxa"/>
            <w:shd w:val="clear" w:color="auto" w:fill="B4C5E7"/>
          </w:tcPr>
          <w:p w14:paraId="650C43A5"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7A79DAFC" w14:textId="77777777" w:rsidTr="008F7959">
        <w:trPr>
          <w:trHeight w:val="239"/>
        </w:trPr>
        <w:tc>
          <w:tcPr>
            <w:tcW w:w="1008" w:type="dxa"/>
          </w:tcPr>
          <w:p w14:paraId="6E41BAB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6AA5CD08"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75B7AD28"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9603</w:t>
            </w:r>
          </w:p>
        </w:tc>
        <w:tc>
          <w:tcPr>
            <w:tcW w:w="6381" w:type="dxa"/>
          </w:tcPr>
          <w:p w14:paraId="227ABE09"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Pompas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fúnebres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relacionadas</w:t>
            </w:r>
          </w:p>
        </w:tc>
        <w:tc>
          <w:tcPr>
            <w:tcW w:w="1477" w:type="dxa"/>
            <w:shd w:val="clear" w:color="auto" w:fill="B4C5E7"/>
          </w:tcPr>
          <w:p w14:paraId="59D92554"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F2C9751" w14:textId="77777777" w:rsidTr="008F7959">
        <w:trPr>
          <w:trHeight w:val="734"/>
        </w:trPr>
        <w:tc>
          <w:tcPr>
            <w:tcW w:w="1008" w:type="dxa"/>
            <w:shd w:val="clear" w:color="auto" w:fill="808080"/>
          </w:tcPr>
          <w:p w14:paraId="2FD2DCB9" w14:textId="77777777" w:rsidR="00D515CB" w:rsidRPr="008766D7" w:rsidRDefault="00D515CB"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T</w:t>
            </w:r>
          </w:p>
        </w:tc>
        <w:tc>
          <w:tcPr>
            <w:tcW w:w="705" w:type="dxa"/>
            <w:shd w:val="clear" w:color="auto" w:fill="808080"/>
          </w:tcPr>
          <w:p w14:paraId="476A83B1"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5C4AF903"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433FCE84" w14:textId="77777777" w:rsidR="00D515CB" w:rsidRPr="008766D7" w:rsidRDefault="00D515CB" w:rsidP="008766D7">
            <w:pPr>
              <w:pStyle w:val="TableParagraph"/>
              <w:spacing w:before="6"/>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LOS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HOGARES</w:t>
            </w:r>
            <w:r w:rsidRPr="008766D7">
              <w:rPr>
                <w:rFonts w:ascii="Times New Roman" w:hAnsi="Times New Roman" w:cs="Times New Roman"/>
                <w:i/>
                <w:iCs/>
                <w:color w:val="FFFFFF"/>
                <w:spacing w:val="-12"/>
                <w:sz w:val="20"/>
                <w:szCs w:val="20"/>
                <w:lang w:val="es-MX"/>
              </w:rPr>
              <w:t xml:space="preserve"> </w:t>
            </w:r>
            <w:r w:rsidRPr="008766D7">
              <w:rPr>
                <w:rFonts w:ascii="Times New Roman" w:hAnsi="Times New Roman" w:cs="Times New Roman"/>
                <w:i/>
                <w:iCs/>
                <w:color w:val="FFFFFF"/>
                <w:sz w:val="20"/>
                <w:szCs w:val="20"/>
                <w:lang w:val="es-MX"/>
              </w:rPr>
              <w:t>INDIVIDUALES</w:t>
            </w:r>
            <w:r w:rsidRPr="008766D7">
              <w:rPr>
                <w:rFonts w:ascii="Times New Roman" w:hAnsi="Times New Roman" w:cs="Times New Roman"/>
                <w:i/>
                <w:iCs/>
                <w:color w:val="FFFFFF"/>
                <w:spacing w:val="-7"/>
                <w:sz w:val="20"/>
                <w:szCs w:val="20"/>
                <w:lang w:val="es-MX"/>
              </w:rPr>
              <w:t xml:space="preserve"> </w:t>
            </w:r>
            <w:r w:rsidRPr="008766D7">
              <w:rPr>
                <w:rFonts w:ascii="Times New Roman" w:hAnsi="Times New Roman" w:cs="Times New Roman"/>
                <w:i/>
                <w:iCs/>
                <w:color w:val="FFFFFF"/>
                <w:sz w:val="20"/>
                <w:szCs w:val="20"/>
                <w:lang w:val="es-MX"/>
              </w:rPr>
              <w:t>EN</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CALIDAD</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EMPLEADORES;</w:t>
            </w:r>
          </w:p>
          <w:p w14:paraId="01E28369" w14:textId="77777777" w:rsidR="00D515CB" w:rsidRPr="008766D7" w:rsidRDefault="00D515CB" w:rsidP="008766D7">
            <w:pPr>
              <w:pStyle w:val="TableParagraph"/>
              <w:ind w:left="83" w:right="35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NO DIFERENCIADAS DE LOS HOGARES INDIVIDUALES COMO</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PRODUCTORES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BIENES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PARA</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USO</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PROPIO</w:t>
            </w:r>
          </w:p>
        </w:tc>
        <w:tc>
          <w:tcPr>
            <w:tcW w:w="1477" w:type="dxa"/>
            <w:shd w:val="clear" w:color="auto" w:fill="A6A6A6"/>
          </w:tcPr>
          <w:p w14:paraId="69D8045F"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0002A1E8" w14:textId="77777777" w:rsidTr="008F7959">
        <w:trPr>
          <w:trHeight w:val="484"/>
        </w:trPr>
        <w:tc>
          <w:tcPr>
            <w:tcW w:w="1008" w:type="dxa"/>
            <w:shd w:val="clear" w:color="auto" w:fill="C0C0C0"/>
          </w:tcPr>
          <w:p w14:paraId="0CB5D100" w14:textId="77777777" w:rsidR="00D515CB" w:rsidRPr="008766D7" w:rsidRDefault="00D515CB"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w:t>
            </w:r>
          </w:p>
        </w:tc>
        <w:tc>
          <w:tcPr>
            <w:tcW w:w="705" w:type="dxa"/>
            <w:shd w:val="clear" w:color="auto" w:fill="C0C0C0"/>
          </w:tcPr>
          <w:p w14:paraId="361FA6E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7536EDE"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56D13142" w14:textId="77777777" w:rsidR="00D515CB" w:rsidRPr="008766D7" w:rsidRDefault="00D515CB" w:rsidP="008766D7">
            <w:pPr>
              <w:pStyle w:val="TableParagraph"/>
              <w:spacing w:before="12"/>
              <w:ind w:left="83" w:right="56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los hogares individuales como empleadores de personal</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doméstico</w:t>
            </w:r>
          </w:p>
        </w:tc>
        <w:tc>
          <w:tcPr>
            <w:tcW w:w="1477" w:type="dxa"/>
            <w:shd w:val="clear" w:color="auto" w:fill="A6A6A6"/>
          </w:tcPr>
          <w:p w14:paraId="325B9F7F"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23A574B5" w14:textId="77777777" w:rsidTr="008F7959">
        <w:trPr>
          <w:trHeight w:val="489"/>
        </w:trPr>
        <w:tc>
          <w:tcPr>
            <w:tcW w:w="1008" w:type="dxa"/>
          </w:tcPr>
          <w:p w14:paraId="000A01CC"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1AF3B1A6"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970</w:t>
            </w:r>
          </w:p>
        </w:tc>
        <w:tc>
          <w:tcPr>
            <w:tcW w:w="705" w:type="dxa"/>
          </w:tcPr>
          <w:p w14:paraId="11F2FA02"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9700</w:t>
            </w:r>
          </w:p>
        </w:tc>
        <w:tc>
          <w:tcPr>
            <w:tcW w:w="6381" w:type="dxa"/>
          </w:tcPr>
          <w:p w14:paraId="316DD700" w14:textId="77777777" w:rsidR="00D515CB" w:rsidRPr="008766D7" w:rsidRDefault="00D515CB" w:rsidP="008766D7">
            <w:pPr>
              <w:pStyle w:val="TableParagraph"/>
              <w:spacing w:before="9"/>
              <w:ind w:left="83" w:right="56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los hogares individuales como empleadores de personal</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doméstico</w:t>
            </w:r>
          </w:p>
        </w:tc>
        <w:tc>
          <w:tcPr>
            <w:tcW w:w="1477" w:type="dxa"/>
            <w:shd w:val="clear" w:color="auto" w:fill="B4C5E7"/>
          </w:tcPr>
          <w:p w14:paraId="5DDDDE49" w14:textId="77777777" w:rsidR="00D515CB" w:rsidRPr="008766D7" w:rsidRDefault="00D515CB" w:rsidP="008766D7">
            <w:pPr>
              <w:pStyle w:val="TableParagraph"/>
              <w:spacing w:before="6"/>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24C82A10" w14:textId="77777777" w:rsidTr="008F7959">
        <w:trPr>
          <w:trHeight w:val="484"/>
        </w:trPr>
        <w:tc>
          <w:tcPr>
            <w:tcW w:w="1008" w:type="dxa"/>
            <w:shd w:val="clear" w:color="auto" w:fill="C0C0C0"/>
          </w:tcPr>
          <w:p w14:paraId="1D7B0398" w14:textId="77777777" w:rsidR="00D515CB" w:rsidRPr="008766D7" w:rsidRDefault="00D515CB"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w:t>
            </w:r>
          </w:p>
        </w:tc>
        <w:tc>
          <w:tcPr>
            <w:tcW w:w="705" w:type="dxa"/>
            <w:shd w:val="clear" w:color="auto" w:fill="C0C0C0"/>
          </w:tcPr>
          <w:p w14:paraId="1345AEC5"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734E7928"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248AD936" w14:textId="77777777" w:rsidR="00D515CB" w:rsidRPr="008766D7" w:rsidRDefault="00D515CB" w:rsidP="008766D7">
            <w:pPr>
              <w:pStyle w:val="TableParagraph"/>
              <w:spacing w:before="12"/>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bienes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propio</w:t>
            </w:r>
          </w:p>
        </w:tc>
        <w:tc>
          <w:tcPr>
            <w:tcW w:w="1477" w:type="dxa"/>
            <w:shd w:val="clear" w:color="auto" w:fill="A6A6A6"/>
          </w:tcPr>
          <w:p w14:paraId="7DBBB2D2"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20A9627" w14:textId="77777777" w:rsidTr="008F7959">
        <w:trPr>
          <w:trHeight w:val="489"/>
        </w:trPr>
        <w:tc>
          <w:tcPr>
            <w:tcW w:w="1008" w:type="dxa"/>
          </w:tcPr>
          <w:p w14:paraId="2E026063"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2C386EC3"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981</w:t>
            </w:r>
          </w:p>
        </w:tc>
        <w:tc>
          <w:tcPr>
            <w:tcW w:w="705" w:type="dxa"/>
          </w:tcPr>
          <w:p w14:paraId="0BFDFC8B"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9810</w:t>
            </w:r>
          </w:p>
        </w:tc>
        <w:tc>
          <w:tcPr>
            <w:tcW w:w="6381" w:type="dxa"/>
          </w:tcPr>
          <w:p w14:paraId="29CE21D6" w14:textId="77777777" w:rsidR="00D515CB" w:rsidRPr="008766D7" w:rsidRDefault="00D515CB" w:rsidP="008766D7">
            <w:pPr>
              <w:pStyle w:val="TableParagraph"/>
              <w:spacing w:before="17"/>
              <w:ind w:left="83" w:right="2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bienes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propio</w:t>
            </w:r>
          </w:p>
        </w:tc>
        <w:tc>
          <w:tcPr>
            <w:tcW w:w="1477" w:type="dxa"/>
            <w:shd w:val="clear" w:color="auto" w:fill="B4C5E7"/>
          </w:tcPr>
          <w:p w14:paraId="63F4D134" w14:textId="77777777" w:rsidR="00D515CB" w:rsidRPr="008766D7" w:rsidRDefault="00D515CB" w:rsidP="008766D7">
            <w:pPr>
              <w:pStyle w:val="TableParagraph"/>
              <w:spacing w:before="6"/>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4D327CB2" w14:textId="77777777" w:rsidTr="008F7959">
        <w:trPr>
          <w:trHeight w:val="489"/>
        </w:trPr>
        <w:tc>
          <w:tcPr>
            <w:tcW w:w="1008" w:type="dxa"/>
          </w:tcPr>
          <w:p w14:paraId="2B2F1CFA"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9776F3F"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982</w:t>
            </w:r>
          </w:p>
        </w:tc>
        <w:tc>
          <w:tcPr>
            <w:tcW w:w="705" w:type="dxa"/>
          </w:tcPr>
          <w:p w14:paraId="05F3A838" w14:textId="77777777" w:rsidR="00D515CB" w:rsidRPr="008766D7" w:rsidRDefault="00D515CB" w:rsidP="008766D7">
            <w:pPr>
              <w:pStyle w:val="TableParagraph"/>
              <w:spacing w:before="6"/>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9820</w:t>
            </w:r>
          </w:p>
        </w:tc>
        <w:tc>
          <w:tcPr>
            <w:tcW w:w="6381" w:type="dxa"/>
          </w:tcPr>
          <w:p w14:paraId="6F892822" w14:textId="77777777" w:rsidR="00D515CB" w:rsidRPr="008766D7" w:rsidRDefault="00D515CB" w:rsidP="008766D7">
            <w:pPr>
              <w:pStyle w:val="TableParagraph"/>
              <w:spacing w:before="17"/>
              <w:ind w:left="83" w:right="2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propio</w:t>
            </w:r>
          </w:p>
        </w:tc>
        <w:tc>
          <w:tcPr>
            <w:tcW w:w="1477" w:type="dxa"/>
            <w:shd w:val="clear" w:color="auto" w:fill="B4C5E7"/>
          </w:tcPr>
          <w:p w14:paraId="7BD59E9A" w14:textId="77777777" w:rsidR="00D515CB" w:rsidRPr="008766D7" w:rsidRDefault="00D515CB" w:rsidP="008766D7">
            <w:pPr>
              <w:pStyle w:val="TableParagraph"/>
              <w:spacing w:before="6"/>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D515CB" w:rsidRPr="008766D7" w14:paraId="17E59E1E" w14:textId="77777777" w:rsidTr="008F7959">
        <w:trPr>
          <w:trHeight w:val="244"/>
        </w:trPr>
        <w:tc>
          <w:tcPr>
            <w:tcW w:w="1008" w:type="dxa"/>
            <w:shd w:val="clear" w:color="auto" w:fill="808080"/>
          </w:tcPr>
          <w:p w14:paraId="24E69128"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U</w:t>
            </w:r>
          </w:p>
        </w:tc>
        <w:tc>
          <w:tcPr>
            <w:tcW w:w="705" w:type="dxa"/>
            <w:shd w:val="clear" w:color="auto" w:fill="808080"/>
          </w:tcPr>
          <w:p w14:paraId="3C5B72DD"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808080"/>
          </w:tcPr>
          <w:p w14:paraId="1B525F21"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808080"/>
          </w:tcPr>
          <w:p w14:paraId="42183C78"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ORGANIZACIONES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ENTIDADES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EXTRATERRITORIALES</w:t>
            </w:r>
          </w:p>
        </w:tc>
        <w:tc>
          <w:tcPr>
            <w:tcW w:w="1477" w:type="dxa"/>
            <w:shd w:val="clear" w:color="auto" w:fill="A6A6A6"/>
          </w:tcPr>
          <w:p w14:paraId="36D4AC60"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4A34B5C" w14:textId="77777777" w:rsidTr="008F7959">
        <w:trPr>
          <w:trHeight w:val="239"/>
        </w:trPr>
        <w:tc>
          <w:tcPr>
            <w:tcW w:w="1008" w:type="dxa"/>
            <w:shd w:val="clear" w:color="auto" w:fill="C0C0C0"/>
          </w:tcPr>
          <w:p w14:paraId="5EEFA410" w14:textId="77777777" w:rsidR="00D515CB" w:rsidRPr="008766D7" w:rsidRDefault="00D515CB"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w:t>
            </w:r>
          </w:p>
        </w:tc>
        <w:tc>
          <w:tcPr>
            <w:tcW w:w="705" w:type="dxa"/>
            <w:shd w:val="clear" w:color="auto" w:fill="C0C0C0"/>
          </w:tcPr>
          <w:p w14:paraId="2A75D860"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shd w:val="clear" w:color="auto" w:fill="C0C0C0"/>
          </w:tcPr>
          <w:p w14:paraId="05FA9732" w14:textId="77777777" w:rsidR="00D515CB" w:rsidRPr="008766D7" w:rsidRDefault="00D515CB" w:rsidP="008766D7">
            <w:pPr>
              <w:pStyle w:val="TableParagraph"/>
              <w:rPr>
                <w:rFonts w:ascii="Times New Roman" w:hAnsi="Times New Roman" w:cs="Times New Roman"/>
                <w:i/>
                <w:iCs/>
                <w:sz w:val="20"/>
                <w:szCs w:val="20"/>
                <w:lang w:val="es-MX"/>
              </w:rPr>
            </w:pPr>
          </w:p>
        </w:tc>
        <w:tc>
          <w:tcPr>
            <w:tcW w:w="6381" w:type="dxa"/>
            <w:shd w:val="clear" w:color="auto" w:fill="C0C0C0"/>
          </w:tcPr>
          <w:p w14:paraId="7987151A"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organizaciones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extraterritoriales</w:t>
            </w:r>
          </w:p>
        </w:tc>
        <w:tc>
          <w:tcPr>
            <w:tcW w:w="1477" w:type="dxa"/>
            <w:shd w:val="clear" w:color="auto" w:fill="A6A6A6"/>
          </w:tcPr>
          <w:p w14:paraId="4E4192A3" w14:textId="77777777" w:rsidR="00D515CB" w:rsidRPr="008766D7" w:rsidRDefault="00D515CB" w:rsidP="008766D7">
            <w:pPr>
              <w:pStyle w:val="TableParagraph"/>
              <w:rPr>
                <w:rFonts w:ascii="Times New Roman" w:hAnsi="Times New Roman" w:cs="Times New Roman"/>
                <w:i/>
                <w:iCs/>
                <w:sz w:val="20"/>
                <w:szCs w:val="20"/>
                <w:lang w:val="es-MX"/>
              </w:rPr>
            </w:pPr>
          </w:p>
        </w:tc>
      </w:tr>
      <w:tr w:rsidR="00D515CB" w:rsidRPr="008766D7" w14:paraId="4BBE46E0" w14:textId="77777777" w:rsidTr="008F7959">
        <w:trPr>
          <w:trHeight w:val="249"/>
        </w:trPr>
        <w:tc>
          <w:tcPr>
            <w:tcW w:w="1008" w:type="dxa"/>
          </w:tcPr>
          <w:p w14:paraId="478EE196" w14:textId="77777777" w:rsidR="00D515CB" w:rsidRPr="008766D7" w:rsidRDefault="00D515CB" w:rsidP="008766D7">
            <w:pPr>
              <w:pStyle w:val="TableParagraph"/>
              <w:rPr>
                <w:rFonts w:ascii="Times New Roman" w:hAnsi="Times New Roman" w:cs="Times New Roman"/>
                <w:i/>
                <w:iCs/>
                <w:sz w:val="20"/>
                <w:szCs w:val="20"/>
                <w:lang w:val="es-MX"/>
              </w:rPr>
            </w:pPr>
          </w:p>
        </w:tc>
        <w:tc>
          <w:tcPr>
            <w:tcW w:w="705" w:type="dxa"/>
          </w:tcPr>
          <w:p w14:paraId="4F71172D"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990</w:t>
            </w:r>
          </w:p>
        </w:tc>
        <w:tc>
          <w:tcPr>
            <w:tcW w:w="705" w:type="dxa"/>
          </w:tcPr>
          <w:p w14:paraId="4092F177" w14:textId="77777777" w:rsidR="00D515CB" w:rsidRPr="008766D7" w:rsidRDefault="00D515CB" w:rsidP="008766D7">
            <w:pPr>
              <w:pStyle w:val="TableParagraph"/>
              <w:ind w:left="7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9900</w:t>
            </w:r>
          </w:p>
        </w:tc>
        <w:tc>
          <w:tcPr>
            <w:tcW w:w="6381" w:type="dxa"/>
          </w:tcPr>
          <w:p w14:paraId="60462D15" w14:textId="77777777" w:rsidR="00D515CB" w:rsidRPr="008766D7" w:rsidRDefault="00D515CB" w:rsidP="008766D7">
            <w:pPr>
              <w:pStyle w:val="TableParagraph"/>
              <w:ind w:left="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organizaciones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extraterritoriales</w:t>
            </w:r>
          </w:p>
        </w:tc>
        <w:tc>
          <w:tcPr>
            <w:tcW w:w="1477" w:type="dxa"/>
            <w:shd w:val="clear" w:color="auto" w:fill="B4C5E7"/>
          </w:tcPr>
          <w:p w14:paraId="7F3C6A13" w14:textId="77777777" w:rsidR="00D515CB" w:rsidRPr="008766D7" w:rsidRDefault="00D515CB" w:rsidP="008766D7">
            <w:pPr>
              <w:pStyle w:val="TableParagraph"/>
              <w:ind w:left="5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bl>
    <w:p w14:paraId="42970251" w14:textId="77777777" w:rsidR="00D515CB" w:rsidRPr="008766D7" w:rsidRDefault="00D515CB" w:rsidP="008766D7">
      <w:pPr>
        <w:pStyle w:val="Prrafodelista"/>
        <w:ind w:left="360"/>
        <w:jc w:val="both"/>
        <w:rPr>
          <w:rFonts w:ascii="Times New Roman" w:hAnsi="Times New Roman" w:cs="Times New Roman"/>
          <w:i/>
          <w:iCs/>
          <w:sz w:val="20"/>
          <w:szCs w:val="20"/>
        </w:rPr>
      </w:pPr>
    </w:p>
    <w:p w14:paraId="5F6FEF58" w14:textId="77777777" w:rsidR="00634E84" w:rsidRPr="008766D7" w:rsidRDefault="00634E84" w:rsidP="008766D7">
      <w:pPr>
        <w:ind w:left="360"/>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Condiciones de los usos en el tratamiento urbanístico de mejoramiento integral:</w:t>
      </w:r>
    </w:p>
    <w:p w14:paraId="68C6DFC6" w14:textId="24D7C691" w:rsidR="00D515CB" w:rsidRPr="008766D7" w:rsidRDefault="00D515CB" w:rsidP="008766D7">
      <w:pPr>
        <w:ind w:left="360"/>
        <w:jc w:val="both"/>
        <w:rPr>
          <w:rFonts w:ascii="Times New Roman" w:hAnsi="Times New Roman" w:cs="Times New Roman"/>
          <w:i/>
          <w:iCs/>
          <w:sz w:val="20"/>
          <w:szCs w:val="20"/>
        </w:rPr>
      </w:pPr>
    </w:p>
    <w:p w14:paraId="523C5B2B" w14:textId="6B128696" w:rsidR="00747845" w:rsidRPr="008766D7" w:rsidRDefault="00747845" w:rsidP="008766D7">
      <w:pPr>
        <w:pStyle w:val="Prrafodelista"/>
        <w:numPr>
          <w:ilvl w:val="4"/>
          <w:numId w:val="1"/>
        </w:numPr>
        <w:ind w:left="927" w:hanging="283"/>
        <w:jc w:val="both"/>
        <w:rPr>
          <w:rFonts w:ascii="Times New Roman" w:hAnsi="Times New Roman" w:cs="Times New Roman"/>
          <w:i/>
          <w:iCs/>
          <w:sz w:val="20"/>
          <w:szCs w:val="20"/>
        </w:rPr>
      </w:pPr>
      <w:r w:rsidRPr="008766D7">
        <w:rPr>
          <w:rFonts w:ascii="Times New Roman" w:hAnsi="Times New Roman" w:cs="Times New Roman"/>
          <w:i/>
          <w:iCs/>
          <w:sz w:val="20"/>
          <w:szCs w:val="20"/>
        </w:rPr>
        <w:t>Los establecimientos de comercio al por menor podrán ubicarse en cualquier predio dentro del tratamiento de mejoramiento integral, siempre que se localicen frente a una vía pavimentada y cumplan con las disposiciones de mitigación y adaptación al cambio climático establecidas en el artículo 117del presente Plan.</w:t>
      </w:r>
    </w:p>
    <w:p w14:paraId="536AD753" w14:textId="77777777" w:rsidR="00747845" w:rsidRPr="008766D7" w:rsidRDefault="00747845" w:rsidP="008766D7">
      <w:pPr>
        <w:pStyle w:val="Prrafodelista"/>
        <w:ind w:left="927"/>
        <w:jc w:val="both"/>
        <w:rPr>
          <w:rFonts w:ascii="Times New Roman" w:hAnsi="Times New Roman" w:cs="Times New Roman"/>
          <w:i/>
          <w:iCs/>
          <w:sz w:val="20"/>
          <w:szCs w:val="20"/>
        </w:rPr>
      </w:pPr>
    </w:p>
    <w:p w14:paraId="56DD4194" w14:textId="77777777" w:rsidR="00634E84" w:rsidRPr="008766D7" w:rsidRDefault="00AB69D8" w:rsidP="008766D7">
      <w:pPr>
        <w:pStyle w:val="Prrafodelista"/>
        <w:numPr>
          <w:ilvl w:val="4"/>
          <w:numId w:val="1"/>
        </w:numPr>
        <w:ind w:left="927" w:hanging="283"/>
        <w:jc w:val="both"/>
        <w:rPr>
          <w:rFonts w:ascii="Times New Roman" w:hAnsi="Times New Roman" w:cs="Times New Roman"/>
          <w:i/>
          <w:iCs/>
          <w:sz w:val="20"/>
          <w:szCs w:val="20"/>
        </w:rPr>
      </w:pPr>
      <w:r w:rsidRPr="008766D7">
        <w:rPr>
          <w:rFonts w:ascii="Times New Roman" w:hAnsi="Times New Roman" w:cs="Times New Roman"/>
          <w:i/>
          <w:iCs/>
          <w:sz w:val="20"/>
          <w:szCs w:val="20"/>
        </w:rPr>
        <w:t>Los bares, otros comercios y/o servicios que para su funcionamiento impliquen el uso de música, deberán realizar obras de insonorización para contener en el interior el sonido. En ningún caso podrán superar los 50 decibeles de ruido.</w:t>
      </w:r>
    </w:p>
    <w:p w14:paraId="3FBC701B" w14:textId="77777777" w:rsidR="0040075C" w:rsidRPr="008766D7" w:rsidRDefault="0040075C" w:rsidP="008766D7">
      <w:pPr>
        <w:pStyle w:val="Prrafodelista"/>
        <w:ind w:left="927"/>
        <w:jc w:val="both"/>
        <w:rPr>
          <w:rFonts w:ascii="Times New Roman" w:hAnsi="Times New Roman" w:cs="Times New Roman"/>
          <w:i/>
          <w:iCs/>
          <w:sz w:val="20"/>
          <w:szCs w:val="20"/>
        </w:rPr>
      </w:pPr>
    </w:p>
    <w:p w14:paraId="64D88BB9" w14:textId="77777777" w:rsidR="00634E84" w:rsidRPr="008766D7" w:rsidRDefault="00AB69D8" w:rsidP="008766D7">
      <w:pPr>
        <w:pStyle w:val="Prrafodelista"/>
        <w:numPr>
          <w:ilvl w:val="4"/>
          <w:numId w:val="1"/>
        </w:numPr>
        <w:ind w:left="927" w:hanging="283"/>
        <w:jc w:val="both"/>
        <w:rPr>
          <w:rFonts w:ascii="Times New Roman" w:hAnsi="Times New Roman" w:cs="Times New Roman"/>
          <w:i/>
          <w:iCs/>
          <w:sz w:val="20"/>
          <w:szCs w:val="20"/>
        </w:rPr>
      </w:pPr>
      <w:r w:rsidRPr="008766D7">
        <w:rPr>
          <w:rFonts w:ascii="Times New Roman" w:hAnsi="Times New Roman" w:cs="Times New Roman"/>
          <w:i/>
          <w:iCs/>
          <w:sz w:val="20"/>
          <w:szCs w:val="20"/>
        </w:rPr>
        <w:t>Los usos de la sección 33, 41, 42, 49, 50, 51 y 53 están condicionados a que sólo sean espacios administrativos, no podrán estar en este tratamiento los espacios operativos. Los espacios operativos podrán estar sobre corredores urbanos regionales o arterias de enlaces primarios.</w:t>
      </w:r>
    </w:p>
    <w:p w14:paraId="7112EF0E" w14:textId="391E921F" w:rsidR="00AB69D8" w:rsidRPr="008766D7" w:rsidRDefault="00AB69D8" w:rsidP="008766D7">
      <w:pPr>
        <w:pStyle w:val="Prrafodelista"/>
        <w:numPr>
          <w:ilvl w:val="4"/>
          <w:numId w:val="1"/>
        </w:numPr>
        <w:ind w:left="927" w:hanging="283"/>
        <w:jc w:val="both"/>
        <w:rPr>
          <w:rFonts w:ascii="Times New Roman" w:hAnsi="Times New Roman" w:cs="Times New Roman"/>
          <w:i/>
          <w:iCs/>
          <w:sz w:val="20"/>
          <w:szCs w:val="20"/>
        </w:rPr>
      </w:pPr>
      <w:r w:rsidRPr="008766D7">
        <w:rPr>
          <w:rFonts w:ascii="Times New Roman" w:hAnsi="Times New Roman" w:cs="Times New Roman"/>
          <w:i/>
          <w:iCs/>
          <w:sz w:val="20"/>
          <w:szCs w:val="20"/>
        </w:rPr>
        <w:t>Los usos de la sección 01 se podrán implantar como huertas urbanas.</w:t>
      </w:r>
    </w:p>
    <w:p w14:paraId="7E69D475" w14:textId="77777777" w:rsidR="00AB69D8" w:rsidRPr="008766D7" w:rsidRDefault="00AB69D8" w:rsidP="008766D7">
      <w:pPr>
        <w:ind w:left="360"/>
        <w:jc w:val="both"/>
        <w:rPr>
          <w:rFonts w:ascii="Times New Roman" w:hAnsi="Times New Roman" w:cs="Times New Roman"/>
          <w:i/>
          <w:iCs/>
          <w:sz w:val="20"/>
          <w:szCs w:val="20"/>
        </w:rPr>
      </w:pPr>
    </w:p>
    <w:p w14:paraId="3D088DC1" w14:textId="700E9D0D" w:rsidR="00AB69D8" w:rsidRPr="008766D7" w:rsidRDefault="00AB69D8" w:rsidP="008766D7">
      <w:pPr>
        <w:pStyle w:val="Prrafodelista"/>
        <w:numPr>
          <w:ilvl w:val="0"/>
          <w:numId w:val="12"/>
        </w:numPr>
        <w:ind w:left="1440"/>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Normas prediales aplicables para el tratamiento urbanístico de mejoramiento integral:</w:t>
      </w:r>
    </w:p>
    <w:p w14:paraId="35B7841D" w14:textId="77777777" w:rsidR="008033F9" w:rsidRPr="008766D7" w:rsidRDefault="008033F9" w:rsidP="008766D7">
      <w:pPr>
        <w:pStyle w:val="Prrafodelista"/>
        <w:ind w:left="1440"/>
        <w:jc w:val="both"/>
        <w:rPr>
          <w:rFonts w:ascii="Times New Roman" w:hAnsi="Times New Roman" w:cs="Times New Roman"/>
          <w:b/>
          <w:bCs/>
          <w:i/>
          <w:iCs/>
          <w:sz w:val="20"/>
          <w:szCs w:val="20"/>
        </w:rPr>
      </w:pPr>
    </w:p>
    <w:tbl>
      <w:tblPr>
        <w:tblStyle w:val="TableNormal"/>
        <w:tblW w:w="9167"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8"/>
        <w:gridCol w:w="3779"/>
      </w:tblGrid>
      <w:tr w:rsidR="008033F9" w:rsidRPr="008766D7" w14:paraId="56B51577" w14:textId="77777777" w:rsidTr="008F7959">
        <w:trPr>
          <w:trHeight w:val="489"/>
        </w:trPr>
        <w:tc>
          <w:tcPr>
            <w:tcW w:w="5388" w:type="dxa"/>
          </w:tcPr>
          <w:p w14:paraId="060B979E" w14:textId="77777777" w:rsidR="008033F9" w:rsidRPr="008766D7" w:rsidRDefault="008033F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predial</w:t>
            </w:r>
          </w:p>
        </w:tc>
        <w:tc>
          <w:tcPr>
            <w:tcW w:w="3779" w:type="dxa"/>
          </w:tcPr>
          <w:p w14:paraId="05C44C70" w14:textId="77777777" w:rsidR="008033F9" w:rsidRPr="008766D7" w:rsidRDefault="008033F9" w:rsidP="008766D7">
            <w:pPr>
              <w:pStyle w:val="TableParagraph"/>
              <w:spacing w:before="9"/>
              <w:ind w:left="208" w:right="2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 existente legalizado. Si el predio no fue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legalizado,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6</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8033F9" w:rsidRPr="008766D7" w14:paraId="6E7A3D31" w14:textId="77777777" w:rsidTr="008F7959">
        <w:trPr>
          <w:trHeight w:val="244"/>
        </w:trPr>
        <w:tc>
          <w:tcPr>
            <w:tcW w:w="5388" w:type="dxa"/>
          </w:tcPr>
          <w:p w14:paraId="7C055995" w14:textId="77777777" w:rsidR="008033F9" w:rsidRPr="008766D7" w:rsidRDefault="008033F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urbanísticos</w:t>
            </w:r>
          </w:p>
        </w:tc>
        <w:tc>
          <w:tcPr>
            <w:tcW w:w="3779" w:type="dxa"/>
          </w:tcPr>
          <w:p w14:paraId="744AA3C9" w14:textId="77777777" w:rsidR="008033F9" w:rsidRPr="008766D7" w:rsidRDefault="008033F9" w:rsidP="008766D7">
            <w:pPr>
              <w:pStyle w:val="TableParagraph"/>
              <w:ind w:left="208" w:right="2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lineales.</w:t>
            </w:r>
          </w:p>
        </w:tc>
      </w:tr>
      <w:tr w:rsidR="008033F9" w:rsidRPr="008766D7" w14:paraId="6FA118C0" w14:textId="77777777" w:rsidTr="008F7959">
        <w:trPr>
          <w:trHeight w:val="240"/>
        </w:trPr>
        <w:tc>
          <w:tcPr>
            <w:tcW w:w="5388" w:type="dxa"/>
          </w:tcPr>
          <w:p w14:paraId="628A85A6" w14:textId="77777777" w:rsidR="008033F9" w:rsidRPr="008766D7" w:rsidRDefault="008033F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p>
        </w:tc>
        <w:tc>
          <w:tcPr>
            <w:tcW w:w="3779" w:type="dxa"/>
          </w:tcPr>
          <w:p w14:paraId="77360D17" w14:textId="77777777" w:rsidR="008033F9" w:rsidRPr="008766D7" w:rsidRDefault="008033F9" w:rsidP="008766D7">
            <w:pPr>
              <w:pStyle w:val="TableParagraph"/>
              <w:ind w:left="208" w:right="2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existente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legalizado.</w:t>
            </w:r>
          </w:p>
        </w:tc>
      </w:tr>
      <w:tr w:rsidR="008033F9" w:rsidRPr="008766D7" w14:paraId="4D680A5E" w14:textId="77777777" w:rsidTr="008F7959">
        <w:trPr>
          <w:trHeight w:val="244"/>
        </w:trPr>
        <w:tc>
          <w:tcPr>
            <w:tcW w:w="5388" w:type="dxa"/>
          </w:tcPr>
          <w:p w14:paraId="123F5F16" w14:textId="77777777" w:rsidR="008033F9" w:rsidRPr="008766D7" w:rsidRDefault="008033F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nuevos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urbanísticos</w:t>
            </w:r>
          </w:p>
        </w:tc>
        <w:tc>
          <w:tcPr>
            <w:tcW w:w="3779" w:type="dxa"/>
          </w:tcPr>
          <w:p w14:paraId="242F80AC" w14:textId="39EE72BF" w:rsidR="008033F9" w:rsidRPr="008766D7" w:rsidRDefault="008033F9" w:rsidP="008766D7">
            <w:pPr>
              <w:pStyle w:val="TableParagraph"/>
              <w:ind w:left="208" w:right="2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metroscuadrados.</w:t>
            </w:r>
          </w:p>
        </w:tc>
      </w:tr>
    </w:tbl>
    <w:p w14:paraId="39D9A4A2" w14:textId="77777777" w:rsidR="00AB69D8" w:rsidRPr="008766D7" w:rsidRDefault="00AB69D8" w:rsidP="008766D7">
      <w:pPr>
        <w:ind w:left="360"/>
        <w:jc w:val="both"/>
        <w:rPr>
          <w:rFonts w:ascii="Times New Roman" w:hAnsi="Times New Roman" w:cs="Times New Roman"/>
          <w:i/>
          <w:iCs/>
          <w:sz w:val="20"/>
          <w:szCs w:val="20"/>
        </w:rPr>
      </w:pPr>
    </w:p>
    <w:p w14:paraId="6D8D9AFD" w14:textId="523887FB" w:rsidR="00AB69D8" w:rsidRPr="008766D7" w:rsidRDefault="00AB69D8" w:rsidP="008766D7">
      <w:pPr>
        <w:pStyle w:val="Prrafodelista"/>
        <w:numPr>
          <w:ilvl w:val="0"/>
          <w:numId w:val="12"/>
        </w:numPr>
        <w:ind w:left="1440"/>
        <w:jc w:val="both"/>
        <w:rPr>
          <w:rFonts w:ascii="Times New Roman" w:hAnsi="Times New Roman" w:cs="Times New Roman"/>
          <w:i/>
          <w:iCs/>
          <w:sz w:val="20"/>
          <w:szCs w:val="20"/>
        </w:rPr>
      </w:pPr>
      <w:r w:rsidRPr="008766D7">
        <w:rPr>
          <w:rFonts w:ascii="Times New Roman" w:hAnsi="Times New Roman" w:cs="Times New Roman"/>
          <w:b/>
          <w:bCs/>
          <w:i/>
          <w:iCs/>
          <w:sz w:val="20"/>
          <w:szCs w:val="20"/>
        </w:rPr>
        <w:t>Normas volumétricas y de habitabilidad aplicables para el tratamiento urbanístico de mejoramiento integral.</w:t>
      </w:r>
      <w:r w:rsidRPr="008766D7">
        <w:rPr>
          <w:rFonts w:ascii="Times New Roman" w:hAnsi="Times New Roman" w:cs="Times New Roman"/>
          <w:i/>
          <w:iCs/>
          <w:sz w:val="20"/>
          <w:szCs w:val="20"/>
        </w:rPr>
        <w:t xml:space="preserve"> Las normas volumétricas y de habitabilidad corresponden a los elementos complementarios a la altura que enmarcan los volúmenes posibles de construcción.</w:t>
      </w:r>
    </w:p>
    <w:p w14:paraId="0DFDED63" w14:textId="77777777" w:rsidR="0039220F" w:rsidRPr="008766D7" w:rsidRDefault="0039220F" w:rsidP="008766D7">
      <w:pPr>
        <w:ind w:left="360"/>
        <w:jc w:val="both"/>
        <w:rPr>
          <w:rFonts w:ascii="Times New Roman" w:hAnsi="Times New Roman" w:cs="Times New Roman"/>
          <w:i/>
          <w:iCs/>
          <w:sz w:val="20"/>
          <w:szCs w:val="20"/>
        </w:rPr>
      </w:pPr>
    </w:p>
    <w:tbl>
      <w:tblPr>
        <w:tblStyle w:val="TableNormal"/>
        <w:tblW w:w="9214"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2"/>
        <w:gridCol w:w="6592"/>
      </w:tblGrid>
      <w:tr w:rsidR="0039220F" w:rsidRPr="008766D7" w14:paraId="1CE0739C" w14:textId="77777777" w:rsidTr="008F7959">
        <w:trPr>
          <w:trHeight w:val="364"/>
        </w:trPr>
        <w:tc>
          <w:tcPr>
            <w:tcW w:w="2622" w:type="dxa"/>
          </w:tcPr>
          <w:p w14:paraId="1326AA96" w14:textId="77777777" w:rsidR="0039220F" w:rsidRPr="008766D7" w:rsidRDefault="0039220F" w:rsidP="008766D7">
            <w:pPr>
              <w:pStyle w:val="TableParagraph"/>
              <w:spacing w:before="59"/>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Aislamientos</w:t>
            </w:r>
            <w:r w:rsidRPr="008766D7">
              <w:rPr>
                <w:rFonts w:ascii="Times New Roman" w:hAnsi="Times New Roman" w:cs="Times New Roman"/>
                <w:b/>
                <w:i/>
                <w:iCs/>
                <w:spacing w:val="-4"/>
                <w:sz w:val="20"/>
                <w:szCs w:val="20"/>
                <w:lang w:val="es-MX"/>
              </w:rPr>
              <w:t xml:space="preserve"> </w:t>
            </w:r>
            <w:r w:rsidRPr="008766D7">
              <w:rPr>
                <w:rFonts w:ascii="Times New Roman" w:hAnsi="Times New Roman" w:cs="Times New Roman"/>
                <w:b/>
                <w:i/>
                <w:iCs/>
                <w:sz w:val="20"/>
                <w:szCs w:val="20"/>
                <w:lang w:val="es-MX"/>
              </w:rPr>
              <w:t>laterales</w:t>
            </w:r>
          </w:p>
        </w:tc>
        <w:tc>
          <w:tcPr>
            <w:tcW w:w="6592" w:type="dxa"/>
          </w:tcPr>
          <w:p w14:paraId="4D6AFFB4" w14:textId="77777777" w:rsidR="0039220F" w:rsidRPr="008766D7" w:rsidRDefault="0039220F" w:rsidP="008766D7">
            <w:pPr>
              <w:pStyle w:val="TableParagraph"/>
              <w:spacing w:before="59"/>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exige.</w:t>
            </w:r>
          </w:p>
        </w:tc>
      </w:tr>
      <w:tr w:rsidR="0039220F" w:rsidRPr="008766D7" w14:paraId="061FABA9" w14:textId="77777777" w:rsidTr="008F7959">
        <w:trPr>
          <w:trHeight w:val="364"/>
        </w:trPr>
        <w:tc>
          <w:tcPr>
            <w:tcW w:w="2622" w:type="dxa"/>
          </w:tcPr>
          <w:p w14:paraId="69BFEBA1" w14:textId="77777777" w:rsidR="0039220F" w:rsidRPr="008766D7" w:rsidRDefault="0039220F" w:rsidP="008766D7">
            <w:pPr>
              <w:pStyle w:val="TableParagraph"/>
              <w:spacing w:before="59"/>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Sistemas de iluminación y</w:t>
            </w:r>
            <w:r w:rsidRPr="008766D7">
              <w:rPr>
                <w:rFonts w:ascii="Times New Roman" w:hAnsi="Times New Roman" w:cs="Times New Roman"/>
                <w:b/>
                <w:i/>
                <w:iCs/>
                <w:spacing w:val="1"/>
                <w:sz w:val="20"/>
                <w:szCs w:val="20"/>
                <w:lang w:val="es-MX"/>
              </w:rPr>
              <w:t xml:space="preserve"> </w:t>
            </w:r>
            <w:r w:rsidRPr="008766D7">
              <w:rPr>
                <w:rFonts w:ascii="Times New Roman" w:hAnsi="Times New Roman" w:cs="Times New Roman"/>
                <w:b/>
                <w:i/>
                <w:iCs/>
                <w:sz w:val="20"/>
                <w:szCs w:val="20"/>
                <w:lang w:val="es-MX"/>
              </w:rPr>
              <w:t>ventilación</w:t>
            </w:r>
            <w:r w:rsidRPr="008766D7">
              <w:rPr>
                <w:rFonts w:ascii="Times New Roman" w:hAnsi="Times New Roman" w:cs="Times New Roman"/>
                <w:b/>
                <w:i/>
                <w:iCs/>
                <w:spacing w:val="-4"/>
                <w:sz w:val="20"/>
                <w:szCs w:val="20"/>
                <w:lang w:val="es-MX"/>
              </w:rPr>
              <w:t xml:space="preserve"> </w:t>
            </w:r>
            <w:r w:rsidRPr="008766D7">
              <w:rPr>
                <w:rFonts w:ascii="Times New Roman" w:hAnsi="Times New Roman" w:cs="Times New Roman"/>
                <w:b/>
                <w:i/>
                <w:iCs/>
                <w:sz w:val="20"/>
                <w:szCs w:val="20"/>
                <w:lang w:val="es-MX"/>
              </w:rPr>
              <w:t>(patios</w:t>
            </w:r>
            <w:r w:rsidRPr="008766D7">
              <w:rPr>
                <w:rFonts w:ascii="Times New Roman" w:hAnsi="Times New Roman" w:cs="Times New Roman"/>
                <w:b/>
                <w:i/>
                <w:iCs/>
                <w:spacing w:val="-4"/>
                <w:sz w:val="20"/>
                <w:szCs w:val="20"/>
                <w:lang w:val="es-MX"/>
              </w:rPr>
              <w:t xml:space="preserve"> </w:t>
            </w:r>
            <w:r w:rsidRPr="008766D7">
              <w:rPr>
                <w:rFonts w:ascii="Times New Roman" w:hAnsi="Times New Roman" w:cs="Times New Roman"/>
                <w:b/>
                <w:i/>
                <w:iCs/>
                <w:sz w:val="20"/>
                <w:szCs w:val="20"/>
                <w:lang w:val="es-MX"/>
              </w:rPr>
              <w:t>internos)</w:t>
            </w:r>
          </w:p>
        </w:tc>
        <w:tc>
          <w:tcPr>
            <w:tcW w:w="6592" w:type="dxa"/>
          </w:tcPr>
          <w:p w14:paraId="02BF7607" w14:textId="77777777" w:rsidR="0039220F" w:rsidRPr="008766D7" w:rsidRDefault="0039220F" w:rsidP="008766D7">
            <w:pPr>
              <w:pStyle w:val="TableParagraph"/>
              <w:spacing w:before="59"/>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 deberán contemplar patios interiores en la parte posterior con un lado mínimo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6</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metros cuadrados.</w:t>
            </w:r>
          </w:p>
        </w:tc>
      </w:tr>
      <w:tr w:rsidR="0039220F" w:rsidRPr="008766D7" w14:paraId="7E115AE9" w14:textId="77777777" w:rsidTr="008F7959">
        <w:trPr>
          <w:trHeight w:val="364"/>
        </w:trPr>
        <w:tc>
          <w:tcPr>
            <w:tcW w:w="2622" w:type="dxa"/>
          </w:tcPr>
          <w:p w14:paraId="08091FF5" w14:textId="77777777" w:rsidR="0039220F" w:rsidRPr="008766D7" w:rsidRDefault="0039220F" w:rsidP="008766D7">
            <w:pPr>
              <w:pStyle w:val="TableParagraph"/>
              <w:spacing w:before="59"/>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Aislamiento frontal</w:t>
            </w:r>
          </w:p>
        </w:tc>
        <w:tc>
          <w:tcPr>
            <w:tcW w:w="6592" w:type="dxa"/>
          </w:tcPr>
          <w:p w14:paraId="611BAEE4" w14:textId="78472832" w:rsidR="008615F2" w:rsidRPr="008766D7" w:rsidRDefault="008615F2" w:rsidP="008766D7">
            <w:pPr>
              <w:pStyle w:val="TableParagraph"/>
              <w:spacing w:before="59"/>
              <w:ind w:left="76"/>
              <w:rPr>
                <w:rFonts w:ascii="Times New Roman" w:hAnsi="Times New Roman" w:cs="Times New Roman"/>
                <w:i/>
                <w:iCs/>
                <w:color w:val="EE0000"/>
                <w:sz w:val="20"/>
                <w:szCs w:val="20"/>
                <w:lang w:val="es-MX"/>
              </w:rPr>
            </w:pPr>
            <w:commentRangeStart w:id="5"/>
            <w:r w:rsidRPr="008766D7">
              <w:rPr>
                <w:rFonts w:ascii="Times New Roman" w:hAnsi="Times New Roman" w:cs="Times New Roman"/>
                <w:i/>
                <w:iCs/>
                <w:color w:val="000000" w:themeColor="text1"/>
                <w:sz w:val="20"/>
                <w:szCs w:val="20"/>
                <w:lang w:val="es-MX"/>
              </w:rPr>
              <w:t>Se exige cuando los predios vecinos tienen antejardín. En todos los casos será la distancia mayor del retroceso de los predios vecinos.</w:t>
            </w:r>
            <w:commentRangeEnd w:id="5"/>
            <w:r w:rsidR="00747845" w:rsidRPr="008766D7">
              <w:rPr>
                <w:rStyle w:val="Refdecomentario"/>
                <w:rFonts w:ascii="Times New Roman" w:hAnsi="Times New Roman" w:cs="Times New Roman"/>
                <w:i/>
                <w:iCs/>
                <w:color w:val="EE0000"/>
                <w:sz w:val="20"/>
                <w:szCs w:val="20"/>
                <w:lang w:val="es-MX"/>
              </w:rPr>
              <w:commentReference w:id="5"/>
            </w:r>
          </w:p>
        </w:tc>
      </w:tr>
    </w:tbl>
    <w:p w14:paraId="1C2A05A1" w14:textId="77777777" w:rsidR="0039220F" w:rsidRPr="008766D7" w:rsidRDefault="0039220F" w:rsidP="008766D7">
      <w:pPr>
        <w:ind w:left="360"/>
        <w:jc w:val="both"/>
        <w:rPr>
          <w:rFonts w:ascii="Times New Roman" w:hAnsi="Times New Roman" w:cs="Times New Roman"/>
          <w:i/>
          <w:iCs/>
          <w:sz w:val="20"/>
          <w:szCs w:val="20"/>
        </w:rPr>
      </w:pPr>
    </w:p>
    <w:p w14:paraId="3B9EFE8F" w14:textId="3EACBADE" w:rsidR="00AB69D8" w:rsidRPr="008766D7" w:rsidRDefault="00AB69D8" w:rsidP="008766D7">
      <w:pPr>
        <w:pStyle w:val="Prrafodelista"/>
        <w:numPr>
          <w:ilvl w:val="0"/>
          <w:numId w:val="12"/>
        </w:numPr>
        <w:ind w:left="1440"/>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Norma para estacionamientos aplicables para el Tratamiento Urbanístico de Mejoramiento Integral.</w:t>
      </w:r>
    </w:p>
    <w:p w14:paraId="238CE3E0" w14:textId="77777777" w:rsidR="00873F8D" w:rsidRPr="008766D7" w:rsidRDefault="00873F8D" w:rsidP="008766D7">
      <w:pPr>
        <w:ind w:left="720"/>
        <w:jc w:val="both"/>
        <w:rPr>
          <w:rFonts w:ascii="Times New Roman" w:hAnsi="Times New Roman" w:cs="Times New Roman"/>
          <w:b/>
          <w:bCs/>
          <w:i/>
          <w:iCs/>
          <w:sz w:val="20"/>
          <w:szCs w:val="20"/>
        </w:rPr>
      </w:pPr>
    </w:p>
    <w:p w14:paraId="211B6523" w14:textId="77777777" w:rsidR="00873F8D" w:rsidRPr="008766D7" w:rsidRDefault="00AB69D8" w:rsidP="008766D7">
      <w:pPr>
        <w:pStyle w:val="Prrafodelista"/>
        <w:numPr>
          <w:ilvl w:val="7"/>
          <w:numId w:val="1"/>
        </w:numPr>
        <w:ind w:left="1211" w:hanging="425"/>
        <w:jc w:val="both"/>
        <w:rPr>
          <w:rFonts w:ascii="Times New Roman" w:hAnsi="Times New Roman" w:cs="Times New Roman"/>
          <w:b/>
          <w:bCs/>
          <w:i/>
          <w:iCs/>
          <w:sz w:val="20"/>
          <w:szCs w:val="20"/>
        </w:rPr>
      </w:pPr>
      <w:r w:rsidRPr="008766D7">
        <w:rPr>
          <w:rFonts w:ascii="Times New Roman" w:hAnsi="Times New Roman" w:cs="Times New Roman"/>
          <w:i/>
          <w:iCs/>
          <w:sz w:val="20"/>
          <w:szCs w:val="20"/>
        </w:rPr>
        <w:t>No son exigibles para vivienda. Los proyectos con otros usos deberán resolver los estacionamientos al interior de los predios y deberán generar una sola entrada y salida para acceder a ellos.</w:t>
      </w:r>
    </w:p>
    <w:p w14:paraId="3BB9A9E4" w14:textId="77777777" w:rsidR="00873F8D" w:rsidRPr="008766D7" w:rsidRDefault="00AB69D8" w:rsidP="008766D7">
      <w:pPr>
        <w:pStyle w:val="Prrafodelista"/>
        <w:numPr>
          <w:ilvl w:val="7"/>
          <w:numId w:val="1"/>
        </w:numPr>
        <w:ind w:left="1211" w:hanging="425"/>
        <w:jc w:val="both"/>
        <w:rPr>
          <w:rFonts w:ascii="Times New Roman" w:hAnsi="Times New Roman" w:cs="Times New Roman"/>
          <w:b/>
          <w:bCs/>
          <w:i/>
          <w:iCs/>
          <w:sz w:val="20"/>
          <w:szCs w:val="20"/>
        </w:rPr>
      </w:pPr>
      <w:r w:rsidRPr="008766D7">
        <w:rPr>
          <w:rFonts w:ascii="Times New Roman" w:hAnsi="Times New Roman" w:cs="Times New Roman"/>
          <w:i/>
          <w:iCs/>
          <w:sz w:val="20"/>
          <w:szCs w:val="20"/>
        </w:rPr>
        <w:t>No se permite los estacionamientos verticales a la vía.</w:t>
      </w:r>
    </w:p>
    <w:p w14:paraId="4AD79E70" w14:textId="30189FDD" w:rsidR="00AB69D8" w:rsidRPr="008766D7" w:rsidRDefault="00AB69D8" w:rsidP="008766D7">
      <w:pPr>
        <w:pStyle w:val="Prrafodelista"/>
        <w:numPr>
          <w:ilvl w:val="7"/>
          <w:numId w:val="1"/>
        </w:numPr>
        <w:ind w:left="1211" w:hanging="425"/>
        <w:jc w:val="both"/>
        <w:rPr>
          <w:rFonts w:ascii="Times New Roman" w:hAnsi="Times New Roman" w:cs="Times New Roman"/>
          <w:b/>
          <w:bCs/>
          <w:i/>
          <w:iCs/>
          <w:sz w:val="20"/>
          <w:szCs w:val="20"/>
        </w:rPr>
      </w:pPr>
      <w:r w:rsidRPr="008766D7">
        <w:rPr>
          <w:rFonts w:ascii="Times New Roman" w:hAnsi="Times New Roman" w:cs="Times New Roman"/>
          <w:i/>
          <w:iCs/>
          <w:sz w:val="20"/>
          <w:szCs w:val="20"/>
        </w:rPr>
        <w:t>No se permiten sótanos y semisótanos.</w:t>
      </w:r>
    </w:p>
    <w:p w14:paraId="4CE612F1" w14:textId="77777777" w:rsidR="00AB69D8" w:rsidRPr="008766D7" w:rsidRDefault="00AB69D8" w:rsidP="008766D7">
      <w:pPr>
        <w:ind w:left="360"/>
        <w:jc w:val="both"/>
        <w:rPr>
          <w:rFonts w:ascii="Times New Roman" w:hAnsi="Times New Roman" w:cs="Times New Roman"/>
          <w:i/>
          <w:iCs/>
          <w:sz w:val="20"/>
          <w:szCs w:val="20"/>
        </w:rPr>
      </w:pPr>
    </w:p>
    <w:p w14:paraId="317182BD" w14:textId="22AD7F04" w:rsidR="00AB69D8" w:rsidRPr="008766D7" w:rsidRDefault="00AB69D8" w:rsidP="008766D7">
      <w:pPr>
        <w:pStyle w:val="Prrafodelista"/>
        <w:numPr>
          <w:ilvl w:val="0"/>
          <w:numId w:val="12"/>
        </w:numPr>
        <w:ind w:left="1440"/>
        <w:jc w:val="both"/>
        <w:rPr>
          <w:rFonts w:ascii="Times New Roman" w:hAnsi="Times New Roman" w:cs="Times New Roman"/>
          <w:i/>
          <w:iCs/>
          <w:sz w:val="20"/>
          <w:szCs w:val="20"/>
        </w:rPr>
      </w:pPr>
      <w:r w:rsidRPr="008766D7">
        <w:rPr>
          <w:rFonts w:ascii="Times New Roman" w:hAnsi="Times New Roman" w:cs="Times New Roman"/>
          <w:b/>
          <w:bCs/>
          <w:i/>
          <w:iCs/>
          <w:sz w:val="20"/>
          <w:szCs w:val="20"/>
        </w:rPr>
        <w:t>Altura entre placas aplicables para el tratamiento urbanístico de mejoramiento integral.</w:t>
      </w:r>
      <w:r w:rsidRPr="008766D7">
        <w:rPr>
          <w:rFonts w:ascii="Times New Roman" w:hAnsi="Times New Roman" w:cs="Times New Roman"/>
          <w:i/>
          <w:iCs/>
          <w:sz w:val="20"/>
          <w:szCs w:val="20"/>
        </w:rPr>
        <w:t xml:space="preserve"> La altura entre placas busca crear un mínimo de altura que genere confort climático y espacial y a la vez limita la altura máxima de los edificios</w:t>
      </w:r>
      <w:r w:rsidR="00873F8D" w:rsidRPr="008766D7">
        <w:rPr>
          <w:rFonts w:ascii="Times New Roman" w:hAnsi="Times New Roman" w:cs="Times New Roman"/>
          <w:i/>
          <w:iCs/>
          <w:sz w:val="20"/>
          <w:szCs w:val="20"/>
        </w:rPr>
        <w:t>.</w:t>
      </w:r>
    </w:p>
    <w:p w14:paraId="7BDB3D06" w14:textId="77777777" w:rsidR="00873F8D" w:rsidRPr="008766D7" w:rsidRDefault="00873F8D" w:rsidP="008766D7">
      <w:pPr>
        <w:ind w:left="720"/>
        <w:jc w:val="both"/>
        <w:rPr>
          <w:rFonts w:ascii="Times New Roman" w:hAnsi="Times New Roman" w:cs="Times New Roman"/>
          <w:i/>
          <w:iCs/>
          <w:sz w:val="20"/>
          <w:szCs w:val="20"/>
        </w:rPr>
      </w:pPr>
    </w:p>
    <w:tbl>
      <w:tblPr>
        <w:tblStyle w:val="TableNormal"/>
        <w:tblW w:w="8789"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0"/>
        <w:gridCol w:w="5739"/>
      </w:tblGrid>
      <w:tr w:rsidR="00873F8D" w:rsidRPr="008766D7" w14:paraId="03DB70BB" w14:textId="77777777" w:rsidTr="008F7959">
        <w:trPr>
          <w:trHeight w:val="421"/>
        </w:trPr>
        <w:tc>
          <w:tcPr>
            <w:tcW w:w="3050" w:type="dxa"/>
          </w:tcPr>
          <w:p w14:paraId="4FD577E3" w14:textId="77777777" w:rsidR="00873F8D" w:rsidRPr="008766D7" w:rsidRDefault="00873F8D" w:rsidP="008766D7">
            <w:pPr>
              <w:pStyle w:val="TableParagraph"/>
              <w:spacing w:before="87"/>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entre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piso</w:t>
            </w:r>
          </w:p>
        </w:tc>
        <w:tc>
          <w:tcPr>
            <w:tcW w:w="5739" w:type="dxa"/>
          </w:tcPr>
          <w:p w14:paraId="4B652F7B" w14:textId="77777777" w:rsidR="00873F8D" w:rsidRPr="008766D7" w:rsidRDefault="00873F8D" w:rsidP="008766D7">
            <w:pPr>
              <w:pStyle w:val="TableParagraph"/>
              <w:spacing w:before="87"/>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3</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p>
        </w:tc>
      </w:tr>
      <w:tr w:rsidR="00873F8D" w:rsidRPr="008766D7" w14:paraId="25C55E9A" w14:textId="77777777" w:rsidTr="008F7959">
        <w:trPr>
          <w:trHeight w:val="379"/>
        </w:trPr>
        <w:tc>
          <w:tcPr>
            <w:tcW w:w="3050" w:type="dxa"/>
          </w:tcPr>
          <w:p w14:paraId="148070C1" w14:textId="77777777" w:rsidR="00873F8D" w:rsidRPr="008766D7" w:rsidRDefault="00873F8D" w:rsidP="008766D7">
            <w:pPr>
              <w:pStyle w:val="TableParagraph"/>
              <w:spacing w:before="64"/>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máxima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entre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placa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piso</w:t>
            </w:r>
          </w:p>
        </w:tc>
        <w:tc>
          <w:tcPr>
            <w:tcW w:w="5739" w:type="dxa"/>
          </w:tcPr>
          <w:p w14:paraId="1E726625" w14:textId="77777777" w:rsidR="00873F8D" w:rsidRPr="008766D7" w:rsidRDefault="00873F8D" w:rsidP="008766D7">
            <w:pPr>
              <w:pStyle w:val="TableParagraph"/>
              <w:spacing w:before="64"/>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4</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proyectos.</w:t>
            </w:r>
          </w:p>
        </w:tc>
      </w:tr>
    </w:tbl>
    <w:p w14:paraId="06DD6AC2" w14:textId="77777777" w:rsidR="00873F8D" w:rsidRPr="008766D7" w:rsidRDefault="00873F8D" w:rsidP="008766D7">
      <w:pPr>
        <w:ind w:left="360"/>
        <w:jc w:val="both"/>
        <w:rPr>
          <w:rFonts w:ascii="Times New Roman" w:hAnsi="Times New Roman" w:cs="Times New Roman"/>
          <w:i/>
          <w:iCs/>
          <w:sz w:val="20"/>
          <w:szCs w:val="20"/>
        </w:rPr>
      </w:pPr>
    </w:p>
    <w:p w14:paraId="327B194C" w14:textId="37865632" w:rsidR="00526A8A" w:rsidRPr="008766D7" w:rsidRDefault="00AB69D8" w:rsidP="008766D7">
      <w:pPr>
        <w:pStyle w:val="Prrafodelista"/>
        <w:numPr>
          <w:ilvl w:val="0"/>
          <w:numId w:val="13"/>
        </w:numPr>
        <w:ind w:left="1080"/>
        <w:jc w:val="both"/>
        <w:rPr>
          <w:rFonts w:ascii="Times New Roman" w:hAnsi="Times New Roman" w:cs="Times New Roman"/>
          <w:i/>
          <w:iCs/>
          <w:sz w:val="20"/>
          <w:szCs w:val="20"/>
        </w:rPr>
      </w:pPr>
      <w:r w:rsidRPr="008766D7">
        <w:rPr>
          <w:rFonts w:ascii="Times New Roman" w:hAnsi="Times New Roman" w:cs="Times New Roman"/>
          <w:i/>
          <w:iCs/>
          <w:sz w:val="20"/>
          <w:szCs w:val="20"/>
        </w:rPr>
        <w:t>Los proyectos que contemplen espacios de doble altura que superen los máximos descritos se contaran en todos los casos como 2 pisos.</w:t>
      </w:r>
    </w:p>
    <w:p w14:paraId="465E8BC2" w14:textId="706D76FF" w:rsidR="00D515CB" w:rsidRPr="008766D7" w:rsidRDefault="00AB69D8" w:rsidP="008766D7">
      <w:pPr>
        <w:pStyle w:val="Prrafodelista"/>
        <w:numPr>
          <w:ilvl w:val="0"/>
          <w:numId w:val="13"/>
        </w:numPr>
        <w:ind w:left="1080"/>
        <w:jc w:val="both"/>
        <w:rPr>
          <w:rFonts w:ascii="Times New Roman" w:hAnsi="Times New Roman" w:cs="Times New Roman"/>
          <w:i/>
          <w:iCs/>
          <w:sz w:val="20"/>
          <w:szCs w:val="20"/>
        </w:rPr>
      </w:pPr>
      <w:r w:rsidRPr="008766D7">
        <w:rPr>
          <w:rFonts w:ascii="Times New Roman" w:hAnsi="Times New Roman" w:cs="Times New Roman"/>
          <w:i/>
          <w:iCs/>
          <w:sz w:val="20"/>
          <w:szCs w:val="20"/>
        </w:rPr>
        <w:t>Los proyectos industriales no tendrán límite de altura para el desarrollo de la actividad propia industrial. Para las áreas de oficinas y comerciales aplican las alturas mínimas y máximas descritas en esta norma.</w:t>
      </w:r>
    </w:p>
    <w:p w14:paraId="5DF8F7CE" w14:textId="77777777" w:rsidR="00D515CB" w:rsidRPr="008766D7" w:rsidRDefault="00D515CB" w:rsidP="008766D7">
      <w:pPr>
        <w:ind w:left="360"/>
        <w:jc w:val="both"/>
        <w:rPr>
          <w:rFonts w:ascii="Times New Roman" w:hAnsi="Times New Roman" w:cs="Times New Roman"/>
          <w:i/>
          <w:iCs/>
          <w:sz w:val="20"/>
          <w:szCs w:val="20"/>
        </w:rPr>
      </w:pPr>
    </w:p>
    <w:p w14:paraId="1D7F5685" w14:textId="27FF7947" w:rsidR="008004BD" w:rsidRPr="008766D7" w:rsidRDefault="008004BD" w:rsidP="008766D7">
      <w:pPr>
        <w:ind w:left="360"/>
        <w:jc w:val="both"/>
        <w:rPr>
          <w:rFonts w:ascii="Times New Roman" w:hAnsi="Times New Roman" w:cs="Times New Roman"/>
          <w:sz w:val="20"/>
          <w:szCs w:val="20"/>
        </w:rPr>
      </w:pPr>
      <w:r w:rsidRPr="008766D7">
        <w:rPr>
          <w:rFonts w:ascii="Times New Roman" w:hAnsi="Times New Roman" w:cs="Times New Roman"/>
          <w:b/>
          <w:bCs/>
          <w:i/>
          <w:iCs/>
          <w:sz w:val="20"/>
          <w:szCs w:val="20"/>
        </w:rPr>
        <w:t>Parágrafo.</w:t>
      </w:r>
      <w:r w:rsidRPr="008766D7">
        <w:rPr>
          <w:rFonts w:ascii="Times New Roman" w:hAnsi="Times New Roman" w:cs="Times New Roman"/>
          <w:i/>
          <w:iCs/>
          <w:sz w:val="20"/>
          <w:szCs w:val="20"/>
        </w:rPr>
        <w:t xml:space="preserve"> Los aprovechamientos urbanísticos en áreas localizadas en zonas de </w:t>
      </w:r>
      <w:r w:rsidR="002A254B" w:rsidRPr="008766D7">
        <w:rPr>
          <w:rFonts w:ascii="Times New Roman" w:hAnsi="Times New Roman" w:cs="Times New Roman"/>
          <w:i/>
          <w:iCs/>
          <w:sz w:val="20"/>
          <w:szCs w:val="20"/>
        </w:rPr>
        <w:t xml:space="preserve">alto riesgo </w:t>
      </w:r>
      <w:r w:rsidR="00E12E75" w:rsidRPr="008766D7">
        <w:rPr>
          <w:rFonts w:ascii="Times New Roman" w:hAnsi="Times New Roman" w:cs="Times New Roman"/>
          <w:i/>
          <w:iCs/>
          <w:sz w:val="20"/>
          <w:szCs w:val="20"/>
        </w:rPr>
        <w:t>no mitigable son inexistentes</w:t>
      </w:r>
      <w:r w:rsidRPr="008766D7">
        <w:rPr>
          <w:rFonts w:ascii="Times New Roman" w:hAnsi="Times New Roman" w:cs="Times New Roman"/>
          <w:i/>
          <w:iCs/>
          <w:sz w:val="20"/>
          <w:szCs w:val="20"/>
        </w:rPr>
        <w:t xml:space="preserve">. </w:t>
      </w:r>
      <w:r w:rsidR="0040075C" w:rsidRPr="008766D7">
        <w:rPr>
          <w:rFonts w:ascii="Times New Roman" w:hAnsi="Times New Roman" w:cs="Times New Roman"/>
          <w:i/>
          <w:iCs/>
          <w:sz w:val="20"/>
          <w:szCs w:val="20"/>
        </w:rPr>
        <w:t xml:space="preserve">Excepcionalmente, se podrán habilitar procesos de intervención urbanística únicamente cuando la amenaza haya sido técnicamente mitigada de forma integral, de conformidad con los estudios y criterios establecidos por las autoridades competentes en materia de gestión del riesgo y planificación territorial. En tales casos, y con base en dichos estudios, se </w:t>
      </w:r>
      <w:r w:rsidR="00101D95" w:rsidRPr="008766D7">
        <w:rPr>
          <w:rFonts w:ascii="Times New Roman" w:hAnsi="Times New Roman" w:cs="Times New Roman"/>
          <w:i/>
          <w:iCs/>
          <w:sz w:val="20"/>
          <w:szCs w:val="20"/>
        </w:rPr>
        <w:t>procederá</w:t>
      </w:r>
      <w:r w:rsidR="0040075C" w:rsidRPr="008766D7">
        <w:rPr>
          <w:rFonts w:ascii="Times New Roman" w:hAnsi="Times New Roman" w:cs="Times New Roman"/>
          <w:i/>
          <w:iCs/>
          <w:sz w:val="20"/>
          <w:szCs w:val="20"/>
        </w:rPr>
        <w:t xml:space="preserve"> a precisar la cartografía del Plan de Ordenamiento Territorial de conformidad con las condiciones establecidas en la Ley 388 de 1997” </w:t>
      </w:r>
    </w:p>
    <w:p w14:paraId="37E8EEF9" w14:textId="77777777" w:rsidR="0040075C" w:rsidRPr="008766D7" w:rsidRDefault="0040075C" w:rsidP="008766D7">
      <w:pPr>
        <w:jc w:val="both"/>
        <w:rPr>
          <w:rFonts w:ascii="Times New Roman" w:hAnsi="Times New Roman" w:cs="Times New Roman"/>
          <w:sz w:val="20"/>
          <w:szCs w:val="20"/>
        </w:rPr>
      </w:pPr>
    </w:p>
    <w:p w14:paraId="29B6EE89" w14:textId="77777777" w:rsidR="00B566C1" w:rsidRPr="008766D7" w:rsidRDefault="00B566C1"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 xml:space="preserve">Adiciónese el artículo 116A al Acuerdo 011 de 2020, quedará así: </w:t>
      </w:r>
    </w:p>
    <w:p w14:paraId="6F348976" w14:textId="77777777" w:rsidR="00B566C1" w:rsidRPr="008766D7" w:rsidRDefault="00B566C1" w:rsidP="008766D7">
      <w:pPr>
        <w:pStyle w:val="Prrafodelista"/>
        <w:ind w:left="0"/>
        <w:jc w:val="both"/>
        <w:rPr>
          <w:rFonts w:ascii="Times New Roman" w:hAnsi="Times New Roman" w:cs="Times New Roman"/>
          <w:sz w:val="20"/>
          <w:szCs w:val="20"/>
        </w:rPr>
      </w:pPr>
    </w:p>
    <w:p w14:paraId="70F9EE4F" w14:textId="5F5B8904" w:rsidR="00B566C1" w:rsidRPr="008766D7" w:rsidRDefault="00B566C1" w:rsidP="008766D7">
      <w:pPr>
        <w:pStyle w:val="Prrafodelista"/>
        <w:ind w:left="380"/>
        <w:jc w:val="both"/>
        <w:rPr>
          <w:rFonts w:ascii="Times New Roman" w:hAnsi="Times New Roman" w:cs="Times New Roman"/>
          <w:i/>
          <w:iCs/>
          <w:sz w:val="20"/>
          <w:szCs w:val="20"/>
        </w:rPr>
      </w:pPr>
      <w:r w:rsidRPr="008766D7">
        <w:rPr>
          <w:rFonts w:ascii="Times New Roman" w:hAnsi="Times New Roman" w:cs="Times New Roman"/>
          <w:i/>
          <w:iCs/>
          <w:sz w:val="20"/>
          <w:szCs w:val="20"/>
        </w:rPr>
        <w:t>“</w:t>
      </w:r>
      <w:r w:rsidRPr="008766D7">
        <w:rPr>
          <w:rFonts w:ascii="Times New Roman" w:hAnsi="Times New Roman" w:cs="Times New Roman"/>
          <w:b/>
          <w:bCs/>
          <w:i/>
          <w:iCs/>
          <w:sz w:val="20"/>
          <w:szCs w:val="20"/>
        </w:rPr>
        <w:t>Artículo 116A°. Requisitos para el reconocimiento de edificaciones en el tratamiento de mejoramiento integral</w:t>
      </w:r>
      <w:r w:rsidRPr="008766D7">
        <w:rPr>
          <w:rFonts w:ascii="Times New Roman" w:hAnsi="Times New Roman" w:cs="Times New Roman"/>
          <w:i/>
          <w:iCs/>
          <w:sz w:val="20"/>
          <w:szCs w:val="20"/>
        </w:rPr>
        <w:t>. El reconocimiento de edificaciones estará sujeto al cumplimiento de los siguientes requisitos:</w:t>
      </w:r>
    </w:p>
    <w:p w14:paraId="71023A36" w14:textId="77777777" w:rsidR="00B566C1" w:rsidRPr="008766D7" w:rsidRDefault="00B566C1" w:rsidP="008766D7">
      <w:pPr>
        <w:pStyle w:val="Prrafodelista"/>
        <w:ind w:left="380"/>
        <w:jc w:val="both"/>
        <w:rPr>
          <w:rFonts w:ascii="Times New Roman" w:hAnsi="Times New Roman" w:cs="Times New Roman"/>
          <w:i/>
          <w:iCs/>
          <w:sz w:val="20"/>
          <w:szCs w:val="20"/>
        </w:rPr>
      </w:pPr>
    </w:p>
    <w:p w14:paraId="329AC41F" w14:textId="7DA53AB6" w:rsidR="00B566C1" w:rsidRPr="008766D7" w:rsidRDefault="00B566C1">
      <w:pPr>
        <w:pStyle w:val="Prrafodelista"/>
        <w:numPr>
          <w:ilvl w:val="0"/>
          <w:numId w:val="73"/>
        </w:numPr>
        <w:ind w:left="760"/>
        <w:jc w:val="both"/>
        <w:rPr>
          <w:rFonts w:ascii="Times New Roman" w:hAnsi="Times New Roman" w:cs="Times New Roman"/>
          <w:i/>
          <w:iCs/>
          <w:sz w:val="20"/>
          <w:szCs w:val="20"/>
        </w:rPr>
      </w:pPr>
      <w:r w:rsidRPr="008766D7">
        <w:rPr>
          <w:rFonts w:ascii="Times New Roman" w:hAnsi="Times New Roman" w:cs="Times New Roman"/>
          <w:i/>
          <w:iCs/>
          <w:sz w:val="20"/>
          <w:szCs w:val="20"/>
        </w:rPr>
        <w:t>Las edificaciones existentes se podrán reconocer con la altura, la edificabilidad y volumetría existente en los términos establecidos en el artículo 6 de la Ley 1848 de 2017 o las normas que lo modifiquen o complementen, y siempre que el uso residencial y las actividades complementarias de la edificación se permitan en el área de actividad en la que se localicen.</w:t>
      </w:r>
    </w:p>
    <w:p w14:paraId="7662B56C" w14:textId="77777777" w:rsidR="00B566C1" w:rsidRPr="008766D7" w:rsidRDefault="00B566C1" w:rsidP="008766D7">
      <w:pPr>
        <w:ind w:left="380"/>
        <w:jc w:val="both"/>
        <w:rPr>
          <w:rFonts w:ascii="Times New Roman" w:hAnsi="Times New Roman" w:cs="Times New Roman"/>
          <w:i/>
          <w:iCs/>
          <w:sz w:val="20"/>
          <w:szCs w:val="20"/>
        </w:rPr>
      </w:pPr>
    </w:p>
    <w:p w14:paraId="43D6DA1C" w14:textId="5F46BF0B" w:rsidR="00B566C1" w:rsidRPr="008766D7" w:rsidRDefault="00B566C1">
      <w:pPr>
        <w:pStyle w:val="Prrafodelista"/>
        <w:numPr>
          <w:ilvl w:val="0"/>
          <w:numId w:val="73"/>
        </w:numPr>
        <w:ind w:left="760"/>
        <w:jc w:val="both"/>
        <w:rPr>
          <w:rFonts w:ascii="Times New Roman" w:hAnsi="Times New Roman" w:cs="Times New Roman"/>
          <w:i/>
          <w:iCs/>
          <w:sz w:val="20"/>
          <w:szCs w:val="20"/>
        </w:rPr>
      </w:pPr>
      <w:r w:rsidRPr="008766D7">
        <w:rPr>
          <w:rFonts w:ascii="Times New Roman" w:hAnsi="Times New Roman" w:cs="Times New Roman"/>
          <w:i/>
          <w:iCs/>
          <w:sz w:val="20"/>
          <w:szCs w:val="20"/>
        </w:rPr>
        <w:t>La edificación debe contar con condiciones mínimas de ventilación, iluminación natural y salubridad, cumpliendo con los siguientes criterios:</w:t>
      </w:r>
    </w:p>
    <w:p w14:paraId="247A30FA" w14:textId="77777777" w:rsidR="00B566C1" w:rsidRPr="008766D7" w:rsidRDefault="00B566C1" w:rsidP="008766D7">
      <w:pPr>
        <w:ind w:left="380"/>
        <w:jc w:val="both"/>
        <w:rPr>
          <w:rFonts w:ascii="Times New Roman" w:hAnsi="Times New Roman" w:cs="Times New Roman"/>
          <w:i/>
          <w:iCs/>
          <w:sz w:val="20"/>
          <w:szCs w:val="20"/>
        </w:rPr>
      </w:pPr>
    </w:p>
    <w:p w14:paraId="7EB5A143" w14:textId="77777777" w:rsidR="00B566C1" w:rsidRPr="008766D7" w:rsidRDefault="00B566C1">
      <w:pPr>
        <w:numPr>
          <w:ilvl w:val="2"/>
          <w:numId w:val="73"/>
        </w:numPr>
        <w:ind w:left="1100"/>
        <w:jc w:val="both"/>
        <w:rPr>
          <w:rFonts w:ascii="Times New Roman" w:hAnsi="Times New Roman" w:cs="Times New Roman"/>
          <w:i/>
          <w:iCs/>
          <w:sz w:val="20"/>
          <w:szCs w:val="20"/>
        </w:rPr>
      </w:pPr>
      <w:r w:rsidRPr="008766D7">
        <w:rPr>
          <w:rFonts w:ascii="Times New Roman" w:hAnsi="Times New Roman" w:cs="Times New Roman"/>
          <w:i/>
          <w:iCs/>
          <w:sz w:val="20"/>
          <w:szCs w:val="20"/>
        </w:rPr>
        <w:t>Se debe garantizar la renovación del aire al interior de la edificación mediante extracción o inyección de este para garantizar la salubridad y el control de la humedad, concentraciones de gases o partículas en suspensión. Las áreas de permanencia de las viviendas deben ventilarse naturalmente desde el exterior; los baños y las cocinas podrán ventilarse por ductos.</w:t>
      </w:r>
    </w:p>
    <w:p w14:paraId="18F87B42" w14:textId="77777777" w:rsidR="00B566C1" w:rsidRPr="008766D7" w:rsidRDefault="00B566C1" w:rsidP="008766D7">
      <w:pPr>
        <w:ind w:left="380"/>
        <w:jc w:val="both"/>
        <w:rPr>
          <w:rFonts w:ascii="Times New Roman" w:hAnsi="Times New Roman" w:cs="Times New Roman"/>
          <w:i/>
          <w:iCs/>
          <w:sz w:val="20"/>
          <w:szCs w:val="20"/>
        </w:rPr>
      </w:pPr>
    </w:p>
    <w:p w14:paraId="0F9D4675" w14:textId="77777777" w:rsidR="00B566C1" w:rsidRPr="008766D7" w:rsidRDefault="00B566C1">
      <w:pPr>
        <w:numPr>
          <w:ilvl w:val="2"/>
          <w:numId w:val="73"/>
        </w:numPr>
        <w:ind w:left="1100"/>
        <w:jc w:val="both"/>
        <w:rPr>
          <w:rFonts w:ascii="Times New Roman" w:hAnsi="Times New Roman" w:cs="Times New Roman"/>
          <w:i/>
          <w:iCs/>
          <w:sz w:val="20"/>
          <w:szCs w:val="20"/>
        </w:rPr>
      </w:pPr>
      <w:r w:rsidRPr="008766D7">
        <w:rPr>
          <w:rFonts w:ascii="Times New Roman" w:hAnsi="Times New Roman" w:cs="Times New Roman"/>
          <w:i/>
          <w:iCs/>
          <w:sz w:val="20"/>
          <w:szCs w:val="20"/>
        </w:rPr>
        <w:t>Los espacios de permanencia dentro de las viviendas deberán contar con iluminación natural proveniente de forma lateral, a través de ventanas en muros exteriores, o cenital, a través de elementos como claraboyas o lucernarios ubicados en la cubierta.</w:t>
      </w:r>
    </w:p>
    <w:p w14:paraId="1FA4A1D1" w14:textId="77777777" w:rsidR="00B566C1" w:rsidRPr="008766D7" w:rsidRDefault="00B566C1" w:rsidP="008766D7">
      <w:pPr>
        <w:ind w:left="380"/>
        <w:jc w:val="both"/>
        <w:rPr>
          <w:rFonts w:ascii="Times New Roman" w:hAnsi="Times New Roman" w:cs="Times New Roman"/>
          <w:i/>
          <w:iCs/>
          <w:sz w:val="20"/>
          <w:szCs w:val="20"/>
        </w:rPr>
      </w:pPr>
    </w:p>
    <w:p w14:paraId="09E081F5" w14:textId="77777777" w:rsidR="00B566C1" w:rsidRPr="008766D7" w:rsidRDefault="00B566C1">
      <w:pPr>
        <w:numPr>
          <w:ilvl w:val="2"/>
          <w:numId w:val="73"/>
        </w:numPr>
        <w:ind w:left="1100"/>
        <w:jc w:val="both"/>
        <w:rPr>
          <w:rFonts w:ascii="Times New Roman" w:hAnsi="Times New Roman" w:cs="Times New Roman"/>
          <w:i/>
          <w:iCs/>
          <w:sz w:val="20"/>
          <w:szCs w:val="20"/>
        </w:rPr>
      </w:pPr>
      <w:r w:rsidRPr="008766D7">
        <w:rPr>
          <w:rFonts w:ascii="Times New Roman" w:hAnsi="Times New Roman" w:cs="Times New Roman"/>
          <w:i/>
          <w:iCs/>
          <w:sz w:val="20"/>
          <w:szCs w:val="20"/>
        </w:rPr>
        <w:t>Para la evaluación de vulnerabilidad y reforzamiento estructural de las viviendas de interés social ubicadas en asentamientos legalizados se sujetará a la verificación de las normas de sismo resistencia que le sean aplicables en los términos previstos en la Ley 400 de 1997 y el Reglamento Colombiano de Construcción Sismo Resistente NSR-10, o las normas que las adicionen, modifiquen o sustituyan, en lo relacionado con la intervención de viviendas de origen informal. Se podrán emplear las metodologías alternas contenidas en el Capítulo A-10 del Reglamento Colombiano de Construcción Sismo Resistente NSR-10 o las normas que las adicionen, modifiquen o sustituyan.</w:t>
      </w:r>
    </w:p>
    <w:p w14:paraId="04E63BDF" w14:textId="77777777" w:rsidR="00B566C1" w:rsidRPr="008766D7" w:rsidRDefault="00B566C1" w:rsidP="008766D7">
      <w:pPr>
        <w:ind w:left="380"/>
        <w:jc w:val="both"/>
        <w:rPr>
          <w:rFonts w:ascii="Times New Roman" w:hAnsi="Times New Roman" w:cs="Times New Roman"/>
          <w:i/>
          <w:iCs/>
          <w:sz w:val="20"/>
          <w:szCs w:val="20"/>
        </w:rPr>
      </w:pPr>
    </w:p>
    <w:p w14:paraId="0F937F67" w14:textId="444E9D4D" w:rsidR="00B566C1" w:rsidRPr="008766D7" w:rsidRDefault="00B566C1">
      <w:pPr>
        <w:pStyle w:val="Prrafodelista"/>
        <w:numPr>
          <w:ilvl w:val="0"/>
          <w:numId w:val="73"/>
        </w:numPr>
        <w:ind w:left="760"/>
        <w:jc w:val="both"/>
        <w:rPr>
          <w:rFonts w:ascii="Times New Roman" w:hAnsi="Times New Roman" w:cs="Times New Roman"/>
          <w:i/>
          <w:iCs/>
          <w:sz w:val="20"/>
          <w:szCs w:val="20"/>
        </w:rPr>
      </w:pPr>
      <w:r w:rsidRPr="008766D7">
        <w:rPr>
          <w:rFonts w:ascii="Times New Roman" w:hAnsi="Times New Roman" w:cs="Times New Roman"/>
          <w:i/>
          <w:iCs/>
          <w:sz w:val="20"/>
          <w:szCs w:val="20"/>
        </w:rPr>
        <w:t>La edificación deberá haber sido concluida como mínimo cinco (5) años antes de la entrada en vigencia de la Ley 1848 de 2017, esto es, antes del 14 de julio de 2012. Este término no aplicará en aquellos casos en que el solicitante deba obtener el reconocimiento por orden judicial o administrativa. </w:t>
      </w:r>
    </w:p>
    <w:p w14:paraId="0945DE3B" w14:textId="77777777" w:rsidR="00B566C1" w:rsidRPr="008766D7" w:rsidRDefault="00B566C1" w:rsidP="008766D7">
      <w:pPr>
        <w:ind w:left="380"/>
        <w:jc w:val="both"/>
        <w:rPr>
          <w:rFonts w:ascii="Times New Roman" w:hAnsi="Times New Roman" w:cs="Times New Roman"/>
          <w:i/>
          <w:iCs/>
          <w:sz w:val="20"/>
          <w:szCs w:val="20"/>
        </w:rPr>
      </w:pPr>
    </w:p>
    <w:p w14:paraId="2123C4A2" w14:textId="3BAC20D8" w:rsidR="00B566C1" w:rsidRPr="008766D7" w:rsidRDefault="00B566C1" w:rsidP="008766D7">
      <w:pPr>
        <w:ind w:left="380"/>
        <w:jc w:val="both"/>
        <w:rPr>
          <w:rFonts w:ascii="Times New Roman" w:hAnsi="Times New Roman" w:cs="Times New Roman"/>
          <w:i/>
          <w:iCs/>
          <w:sz w:val="20"/>
          <w:szCs w:val="20"/>
        </w:rPr>
      </w:pPr>
      <w:r w:rsidRPr="008766D7">
        <w:rPr>
          <w:rFonts w:ascii="Times New Roman" w:hAnsi="Times New Roman" w:cs="Times New Roman"/>
          <w:i/>
          <w:iCs/>
          <w:sz w:val="20"/>
          <w:szCs w:val="20"/>
        </w:rPr>
        <w:t>Parágrafo. No podrá reconocerse una edificación que se encuentre en alguna de las situaciones previstas en el artículo 7 de la Ley 1848 de 2017 y el artículo 2.2.6.4.1.2 del Decreto Único Reglamentario 1077 de 2015</w:t>
      </w:r>
      <w:r w:rsidR="00A213D0"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08D94608" w14:textId="77777777" w:rsidR="00A213D0" w:rsidRPr="008766D7" w:rsidRDefault="00A213D0" w:rsidP="008766D7">
      <w:pPr>
        <w:jc w:val="both"/>
        <w:rPr>
          <w:rFonts w:ascii="Times New Roman" w:hAnsi="Times New Roman" w:cs="Times New Roman"/>
          <w:sz w:val="20"/>
          <w:szCs w:val="20"/>
        </w:rPr>
      </w:pPr>
    </w:p>
    <w:p w14:paraId="12604BC5" w14:textId="373F9665" w:rsidR="00A213D0" w:rsidRPr="008766D7" w:rsidRDefault="00A213D0"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 xml:space="preserve">Adiciónese el artículo 116B al Acuerdo 011 de 2020, quedará así: </w:t>
      </w:r>
    </w:p>
    <w:p w14:paraId="613D5456" w14:textId="77777777" w:rsidR="00A213D0" w:rsidRPr="008766D7" w:rsidRDefault="00A213D0" w:rsidP="008766D7">
      <w:pPr>
        <w:jc w:val="both"/>
        <w:rPr>
          <w:rFonts w:ascii="Times New Roman" w:hAnsi="Times New Roman" w:cs="Times New Roman"/>
          <w:sz w:val="20"/>
          <w:szCs w:val="20"/>
        </w:rPr>
      </w:pPr>
    </w:p>
    <w:p w14:paraId="1B929266" w14:textId="2D9A8FBD" w:rsidR="00A213D0" w:rsidRPr="008766D7" w:rsidRDefault="00A213D0" w:rsidP="008766D7">
      <w:pPr>
        <w:ind w:left="264"/>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“Artículo 116B°. Condiciones para intervenciones posteriores en edificaciones reconocidas. </w:t>
      </w:r>
      <w:r w:rsidRPr="008766D7">
        <w:rPr>
          <w:rFonts w:ascii="Times New Roman" w:hAnsi="Times New Roman" w:cs="Times New Roman"/>
          <w:i/>
          <w:iCs/>
          <w:sz w:val="20"/>
          <w:szCs w:val="20"/>
        </w:rPr>
        <w:t>Las edificaciones de vivienda objeto de reconocimiento podrán ser intervenidas posteriormente mediante obras de nueva construcción, modificación, adecuación o ampliación, conforme a las siguientes disposiciones:</w:t>
      </w:r>
    </w:p>
    <w:p w14:paraId="6107100B" w14:textId="77777777" w:rsidR="00A213D0" w:rsidRPr="008766D7" w:rsidRDefault="00A213D0" w:rsidP="008766D7">
      <w:pPr>
        <w:ind w:left="264"/>
        <w:jc w:val="both"/>
        <w:rPr>
          <w:rFonts w:ascii="Times New Roman" w:hAnsi="Times New Roman" w:cs="Times New Roman"/>
          <w:i/>
          <w:iCs/>
          <w:sz w:val="20"/>
          <w:szCs w:val="20"/>
        </w:rPr>
      </w:pPr>
    </w:p>
    <w:p w14:paraId="66FF70A7" w14:textId="39F0AE73" w:rsidR="00A213D0" w:rsidRPr="008766D7" w:rsidRDefault="00A213D0" w:rsidP="008766D7">
      <w:pPr>
        <w:pStyle w:val="Prrafodelista"/>
        <w:numPr>
          <w:ilvl w:val="3"/>
          <w:numId w:val="1"/>
        </w:numPr>
        <w:ind w:left="690"/>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Obra nueva. </w:t>
      </w:r>
      <w:r w:rsidRPr="008766D7">
        <w:rPr>
          <w:rFonts w:ascii="Times New Roman" w:hAnsi="Times New Roman" w:cs="Times New Roman"/>
          <w:i/>
          <w:iCs/>
          <w:sz w:val="20"/>
          <w:szCs w:val="20"/>
        </w:rPr>
        <w:t>Las nuevas construcciones que se realicen sobre el predio deberán cumplir integralmente con las disposiciones urbanísticas y arquitectónicas establecidas en el Plan de Ordenamiento Territorial vigente y demás normas que lo desarrollen o complementen.</w:t>
      </w:r>
    </w:p>
    <w:p w14:paraId="3E2ED84E" w14:textId="77777777" w:rsidR="00A213D0" w:rsidRPr="008766D7" w:rsidRDefault="00A213D0" w:rsidP="008766D7">
      <w:pPr>
        <w:pStyle w:val="Prrafodelista"/>
        <w:ind w:left="690"/>
        <w:jc w:val="both"/>
        <w:rPr>
          <w:rFonts w:ascii="Times New Roman" w:hAnsi="Times New Roman" w:cs="Times New Roman"/>
          <w:i/>
          <w:iCs/>
          <w:sz w:val="20"/>
          <w:szCs w:val="20"/>
        </w:rPr>
      </w:pPr>
    </w:p>
    <w:p w14:paraId="1D5E6603" w14:textId="2146AD11" w:rsidR="00A213D0" w:rsidRPr="008766D7" w:rsidRDefault="00A213D0" w:rsidP="008766D7">
      <w:pPr>
        <w:pStyle w:val="Prrafodelista"/>
        <w:numPr>
          <w:ilvl w:val="3"/>
          <w:numId w:val="1"/>
        </w:numPr>
        <w:ind w:left="690"/>
        <w:jc w:val="both"/>
        <w:rPr>
          <w:rFonts w:ascii="Times New Roman" w:hAnsi="Times New Roman" w:cs="Times New Roman"/>
          <w:bCs/>
          <w:i/>
          <w:iCs/>
          <w:sz w:val="20"/>
          <w:szCs w:val="20"/>
        </w:rPr>
      </w:pPr>
      <w:r w:rsidRPr="008766D7">
        <w:rPr>
          <w:rFonts w:ascii="Times New Roman" w:hAnsi="Times New Roman" w:cs="Times New Roman"/>
          <w:b/>
          <w:bCs/>
          <w:i/>
          <w:iCs/>
          <w:sz w:val="20"/>
          <w:szCs w:val="20"/>
        </w:rPr>
        <w:t xml:space="preserve">Modificación. </w:t>
      </w:r>
      <w:r w:rsidRPr="008766D7">
        <w:rPr>
          <w:rFonts w:ascii="Times New Roman" w:hAnsi="Times New Roman" w:cs="Times New Roman"/>
          <w:bCs/>
          <w:i/>
          <w:iCs/>
          <w:sz w:val="20"/>
          <w:szCs w:val="20"/>
        </w:rPr>
        <w:t>Las intervenciones de modificación en edificaciones existentes deberán observar las siguientes condiciones:</w:t>
      </w:r>
    </w:p>
    <w:p w14:paraId="497C33AB" w14:textId="77777777" w:rsidR="00A213D0" w:rsidRPr="008766D7" w:rsidRDefault="00A213D0" w:rsidP="008766D7">
      <w:pPr>
        <w:pStyle w:val="Prrafodelista"/>
        <w:ind w:left="690"/>
        <w:jc w:val="both"/>
        <w:rPr>
          <w:rFonts w:ascii="Times New Roman" w:hAnsi="Times New Roman" w:cs="Times New Roman"/>
          <w:bCs/>
          <w:i/>
          <w:iCs/>
          <w:sz w:val="20"/>
          <w:szCs w:val="20"/>
        </w:rPr>
      </w:pPr>
    </w:p>
    <w:p w14:paraId="3CD6F1E6" w14:textId="0416418D" w:rsidR="00A213D0" w:rsidRPr="008766D7" w:rsidRDefault="00A213D0">
      <w:pPr>
        <w:pStyle w:val="Prrafodelista"/>
        <w:numPr>
          <w:ilvl w:val="1"/>
          <w:numId w:val="74"/>
        </w:numPr>
        <w:ind w:left="690"/>
        <w:jc w:val="both"/>
        <w:rPr>
          <w:rFonts w:ascii="Times New Roman" w:hAnsi="Times New Roman" w:cs="Times New Roman"/>
          <w:bCs/>
          <w:i/>
          <w:iCs/>
          <w:sz w:val="20"/>
          <w:szCs w:val="20"/>
        </w:rPr>
      </w:pPr>
      <w:r w:rsidRPr="008766D7">
        <w:rPr>
          <w:rFonts w:ascii="Times New Roman" w:hAnsi="Times New Roman" w:cs="Times New Roman"/>
          <w:bCs/>
          <w:i/>
          <w:iCs/>
          <w:sz w:val="20"/>
          <w:szCs w:val="20"/>
        </w:rPr>
        <w:t>Deberán ejecutarse dentro de los paramentos y la volumetría de la estructura arquitectónica existente aprobada.</w:t>
      </w:r>
    </w:p>
    <w:p w14:paraId="1D0AE909" w14:textId="77777777" w:rsidR="00A213D0" w:rsidRPr="008766D7" w:rsidRDefault="00A213D0" w:rsidP="008766D7">
      <w:pPr>
        <w:pStyle w:val="Prrafodelista"/>
        <w:ind w:left="690"/>
        <w:jc w:val="both"/>
        <w:rPr>
          <w:rFonts w:ascii="Times New Roman" w:hAnsi="Times New Roman" w:cs="Times New Roman"/>
          <w:bCs/>
          <w:i/>
          <w:iCs/>
          <w:sz w:val="20"/>
          <w:szCs w:val="20"/>
        </w:rPr>
      </w:pPr>
    </w:p>
    <w:p w14:paraId="469AC800" w14:textId="7D04A0F4" w:rsidR="00A213D0" w:rsidRPr="008766D7" w:rsidRDefault="00A213D0">
      <w:pPr>
        <w:pStyle w:val="Prrafodelista"/>
        <w:numPr>
          <w:ilvl w:val="1"/>
          <w:numId w:val="74"/>
        </w:numPr>
        <w:ind w:left="690"/>
        <w:jc w:val="both"/>
        <w:rPr>
          <w:rFonts w:ascii="Times New Roman" w:hAnsi="Times New Roman" w:cs="Times New Roman"/>
          <w:bCs/>
          <w:i/>
          <w:iCs/>
          <w:sz w:val="20"/>
          <w:szCs w:val="20"/>
        </w:rPr>
      </w:pPr>
      <w:r w:rsidRPr="008766D7">
        <w:rPr>
          <w:rFonts w:ascii="Times New Roman" w:hAnsi="Times New Roman" w:cs="Times New Roman"/>
          <w:bCs/>
          <w:i/>
          <w:iCs/>
          <w:sz w:val="20"/>
          <w:szCs w:val="20"/>
        </w:rPr>
        <w:t>No se permite el aumento en el número de unidades de viviendas cuando este incremento no esté autorizado por las normas de uso del suelo.</w:t>
      </w:r>
    </w:p>
    <w:p w14:paraId="3AF777A6" w14:textId="77777777" w:rsidR="00A213D0" w:rsidRPr="008766D7" w:rsidRDefault="00A213D0" w:rsidP="008766D7">
      <w:pPr>
        <w:pStyle w:val="Prrafodelista"/>
        <w:ind w:left="690"/>
        <w:rPr>
          <w:rFonts w:ascii="Times New Roman" w:hAnsi="Times New Roman" w:cs="Times New Roman"/>
          <w:bCs/>
          <w:i/>
          <w:iCs/>
          <w:sz w:val="20"/>
          <w:szCs w:val="20"/>
        </w:rPr>
      </w:pPr>
    </w:p>
    <w:p w14:paraId="42B5F85E" w14:textId="522BFA6E" w:rsidR="00A213D0" w:rsidRPr="008766D7" w:rsidRDefault="00A213D0">
      <w:pPr>
        <w:pStyle w:val="Prrafodelista"/>
        <w:numPr>
          <w:ilvl w:val="1"/>
          <w:numId w:val="74"/>
        </w:numPr>
        <w:ind w:left="690"/>
        <w:jc w:val="both"/>
        <w:rPr>
          <w:rFonts w:ascii="Times New Roman" w:hAnsi="Times New Roman" w:cs="Times New Roman"/>
          <w:bCs/>
          <w:i/>
          <w:iCs/>
          <w:sz w:val="20"/>
          <w:szCs w:val="20"/>
        </w:rPr>
      </w:pPr>
      <w:r w:rsidRPr="008766D7">
        <w:rPr>
          <w:rFonts w:ascii="Times New Roman" w:hAnsi="Times New Roman" w:cs="Times New Roman"/>
          <w:bCs/>
          <w:i/>
          <w:iCs/>
          <w:sz w:val="20"/>
          <w:szCs w:val="20"/>
        </w:rPr>
        <w:t>En caso de que el nuevo número de unidades implique la obligación de prever equipamiento comunal privado, este deberá ajustarse a lo dispuesto en el Plan de Ordenamiento Territorial.</w:t>
      </w:r>
    </w:p>
    <w:p w14:paraId="5A05F88D" w14:textId="77777777" w:rsidR="00A213D0" w:rsidRPr="008766D7" w:rsidRDefault="00A213D0" w:rsidP="008766D7">
      <w:pPr>
        <w:ind w:left="690"/>
        <w:jc w:val="both"/>
        <w:rPr>
          <w:rFonts w:ascii="Times New Roman" w:hAnsi="Times New Roman" w:cs="Times New Roman"/>
          <w:b/>
          <w:bCs/>
          <w:i/>
          <w:iCs/>
          <w:sz w:val="20"/>
          <w:szCs w:val="20"/>
        </w:rPr>
      </w:pPr>
    </w:p>
    <w:p w14:paraId="321D2139" w14:textId="3E535D96" w:rsidR="00A213D0" w:rsidRPr="008766D7" w:rsidRDefault="00A213D0">
      <w:pPr>
        <w:pStyle w:val="Prrafodelista"/>
        <w:numPr>
          <w:ilvl w:val="0"/>
          <w:numId w:val="74"/>
        </w:numPr>
        <w:ind w:left="690"/>
        <w:jc w:val="both"/>
        <w:rPr>
          <w:rFonts w:ascii="Times New Roman" w:hAnsi="Times New Roman" w:cs="Times New Roman"/>
          <w:bCs/>
          <w:i/>
          <w:iCs/>
          <w:sz w:val="20"/>
          <w:szCs w:val="20"/>
        </w:rPr>
      </w:pPr>
      <w:r w:rsidRPr="008766D7">
        <w:rPr>
          <w:rFonts w:ascii="Times New Roman" w:hAnsi="Times New Roman" w:cs="Times New Roman"/>
          <w:b/>
          <w:bCs/>
          <w:i/>
          <w:iCs/>
          <w:sz w:val="20"/>
          <w:szCs w:val="20"/>
        </w:rPr>
        <w:t xml:space="preserve">Adecuación. </w:t>
      </w:r>
      <w:r w:rsidRPr="008766D7">
        <w:rPr>
          <w:rFonts w:ascii="Times New Roman" w:hAnsi="Times New Roman" w:cs="Times New Roman"/>
          <w:bCs/>
          <w:i/>
          <w:iCs/>
          <w:sz w:val="20"/>
          <w:szCs w:val="20"/>
        </w:rPr>
        <w:t>Las adecuaciones de edificaciones reconocidas estarán sujetas a las siguientes reglas:</w:t>
      </w:r>
    </w:p>
    <w:p w14:paraId="2290660B" w14:textId="77777777" w:rsidR="00A213D0" w:rsidRPr="008766D7" w:rsidRDefault="00A213D0" w:rsidP="008766D7">
      <w:pPr>
        <w:pStyle w:val="Prrafodelista"/>
        <w:ind w:left="690"/>
        <w:jc w:val="both"/>
        <w:rPr>
          <w:rFonts w:ascii="Times New Roman" w:hAnsi="Times New Roman" w:cs="Times New Roman"/>
          <w:b/>
          <w:bCs/>
          <w:i/>
          <w:iCs/>
          <w:sz w:val="20"/>
          <w:szCs w:val="20"/>
        </w:rPr>
      </w:pPr>
    </w:p>
    <w:p w14:paraId="4423D0B3" w14:textId="77777777" w:rsidR="00A213D0" w:rsidRPr="008766D7" w:rsidRDefault="00A213D0">
      <w:pPr>
        <w:pStyle w:val="Prrafodelista"/>
        <w:numPr>
          <w:ilvl w:val="1"/>
          <w:numId w:val="74"/>
        </w:numPr>
        <w:ind w:left="624"/>
        <w:jc w:val="both"/>
        <w:rPr>
          <w:rFonts w:ascii="Times New Roman" w:hAnsi="Times New Roman" w:cs="Times New Roman"/>
          <w:bCs/>
          <w:i/>
          <w:iCs/>
          <w:sz w:val="20"/>
          <w:szCs w:val="20"/>
        </w:rPr>
      </w:pPr>
      <w:r w:rsidRPr="008766D7">
        <w:rPr>
          <w:rFonts w:ascii="Times New Roman" w:hAnsi="Times New Roman" w:cs="Times New Roman"/>
          <w:bCs/>
          <w:i/>
          <w:iCs/>
          <w:sz w:val="20"/>
          <w:szCs w:val="20"/>
        </w:rPr>
        <w:t>Deberán desarrollarse dentro de los paramentos y la volumetría previamente aprobada.</w:t>
      </w:r>
    </w:p>
    <w:p w14:paraId="7F3506A4" w14:textId="77777777" w:rsidR="00A213D0" w:rsidRPr="008766D7" w:rsidRDefault="00A213D0" w:rsidP="008766D7">
      <w:pPr>
        <w:pStyle w:val="Prrafodelista"/>
        <w:ind w:left="624"/>
        <w:jc w:val="both"/>
        <w:rPr>
          <w:rFonts w:ascii="Times New Roman" w:hAnsi="Times New Roman" w:cs="Times New Roman"/>
          <w:bCs/>
          <w:i/>
          <w:iCs/>
          <w:sz w:val="20"/>
          <w:szCs w:val="20"/>
        </w:rPr>
      </w:pPr>
    </w:p>
    <w:p w14:paraId="0B7B4F81" w14:textId="2D0A4CE7" w:rsidR="00A213D0" w:rsidRPr="008766D7" w:rsidRDefault="00A213D0">
      <w:pPr>
        <w:pStyle w:val="Prrafodelista"/>
        <w:numPr>
          <w:ilvl w:val="1"/>
          <w:numId w:val="74"/>
        </w:numPr>
        <w:ind w:left="624"/>
        <w:jc w:val="both"/>
        <w:rPr>
          <w:rFonts w:ascii="Times New Roman" w:hAnsi="Times New Roman" w:cs="Times New Roman"/>
          <w:bCs/>
          <w:i/>
          <w:iCs/>
          <w:sz w:val="20"/>
          <w:szCs w:val="20"/>
        </w:rPr>
      </w:pPr>
      <w:r w:rsidRPr="008766D7">
        <w:rPr>
          <w:rFonts w:ascii="Times New Roman" w:hAnsi="Times New Roman" w:cs="Times New Roman"/>
          <w:bCs/>
          <w:i/>
          <w:iCs/>
          <w:sz w:val="20"/>
          <w:szCs w:val="20"/>
        </w:rPr>
        <w:t>Deberán cumplir con las normas de uso del suelo, número de estacionamientos, equipamiento comunal privado y condiciones de habitabilidad previstas en el Plan de Ordenamiento Territorial.</w:t>
      </w:r>
    </w:p>
    <w:p w14:paraId="14A5C023" w14:textId="77777777" w:rsidR="00A213D0" w:rsidRPr="008766D7" w:rsidRDefault="00A213D0" w:rsidP="008766D7">
      <w:pPr>
        <w:ind w:left="690"/>
        <w:jc w:val="both"/>
        <w:rPr>
          <w:rFonts w:ascii="Times New Roman" w:hAnsi="Times New Roman" w:cs="Times New Roman"/>
          <w:b/>
          <w:bCs/>
          <w:i/>
          <w:iCs/>
          <w:sz w:val="20"/>
          <w:szCs w:val="20"/>
        </w:rPr>
      </w:pPr>
    </w:p>
    <w:p w14:paraId="35C8C200" w14:textId="2FAD8F73" w:rsidR="00A213D0" w:rsidRPr="008766D7" w:rsidRDefault="00A213D0">
      <w:pPr>
        <w:pStyle w:val="Prrafodelista"/>
        <w:numPr>
          <w:ilvl w:val="0"/>
          <w:numId w:val="74"/>
        </w:numPr>
        <w:ind w:left="624"/>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 xml:space="preserve">Ampliación. </w:t>
      </w:r>
      <w:r w:rsidRPr="008766D7">
        <w:rPr>
          <w:rFonts w:ascii="Times New Roman" w:hAnsi="Times New Roman" w:cs="Times New Roman"/>
          <w:bCs/>
          <w:i/>
          <w:iCs/>
          <w:sz w:val="20"/>
          <w:szCs w:val="20"/>
        </w:rPr>
        <w:t>Las ampliaciones de edificaciones estarán permitidas bajo las siguientes condiciones:</w:t>
      </w:r>
    </w:p>
    <w:p w14:paraId="71C7582F" w14:textId="77777777" w:rsidR="00A213D0" w:rsidRPr="008766D7" w:rsidRDefault="00A213D0" w:rsidP="008766D7">
      <w:pPr>
        <w:pStyle w:val="Prrafodelista"/>
        <w:ind w:left="690"/>
        <w:jc w:val="both"/>
        <w:rPr>
          <w:rFonts w:ascii="Times New Roman" w:hAnsi="Times New Roman" w:cs="Times New Roman"/>
          <w:b/>
          <w:bCs/>
          <w:i/>
          <w:iCs/>
          <w:sz w:val="20"/>
          <w:szCs w:val="20"/>
        </w:rPr>
      </w:pPr>
    </w:p>
    <w:p w14:paraId="078EE948" w14:textId="7AF7E770" w:rsidR="00A213D0" w:rsidRPr="008766D7" w:rsidRDefault="00A213D0">
      <w:pPr>
        <w:pStyle w:val="Prrafodelista"/>
        <w:numPr>
          <w:ilvl w:val="1"/>
          <w:numId w:val="74"/>
        </w:numPr>
        <w:ind w:left="690"/>
        <w:jc w:val="both"/>
        <w:rPr>
          <w:rFonts w:ascii="Times New Roman" w:hAnsi="Times New Roman" w:cs="Times New Roman"/>
          <w:b/>
          <w:bCs/>
          <w:i/>
          <w:iCs/>
          <w:sz w:val="20"/>
          <w:szCs w:val="20"/>
        </w:rPr>
      </w:pPr>
      <w:r w:rsidRPr="008766D7">
        <w:rPr>
          <w:rFonts w:ascii="Times New Roman" w:hAnsi="Times New Roman" w:cs="Times New Roman"/>
          <w:bCs/>
          <w:i/>
          <w:iCs/>
          <w:sz w:val="20"/>
          <w:szCs w:val="20"/>
        </w:rPr>
        <w:t>Solo podrán ampliarse las edificaciones cuyo uso sea permitido por la norma vigente.</w:t>
      </w:r>
    </w:p>
    <w:p w14:paraId="10981958" w14:textId="77777777" w:rsidR="00A213D0" w:rsidRPr="008766D7" w:rsidRDefault="00A213D0" w:rsidP="008766D7">
      <w:pPr>
        <w:pStyle w:val="Prrafodelista"/>
        <w:ind w:left="690"/>
        <w:jc w:val="both"/>
        <w:rPr>
          <w:rFonts w:ascii="Times New Roman" w:hAnsi="Times New Roman" w:cs="Times New Roman"/>
          <w:b/>
          <w:bCs/>
          <w:i/>
          <w:iCs/>
          <w:sz w:val="20"/>
          <w:szCs w:val="20"/>
        </w:rPr>
      </w:pPr>
    </w:p>
    <w:p w14:paraId="36110290" w14:textId="66D1C98D" w:rsidR="00A213D0" w:rsidRPr="008766D7" w:rsidRDefault="00A213D0">
      <w:pPr>
        <w:pStyle w:val="Prrafodelista"/>
        <w:numPr>
          <w:ilvl w:val="1"/>
          <w:numId w:val="74"/>
        </w:numPr>
        <w:ind w:left="690"/>
        <w:jc w:val="both"/>
        <w:rPr>
          <w:rFonts w:ascii="Times New Roman" w:hAnsi="Times New Roman" w:cs="Times New Roman"/>
          <w:bCs/>
          <w:i/>
          <w:iCs/>
          <w:sz w:val="20"/>
          <w:szCs w:val="20"/>
        </w:rPr>
      </w:pPr>
      <w:r w:rsidRPr="008766D7">
        <w:rPr>
          <w:rFonts w:ascii="Times New Roman" w:hAnsi="Times New Roman" w:cs="Times New Roman"/>
          <w:bCs/>
          <w:i/>
          <w:iCs/>
          <w:sz w:val="20"/>
          <w:szCs w:val="20"/>
        </w:rPr>
        <w:t>Las ampliaciones que no impliquen incremento en la altura de la edificación podrán conservar los aislamientos existentes.</w:t>
      </w:r>
    </w:p>
    <w:p w14:paraId="459C0DA0" w14:textId="77777777" w:rsidR="00A213D0" w:rsidRPr="008766D7" w:rsidRDefault="00A213D0" w:rsidP="008766D7">
      <w:pPr>
        <w:pStyle w:val="Prrafodelista"/>
        <w:ind w:left="690"/>
        <w:rPr>
          <w:rFonts w:ascii="Times New Roman" w:hAnsi="Times New Roman" w:cs="Times New Roman"/>
          <w:bCs/>
          <w:i/>
          <w:iCs/>
          <w:sz w:val="20"/>
          <w:szCs w:val="20"/>
        </w:rPr>
      </w:pPr>
    </w:p>
    <w:p w14:paraId="0EC39FA0" w14:textId="59CC7EF2" w:rsidR="00A213D0" w:rsidRPr="008766D7" w:rsidRDefault="00A213D0">
      <w:pPr>
        <w:pStyle w:val="Prrafodelista"/>
        <w:numPr>
          <w:ilvl w:val="1"/>
          <w:numId w:val="74"/>
        </w:numPr>
        <w:ind w:left="690"/>
        <w:jc w:val="both"/>
        <w:rPr>
          <w:rFonts w:ascii="Times New Roman" w:hAnsi="Times New Roman" w:cs="Times New Roman"/>
          <w:bCs/>
          <w:i/>
          <w:iCs/>
          <w:sz w:val="20"/>
          <w:szCs w:val="20"/>
        </w:rPr>
      </w:pPr>
      <w:r w:rsidRPr="008766D7">
        <w:rPr>
          <w:rFonts w:ascii="Times New Roman" w:hAnsi="Times New Roman" w:cs="Times New Roman"/>
          <w:bCs/>
          <w:i/>
          <w:iCs/>
          <w:sz w:val="20"/>
          <w:szCs w:val="20"/>
        </w:rPr>
        <w:t>Cuando la ampliación implique la construcción de pisos adicionales, las nuevas áreas deberán ajustarse a las normas vigentes, asegurando condiciones adecuadas de iluminación y ventilación para los niveles inferiores.</w:t>
      </w:r>
    </w:p>
    <w:p w14:paraId="01CF7134" w14:textId="77777777" w:rsidR="00A213D0" w:rsidRPr="008766D7" w:rsidRDefault="00A213D0" w:rsidP="008766D7">
      <w:pPr>
        <w:pStyle w:val="Prrafodelista"/>
        <w:ind w:left="690"/>
        <w:rPr>
          <w:rFonts w:ascii="Times New Roman" w:hAnsi="Times New Roman" w:cs="Times New Roman"/>
          <w:bCs/>
          <w:i/>
          <w:iCs/>
          <w:sz w:val="20"/>
          <w:szCs w:val="20"/>
        </w:rPr>
      </w:pPr>
    </w:p>
    <w:p w14:paraId="0E369496" w14:textId="25CE2BFE" w:rsidR="00A213D0" w:rsidRPr="008766D7" w:rsidRDefault="00A213D0">
      <w:pPr>
        <w:pStyle w:val="Prrafodelista"/>
        <w:numPr>
          <w:ilvl w:val="1"/>
          <w:numId w:val="74"/>
        </w:numPr>
        <w:ind w:left="690"/>
        <w:jc w:val="both"/>
        <w:rPr>
          <w:rFonts w:ascii="Times New Roman" w:hAnsi="Times New Roman" w:cs="Times New Roman"/>
          <w:bCs/>
          <w:i/>
          <w:iCs/>
          <w:sz w:val="20"/>
          <w:szCs w:val="20"/>
        </w:rPr>
      </w:pPr>
      <w:r w:rsidRPr="008766D7">
        <w:rPr>
          <w:rFonts w:ascii="Times New Roman" w:hAnsi="Times New Roman" w:cs="Times New Roman"/>
          <w:bCs/>
          <w:i/>
          <w:iCs/>
          <w:sz w:val="20"/>
          <w:szCs w:val="20"/>
        </w:rPr>
        <w:t>Las ampliaciones que se realicen únicamente con el propósito de incorporar medios de evacuación exigidos por la normatividad sismo resistente (Ley 400 de 1997 y NSR-10) estarán exentas del cumplimiento de los índices de ocupación y construcción, no generarán aumento de áreas construidas para efectos del cálculo de estacionamientos ni de equipamiento comunal privado, y podrán mantener la altura existente. Estas ampliaciones no podrán generar servidumbres y deberán descargar en áreas libres privadas con salida directa al espacio público”.</w:t>
      </w:r>
    </w:p>
    <w:p w14:paraId="6FEDEB2D" w14:textId="77777777" w:rsidR="00D515CB" w:rsidRPr="008766D7" w:rsidRDefault="00D515CB" w:rsidP="008766D7">
      <w:pPr>
        <w:jc w:val="both"/>
        <w:rPr>
          <w:rFonts w:ascii="Times New Roman" w:hAnsi="Times New Roman" w:cs="Times New Roman"/>
          <w:sz w:val="20"/>
          <w:szCs w:val="20"/>
        </w:rPr>
      </w:pPr>
    </w:p>
    <w:p w14:paraId="4C3B995C" w14:textId="4AC17CB7" w:rsidR="00E55E42" w:rsidRPr="008766D7" w:rsidRDefault="00C87877"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118 del Acuerdo 011 de 2020, quedará así:</w:t>
      </w:r>
    </w:p>
    <w:p w14:paraId="01A9048F" w14:textId="77777777" w:rsidR="00E55E42" w:rsidRPr="008766D7" w:rsidRDefault="00E55E42" w:rsidP="008766D7">
      <w:pPr>
        <w:jc w:val="both"/>
        <w:rPr>
          <w:rFonts w:ascii="Times New Roman" w:hAnsi="Times New Roman" w:cs="Times New Roman"/>
          <w:sz w:val="20"/>
          <w:szCs w:val="20"/>
        </w:rPr>
      </w:pPr>
    </w:p>
    <w:p w14:paraId="49934EE9" w14:textId="5D4FA6AE" w:rsidR="00E55E42" w:rsidRPr="008766D7" w:rsidRDefault="008F7959" w:rsidP="008766D7">
      <w:pPr>
        <w:jc w:val="both"/>
        <w:rPr>
          <w:rFonts w:ascii="Times New Roman" w:hAnsi="Times New Roman" w:cs="Times New Roman"/>
          <w:i/>
          <w:iCs/>
          <w:sz w:val="20"/>
          <w:szCs w:val="20"/>
        </w:rPr>
      </w:pPr>
      <w:bookmarkStart w:id="6" w:name="_Hlk204846733"/>
      <w:r w:rsidRPr="008766D7">
        <w:rPr>
          <w:rFonts w:ascii="Times New Roman" w:hAnsi="Times New Roman" w:cs="Times New Roman"/>
          <w:b/>
          <w:bCs/>
          <w:i/>
          <w:iCs/>
          <w:sz w:val="20"/>
          <w:szCs w:val="20"/>
        </w:rPr>
        <w:t>“</w:t>
      </w:r>
      <w:r w:rsidR="00E55E42" w:rsidRPr="008766D7">
        <w:rPr>
          <w:rFonts w:ascii="Times New Roman" w:hAnsi="Times New Roman" w:cs="Times New Roman"/>
          <w:b/>
          <w:bCs/>
          <w:i/>
          <w:iCs/>
          <w:sz w:val="20"/>
          <w:szCs w:val="20"/>
        </w:rPr>
        <w:t>Artículo 118º.</w:t>
      </w:r>
      <w:r w:rsidR="00E55E42" w:rsidRPr="008766D7">
        <w:rPr>
          <w:rFonts w:ascii="Times New Roman" w:hAnsi="Times New Roman" w:cs="Times New Roman"/>
          <w:i/>
          <w:iCs/>
          <w:sz w:val="20"/>
          <w:szCs w:val="20"/>
        </w:rPr>
        <w:t xml:space="preserve"> </w:t>
      </w:r>
      <w:r w:rsidR="00E55E42" w:rsidRPr="008766D7">
        <w:rPr>
          <w:rFonts w:ascii="Times New Roman" w:hAnsi="Times New Roman" w:cs="Times New Roman"/>
          <w:b/>
          <w:i/>
          <w:iCs/>
          <w:sz w:val="20"/>
          <w:szCs w:val="20"/>
        </w:rPr>
        <w:t xml:space="preserve">TRATAMIENTO URBANÍSTICO DE CONSOLIDACIÓN. </w:t>
      </w:r>
      <w:r w:rsidR="00E55E42" w:rsidRPr="008766D7">
        <w:rPr>
          <w:rFonts w:ascii="Times New Roman" w:hAnsi="Times New Roman" w:cs="Times New Roman"/>
          <w:i/>
          <w:iCs/>
          <w:sz w:val="20"/>
          <w:szCs w:val="20"/>
        </w:rPr>
        <w:t>Indica las áreas que se consolidaron; hay redes viales, de espacio público, equipamientos y en general hay una estructura urbana aceptable, al igual que el espacio privado tiene un número significativo de predios construidos.</w:t>
      </w:r>
    </w:p>
    <w:p w14:paraId="33472FB0" w14:textId="77777777" w:rsidR="00E55E42" w:rsidRPr="008766D7" w:rsidRDefault="00E55E42" w:rsidP="008766D7">
      <w:pPr>
        <w:jc w:val="both"/>
        <w:rPr>
          <w:rFonts w:ascii="Times New Roman" w:hAnsi="Times New Roman" w:cs="Times New Roman"/>
          <w:i/>
          <w:iCs/>
          <w:sz w:val="20"/>
          <w:szCs w:val="20"/>
        </w:rPr>
      </w:pPr>
    </w:p>
    <w:p w14:paraId="4CFD541E" w14:textId="77777777" w:rsidR="00E55E42" w:rsidRPr="008766D7" w:rsidRDefault="00E55E42" w:rsidP="008766D7">
      <w:pPr>
        <w:pStyle w:val="Prrafodelista"/>
        <w:numPr>
          <w:ilvl w:val="0"/>
          <w:numId w:val="14"/>
        </w:numPr>
        <w:jc w:val="both"/>
        <w:rPr>
          <w:rFonts w:ascii="Times New Roman" w:hAnsi="Times New Roman" w:cs="Times New Roman"/>
          <w:i/>
          <w:iCs/>
          <w:sz w:val="20"/>
          <w:szCs w:val="20"/>
        </w:rPr>
      </w:pPr>
      <w:r w:rsidRPr="008766D7">
        <w:rPr>
          <w:rFonts w:ascii="Times New Roman" w:hAnsi="Times New Roman" w:cs="Times New Roman"/>
          <w:b/>
          <w:i/>
          <w:iCs/>
          <w:sz w:val="20"/>
          <w:szCs w:val="20"/>
        </w:rPr>
        <w:t>Densidades habitacionales aplicables para el tratamiento urbanístico de consolidación</w:t>
      </w:r>
      <w:r w:rsidRPr="008766D7">
        <w:rPr>
          <w:rFonts w:ascii="Times New Roman" w:hAnsi="Times New Roman" w:cs="Times New Roman"/>
          <w:i/>
          <w:iCs/>
          <w:sz w:val="20"/>
          <w:szCs w:val="20"/>
        </w:rPr>
        <w:t>. Las densidades para el tratamiento de consolidación son las siguientes:</w:t>
      </w:r>
    </w:p>
    <w:p w14:paraId="2D90F34B" w14:textId="77777777" w:rsidR="00E55E42" w:rsidRPr="008766D7" w:rsidRDefault="00E55E42" w:rsidP="008766D7">
      <w:pPr>
        <w:ind w:left="360"/>
        <w:jc w:val="both"/>
        <w:rPr>
          <w:rFonts w:ascii="Times New Roman" w:hAnsi="Times New Roman" w:cs="Times New Roman"/>
          <w:i/>
          <w:iCs/>
          <w:sz w:val="20"/>
          <w:szCs w:val="20"/>
        </w:rPr>
      </w:pPr>
    </w:p>
    <w:tbl>
      <w:tblPr>
        <w:tblStyle w:val="TableNormal"/>
        <w:tblW w:w="10632"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93"/>
        <w:gridCol w:w="1195"/>
        <w:gridCol w:w="1353"/>
        <w:gridCol w:w="1862"/>
        <w:gridCol w:w="1986"/>
        <w:gridCol w:w="887"/>
        <w:gridCol w:w="887"/>
        <w:gridCol w:w="1569"/>
      </w:tblGrid>
      <w:tr w:rsidR="00E55E42" w:rsidRPr="008766D7" w14:paraId="49B991BE" w14:textId="77777777" w:rsidTr="001462DE">
        <w:trPr>
          <w:trHeight w:val="1415"/>
        </w:trPr>
        <w:tc>
          <w:tcPr>
            <w:tcW w:w="893" w:type="dxa"/>
            <w:vAlign w:val="center"/>
          </w:tcPr>
          <w:p w14:paraId="2CD24968" w14:textId="77777777" w:rsidR="00E55E42" w:rsidRPr="008766D7" w:rsidRDefault="00E55E42" w:rsidP="008766D7">
            <w:pPr>
              <w:pStyle w:val="TableParagraph"/>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Densidades</w:t>
            </w:r>
          </w:p>
        </w:tc>
        <w:tc>
          <w:tcPr>
            <w:tcW w:w="1195" w:type="dxa"/>
          </w:tcPr>
          <w:p w14:paraId="1A56E75C" w14:textId="77777777" w:rsidR="00E55E42" w:rsidRPr="008766D7" w:rsidRDefault="00E55E42" w:rsidP="008766D7">
            <w:pPr>
              <w:pStyle w:val="TableParagraph"/>
              <w:rPr>
                <w:rFonts w:ascii="Times New Roman" w:hAnsi="Times New Roman" w:cs="Times New Roman"/>
                <w:b/>
                <w:bCs/>
                <w:i/>
                <w:iCs/>
                <w:color w:val="000000" w:themeColor="text1"/>
                <w:sz w:val="20"/>
                <w:szCs w:val="20"/>
                <w:lang w:val="es-MX"/>
              </w:rPr>
            </w:pPr>
          </w:p>
          <w:p w14:paraId="12F68054" w14:textId="77777777" w:rsidR="00E55E42" w:rsidRPr="008766D7" w:rsidRDefault="00E55E42" w:rsidP="008766D7">
            <w:pPr>
              <w:pStyle w:val="TableParagraph"/>
              <w:rPr>
                <w:rFonts w:ascii="Times New Roman" w:hAnsi="Times New Roman" w:cs="Times New Roman"/>
                <w:b/>
                <w:bCs/>
                <w:i/>
                <w:iCs/>
                <w:color w:val="000000" w:themeColor="text1"/>
                <w:sz w:val="20"/>
                <w:szCs w:val="20"/>
                <w:lang w:val="es-MX"/>
              </w:rPr>
            </w:pPr>
          </w:p>
          <w:p w14:paraId="15A5CA12" w14:textId="77777777" w:rsidR="00E55E42" w:rsidRPr="008766D7" w:rsidRDefault="00E55E42" w:rsidP="008766D7">
            <w:pPr>
              <w:pStyle w:val="TableParagraph"/>
              <w:spacing w:before="4"/>
              <w:rPr>
                <w:rFonts w:ascii="Times New Roman" w:hAnsi="Times New Roman" w:cs="Times New Roman"/>
                <w:b/>
                <w:bCs/>
                <w:i/>
                <w:iCs/>
                <w:color w:val="000000" w:themeColor="text1"/>
                <w:sz w:val="20"/>
                <w:szCs w:val="20"/>
                <w:lang w:val="es-MX"/>
              </w:rPr>
            </w:pPr>
          </w:p>
          <w:p w14:paraId="1445C6D2" w14:textId="77777777" w:rsidR="00E55E42" w:rsidRPr="008766D7" w:rsidRDefault="00E55E42" w:rsidP="008766D7">
            <w:pPr>
              <w:pStyle w:val="TableParagraph"/>
              <w:spacing w:before="1"/>
              <w:ind w:left="326"/>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Tipología</w:t>
            </w:r>
          </w:p>
        </w:tc>
        <w:tc>
          <w:tcPr>
            <w:tcW w:w="1353" w:type="dxa"/>
            <w:vAlign w:val="center"/>
          </w:tcPr>
          <w:p w14:paraId="53E91531" w14:textId="77777777" w:rsidR="00E55E42" w:rsidRPr="008766D7" w:rsidRDefault="00E55E42" w:rsidP="008766D7">
            <w:pPr>
              <w:pStyle w:val="TableParagraph"/>
              <w:jc w:val="center"/>
              <w:rPr>
                <w:rFonts w:ascii="Times New Roman" w:hAnsi="Times New Roman" w:cs="Times New Roman"/>
                <w:b/>
                <w:bCs/>
                <w:i/>
                <w:iCs/>
                <w:color w:val="000000" w:themeColor="text1"/>
                <w:sz w:val="20"/>
                <w:szCs w:val="20"/>
                <w:lang w:val="es-MX"/>
              </w:rPr>
            </w:pPr>
          </w:p>
          <w:p w14:paraId="2FDEEDC4" w14:textId="77777777" w:rsidR="00E55E42" w:rsidRPr="008766D7" w:rsidRDefault="00E55E42" w:rsidP="008766D7">
            <w:pPr>
              <w:pStyle w:val="TableParagraph"/>
              <w:spacing w:before="8"/>
              <w:jc w:val="center"/>
              <w:rPr>
                <w:rFonts w:ascii="Times New Roman" w:hAnsi="Times New Roman" w:cs="Times New Roman"/>
                <w:b/>
                <w:bCs/>
                <w:i/>
                <w:iCs/>
                <w:color w:val="000000" w:themeColor="text1"/>
                <w:sz w:val="20"/>
                <w:szCs w:val="20"/>
                <w:lang w:val="es-MX"/>
              </w:rPr>
            </w:pPr>
          </w:p>
          <w:p w14:paraId="16544070" w14:textId="0EDC5BDC" w:rsidR="00E55E42" w:rsidRPr="008766D7" w:rsidRDefault="00E55E42" w:rsidP="008766D7">
            <w:pPr>
              <w:pStyle w:val="TableParagraph"/>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pacing w:val="-1"/>
                <w:sz w:val="20"/>
                <w:szCs w:val="20"/>
                <w:lang w:val="es-MX"/>
              </w:rPr>
              <w:t>Unidades máximas</w:t>
            </w:r>
            <w:r w:rsidRPr="008766D7">
              <w:rPr>
                <w:rFonts w:ascii="Times New Roman" w:hAnsi="Times New Roman" w:cs="Times New Roman"/>
                <w:b/>
                <w:bCs/>
                <w:i/>
                <w:iCs/>
                <w:color w:val="000000" w:themeColor="text1"/>
                <w:spacing w:val="-34"/>
                <w:sz w:val="20"/>
                <w:szCs w:val="20"/>
                <w:lang w:val="es-MX"/>
              </w:rPr>
              <w:t xml:space="preserve"> </w:t>
            </w:r>
            <w:r w:rsidRPr="008766D7">
              <w:rPr>
                <w:rFonts w:ascii="Times New Roman" w:hAnsi="Times New Roman" w:cs="Times New Roman"/>
                <w:b/>
                <w:bCs/>
                <w:i/>
                <w:iCs/>
                <w:color w:val="000000" w:themeColor="text1"/>
                <w:sz w:val="20"/>
                <w:szCs w:val="20"/>
                <w:lang w:val="es-MX"/>
              </w:rPr>
              <w:t>de vivienda/has</w:t>
            </w:r>
            <w:r w:rsidRPr="008766D7">
              <w:rPr>
                <w:rFonts w:ascii="Times New Roman" w:hAnsi="Times New Roman" w:cs="Times New Roman"/>
                <w:b/>
                <w:bCs/>
                <w:i/>
                <w:iCs/>
                <w:color w:val="000000" w:themeColor="text1"/>
                <w:spacing w:val="1"/>
                <w:sz w:val="20"/>
                <w:szCs w:val="20"/>
                <w:lang w:val="es-MX"/>
              </w:rPr>
              <w:t xml:space="preserve"> </w:t>
            </w:r>
            <w:r w:rsidR="00A73717" w:rsidRPr="008766D7">
              <w:rPr>
                <w:rFonts w:ascii="Times New Roman" w:hAnsi="Times New Roman" w:cs="Times New Roman"/>
                <w:b/>
                <w:bCs/>
                <w:i/>
                <w:iCs/>
                <w:color w:val="000000" w:themeColor="text1"/>
                <w:sz w:val="20"/>
                <w:szCs w:val="20"/>
                <w:lang w:val="es-MX"/>
              </w:rPr>
              <w:t>netas urbanizables</w:t>
            </w:r>
          </w:p>
        </w:tc>
        <w:tc>
          <w:tcPr>
            <w:tcW w:w="1862" w:type="dxa"/>
          </w:tcPr>
          <w:p w14:paraId="3938C00F" w14:textId="77777777" w:rsidR="00E55E42" w:rsidRPr="008766D7" w:rsidRDefault="00E55E42" w:rsidP="008766D7">
            <w:pPr>
              <w:pStyle w:val="TableParagraph"/>
              <w:spacing w:before="6"/>
              <w:ind w:left="99" w:right="52"/>
              <w:rPr>
                <w:rFonts w:ascii="Times New Roman" w:hAnsi="Times New Roman" w:cs="Times New Roman"/>
                <w:b/>
                <w:bCs/>
                <w:i/>
                <w:iCs/>
                <w:color w:val="000000" w:themeColor="text1"/>
                <w:sz w:val="20"/>
                <w:szCs w:val="20"/>
                <w:lang w:val="es-MX"/>
              </w:rPr>
            </w:pPr>
          </w:p>
          <w:p w14:paraId="512CE234" w14:textId="77777777" w:rsidR="00E55E42" w:rsidRPr="008766D7" w:rsidRDefault="00E55E42" w:rsidP="008766D7">
            <w:pPr>
              <w:pStyle w:val="TableParagraph"/>
              <w:ind w:left="99" w:right="52"/>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Pisos sin estimulo (incluye</w:t>
            </w:r>
            <w:r w:rsidRPr="008766D7">
              <w:rPr>
                <w:rFonts w:ascii="Times New Roman" w:hAnsi="Times New Roman" w:cs="Times New Roman"/>
                <w:b/>
                <w:bCs/>
                <w:i/>
                <w:iCs/>
                <w:color w:val="000000" w:themeColor="text1"/>
                <w:spacing w:val="-34"/>
                <w:sz w:val="20"/>
                <w:szCs w:val="20"/>
                <w:lang w:val="es-MX"/>
              </w:rPr>
              <w:t xml:space="preserve"> </w:t>
            </w:r>
            <w:r w:rsidRPr="008766D7">
              <w:rPr>
                <w:rFonts w:ascii="Times New Roman" w:hAnsi="Times New Roman" w:cs="Times New Roman"/>
                <w:b/>
                <w:bCs/>
                <w:i/>
                <w:iCs/>
                <w:color w:val="000000" w:themeColor="text1"/>
                <w:sz w:val="20"/>
                <w:szCs w:val="20"/>
                <w:lang w:val="es-MX"/>
              </w:rPr>
              <w:t>plataformas</w:t>
            </w:r>
            <w:r w:rsidRPr="008766D7">
              <w:rPr>
                <w:rFonts w:ascii="Times New Roman" w:hAnsi="Times New Roman" w:cs="Times New Roman"/>
                <w:b/>
                <w:bCs/>
                <w:i/>
                <w:iCs/>
                <w:color w:val="000000" w:themeColor="text1"/>
                <w:spacing w:val="2"/>
                <w:sz w:val="20"/>
                <w:szCs w:val="20"/>
                <w:lang w:val="es-MX"/>
              </w:rPr>
              <w:t xml:space="preserve"> </w:t>
            </w:r>
            <w:r w:rsidRPr="008766D7">
              <w:rPr>
                <w:rFonts w:ascii="Times New Roman" w:hAnsi="Times New Roman" w:cs="Times New Roman"/>
                <w:b/>
                <w:bCs/>
                <w:i/>
                <w:iCs/>
                <w:color w:val="000000" w:themeColor="text1"/>
                <w:sz w:val="20"/>
                <w:szCs w:val="20"/>
                <w:lang w:val="es-MX"/>
              </w:rPr>
              <w:t>de</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z w:val="20"/>
                <w:szCs w:val="20"/>
                <w:lang w:val="es-MX"/>
              </w:rPr>
              <w:t>estacionamientos) (no se</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z w:val="20"/>
                <w:szCs w:val="20"/>
                <w:lang w:val="es-MX"/>
              </w:rPr>
              <w:t>permiten mezanines,</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pacing w:val="-2"/>
                <w:sz w:val="20"/>
                <w:szCs w:val="20"/>
                <w:lang w:val="es-MX"/>
              </w:rPr>
              <w:t>buhardillas</w:t>
            </w:r>
            <w:r w:rsidRPr="008766D7">
              <w:rPr>
                <w:rFonts w:ascii="Times New Roman" w:hAnsi="Times New Roman" w:cs="Times New Roman"/>
                <w:b/>
                <w:bCs/>
                <w:i/>
                <w:iCs/>
                <w:color w:val="000000" w:themeColor="text1"/>
                <w:spacing w:val="-4"/>
                <w:sz w:val="20"/>
                <w:szCs w:val="20"/>
                <w:lang w:val="es-MX"/>
              </w:rPr>
              <w:t xml:space="preserve"> </w:t>
            </w:r>
            <w:r w:rsidRPr="008766D7">
              <w:rPr>
                <w:rFonts w:ascii="Times New Roman" w:hAnsi="Times New Roman" w:cs="Times New Roman"/>
                <w:b/>
                <w:bCs/>
                <w:i/>
                <w:iCs/>
                <w:color w:val="000000" w:themeColor="text1"/>
                <w:spacing w:val="-2"/>
                <w:sz w:val="20"/>
                <w:szCs w:val="20"/>
                <w:lang w:val="es-MX"/>
              </w:rPr>
              <w:t>y/o</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pacing w:val="-2"/>
                <w:sz w:val="20"/>
                <w:szCs w:val="20"/>
                <w:lang w:val="es-MX"/>
              </w:rPr>
              <w:t>mansardas)</w:t>
            </w:r>
          </w:p>
        </w:tc>
        <w:tc>
          <w:tcPr>
            <w:tcW w:w="1986" w:type="dxa"/>
          </w:tcPr>
          <w:p w14:paraId="41EECE2A" w14:textId="7312BDE4" w:rsidR="00E55E42" w:rsidRPr="008766D7" w:rsidRDefault="00E55E42" w:rsidP="008766D7">
            <w:pPr>
              <w:pStyle w:val="TableParagraph"/>
              <w:spacing w:before="130"/>
              <w:ind w:left="89" w:right="46"/>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w w:val="95"/>
                <w:sz w:val="20"/>
                <w:szCs w:val="20"/>
                <w:lang w:val="es-MX"/>
              </w:rPr>
              <w:t>Pisos</w:t>
            </w:r>
            <w:r w:rsidRPr="008766D7">
              <w:rPr>
                <w:rFonts w:ascii="Times New Roman" w:hAnsi="Times New Roman" w:cs="Times New Roman"/>
                <w:b/>
                <w:bCs/>
                <w:i/>
                <w:iCs/>
                <w:color w:val="000000" w:themeColor="text1"/>
                <w:spacing w:val="32"/>
                <w:sz w:val="20"/>
                <w:szCs w:val="20"/>
                <w:lang w:val="es-MX"/>
              </w:rPr>
              <w:t xml:space="preserve"> </w:t>
            </w:r>
            <w:r w:rsidRPr="008766D7">
              <w:rPr>
                <w:rFonts w:ascii="Times New Roman" w:hAnsi="Times New Roman" w:cs="Times New Roman"/>
                <w:b/>
                <w:bCs/>
                <w:i/>
                <w:iCs/>
                <w:color w:val="000000" w:themeColor="text1"/>
                <w:w w:val="95"/>
                <w:sz w:val="20"/>
                <w:szCs w:val="20"/>
                <w:lang w:val="es-MX"/>
              </w:rPr>
              <w:t>con</w:t>
            </w:r>
            <w:r w:rsidRPr="008766D7">
              <w:rPr>
                <w:rFonts w:ascii="Times New Roman" w:hAnsi="Times New Roman" w:cs="Times New Roman"/>
                <w:b/>
                <w:bCs/>
                <w:i/>
                <w:iCs/>
                <w:color w:val="000000" w:themeColor="text1"/>
                <w:spacing w:val="33"/>
                <w:sz w:val="20"/>
                <w:szCs w:val="20"/>
                <w:lang w:val="es-MX"/>
              </w:rPr>
              <w:t xml:space="preserve"> </w:t>
            </w:r>
            <w:r w:rsidRPr="008766D7">
              <w:rPr>
                <w:rFonts w:ascii="Times New Roman" w:hAnsi="Times New Roman" w:cs="Times New Roman"/>
                <w:b/>
                <w:bCs/>
                <w:i/>
                <w:iCs/>
                <w:color w:val="000000" w:themeColor="text1"/>
                <w:w w:val="95"/>
                <w:sz w:val="20"/>
                <w:szCs w:val="20"/>
                <w:lang w:val="es-MX"/>
              </w:rPr>
              <w:t>norma</w:t>
            </w:r>
            <w:r w:rsidRPr="008766D7">
              <w:rPr>
                <w:rFonts w:ascii="Times New Roman" w:hAnsi="Times New Roman" w:cs="Times New Roman"/>
                <w:b/>
                <w:bCs/>
                <w:i/>
                <w:iCs/>
                <w:color w:val="000000" w:themeColor="text1"/>
                <w:spacing w:val="32"/>
                <w:sz w:val="20"/>
                <w:szCs w:val="20"/>
                <w:lang w:val="es-MX"/>
              </w:rPr>
              <w:t xml:space="preserve"> </w:t>
            </w:r>
            <w:r w:rsidRPr="008766D7">
              <w:rPr>
                <w:rFonts w:ascii="Times New Roman" w:hAnsi="Times New Roman" w:cs="Times New Roman"/>
                <w:b/>
                <w:bCs/>
                <w:i/>
                <w:iCs/>
                <w:color w:val="000000" w:themeColor="text1"/>
                <w:w w:val="95"/>
                <w:sz w:val="20"/>
                <w:szCs w:val="20"/>
                <w:lang w:val="es-MX"/>
              </w:rPr>
              <w:t>de</w:t>
            </w:r>
            <w:r w:rsidRPr="008766D7">
              <w:rPr>
                <w:rFonts w:ascii="Times New Roman" w:hAnsi="Times New Roman" w:cs="Times New Roman"/>
                <w:b/>
                <w:bCs/>
                <w:i/>
                <w:iCs/>
                <w:color w:val="000000" w:themeColor="text1"/>
                <w:spacing w:val="1"/>
                <w:w w:val="95"/>
                <w:sz w:val="20"/>
                <w:szCs w:val="20"/>
                <w:lang w:val="es-MX"/>
              </w:rPr>
              <w:t xml:space="preserve"> </w:t>
            </w:r>
            <w:r w:rsidRPr="008766D7">
              <w:rPr>
                <w:rFonts w:ascii="Times New Roman" w:hAnsi="Times New Roman" w:cs="Times New Roman"/>
                <w:b/>
                <w:bCs/>
                <w:i/>
                <w:iCs/>
                <w:color w:val="000000" w:themeColor="text1"/>
                <w:w w:val="95"/>
                <w:sz w:val="20"/>
                <w:szCs w:val="20"/>
                <w:lang w:val="es-MX"/>
              </w:rPr>
              <w:t>adaptación al cambio</w:t>
            </w:r>
            <w:r w:rsidRPr="008766D7">
              <w:rPr>
                <w:rFonts w:ascii="Times New Roman" w:hAnsi="Times New Roman" w:cs="Times New Roman"/>
                <w:b/>
                <w:bCs/>
                <w:i/>
                <w:iCs/>
                <w:color w:val="000000" w:themeColor="text1"/>
                <w:spacing w:val="1"/>
                <w:w w:val="95"/>
                <w:sz w:val="20"/>
                <w:szCs w:val="20"/>
                <w:lang w:val="es-MX"/>
              </w:rPr>
              <w:t xml:space="preserve"> </w:t>
            </w:r>
            <w:r w:rsidRPr="008766D7">
              <w:rPr>
                <w:rFonts w:ascii="Times New Roman" w:hAnsi="Times New Roman" w:cs="Times New Roman"/>
                <w:b/>
                <w:bCs/>
                <w:i/>
                <w:iCs/>
                <w:color w:val="000000" w:themeColor="text1"/>
                <w:w w:val="95"/>
                <w:sz w:val="20"/>
                <w:szCs w:val="20"/>
                <w:lang w:val="es-MX"/>
              </w:rPr>
              <w:t>climático</w:t>
            </w:r>
            <w:r w:rsidRPr="008766D7">
              <w:rPr>
                <w:rFonts w:ascii="Times New Roman" w:hAnsi="Times New Roman" w:cs="Times New Roman"/>
                <w:b/>
                <w:bCs/>
                <w:i/>
                <w:iCs/>
                <w:color w:val="000000" w:themeColor="text1"/>
                <w:spacing w:val="-32"/>
                <w:w w:val="95"/>
                <w:sz w:val="20"/>
                <w:szCs w:val="20"/>
                <w:lang w:val="es-MX"/>
              </w:rPr>
              <w:t xml:space="preserve"> </w:t>
            </w:r>
            <w:r w:rsidRPr="008766D7">
              <w:rPr>
                <w:rFonts w:ascii="Times New Roman" w:hAnsi="Times New Roman" w:cs="Times New Roman"/>
                <w:b/>
                <w:bCs/>
                <w:i/>
                <w:iCs/>
                <w:color w:val="000000" w:themeColor="text1"/>
                <w:sz w:val="20"/>
                <w:szCs w:val="20"/>
                <w:lang w:val="es-MX"/>
              </w:rPr>
              <w:t>(incluye plataformas de</w:t>
            </w:r>
            <w:r w:rsidRPr="008766D7">
              <w:rPr>
                <w:rFonts w:ascii="Times New Roman" w:hAnsi="Times New Roman" w:cs="Times New Roman"/>
                <w:b/>
                <w:bCs/>
                <w:i/>
                <w:iCs/>
                <w:color w:val="000000" w:themeColor="text1"/>
                <w:spacing w:val="1"/>
                <w:sz w:val="20"/>
                <w:szCs w:val="20"/>
                <w:lang w:val="es-MX"/>
              </w:rPr>
              <w:t xml:space="preserve"> </w:t>
            </w:r>
            <w:r w:rsidRPr="008766D7">
              <w:rPr>
                <w:rFonts w:ascii="Times New Roman" w:hAnsi="Times New Roman" w:cs="Times New Roman"/>
                <w:b/>
                <w:bCs/>
                <w:i/>
                <w:iCs/>
                <w:color w:val="000000" w:themeColor="text1"/>
                <w:sz w:val="20"/>
                <w:szCs w:val="20"/>
                <w:lang w:val="es-MX"/>
              </w:rPr>
              <w:t xml:space="preserve">estacionamientos) </w:t>
            </w:r>
          </w:p>
        </w:tc>
        <w:tc>
          <w:tcPr>
            <w:tcW w:w="887" w:type="dxa"/>
            <w:vAlign w:val="center"/>
          </w:tcPr>
          <w:p w14:paraId="016802F8" w14:textId="77777777" w:rsidR="00E55E42" w:rsidRPr="008766D7" w:rsidRDefault="00E55E42" w:rsidP="008766D7">
            <w:pPr>
              <w:pStyle w:val="TableParagraph"/>
              <w:jc w:val="center"/>
              <w:rPr>
                <w:rFonts w:ascii="Times New Roman" w:hAnsi="Times New Roman" w:cs="Times New Roman"/>
                <w:b/>
                <w:bCs/>
                <w:i/>
                <w:iCs/>
                <w:color w:val="000000" w:themeColor="text1"/>
                <w:sz w:val="20"/>
                <w:szCs w:val="20"/>
                <w:lang w:val="es-MX"/>
              </w:rPr>
            </w:pPr>
            <w:r w:rsidRPr="008766D7">
              <w:rPr>
                <w:rFonts w:ascii="Times New Roman" w:hAnsi="Times New Roman" w:cs="Times New Roman"/>
                <w:b/>
                <w:bCs/>
                <w:i/>
                <w:iCs/>
                <w:color w:val="000000" w:themeColor="text1"/>
                <w:sz w:val="20"/>
                <w:szCs w:val="20"/>
                <w:lang w:val="es-MX"/>
              </w:rPr>
              <w:t>Altura máxima del volumen en metros (incluuye estructuras de la azotea)</w:t>
            </w:r>
          </w:p>
        </w:tc>
        <w:tc>
          <w:tcPr>
            <w:tcW w:w="887" w:type="dxa"/>
          </w:tcPr>
          <w:p w14:paraId="0E46922E" w14:textId="77777777" w:rsidR="00E55E42" w:rsidRPr="008766D7" w:rsidRDefault="00E55E42" w:rsidP="008766D7">
            <w:pPr>
              <w:pStyle w:val="TableParagraph"/>
              <w:jc w:val="center"/>
              <w:rPr>
                <w:rFonts w:ascii="Times New Roman" w:hAnsi="Times New Roman" w:cs="Times New Roman"/>
                <w:b/>
                <w:bCs/>
                <w:i/>
                <w:iCs/>
                <w:sz w:val="20"/>
                <w:szCs w:val="20"/>
                <w:lang w:val="es-MX"/>
              </w:rPr>
            </w:pPr>
          </w:p>
          <w:p w14:paraId="44629706" w14:textId="77777777" w:rsidR="00E55E42" w:rsidRPr="008766D7" w:rsidRDefault="00E55E42" w:rsidP="008766D7">
            <w:pPr>
              <w:pStyle w:val="TableParagraph"/>
              <w:jc w:val="center"/>
              <w:rPr>
                <w:rFonts w:ascii="Times New Roman" w:hAnsi="Times New Roman" w:cs="Times New Roman"/>
                <w:b/>
                <w:bCs/>
                <w:i/>
                <w:iCs/>
                <w:sz w:val="20"/>
                <w:szCs w:val="20"/>
                <w:lang w:val="es-MX"/>
              </w:rPr>
            </w:pPr>
          </w:p>
          <w:p w14:paraId="15489BE2" w14:textId="77777777" w:rsidR="00E55E42" w:rsidRPr="008766D7" w:rsidRDefault="00E55E42" w:rsidP="008766D7">
            <w:pPr>
              <w:pStyle w:val="TableParagraph"/>
              <w:spacing w:before="124"/>
              <w:jc w:val="center"/>
              <w:rPr>
                <w:rFonts w:ascii="Times New Roman" w:hAnsi="Times New Roman" w:cs="Times New Roman"/>
                <w:b/>
                <w:bCs/>
                <w:i/>
                <w:iCs/>
                <w:sz w:val="20"/>
                <w:szCs w:val="20"/>
                <w:lang w:val="es-MX"/>
              </w:rPr>
            </w:pPr>
            <w:r w:rsidRPr="008766D7">
              <w:rPr>
                <w:rFonts w:ascii="Times New Roman" w:hAnsi="Times New Roman" w:cs="Times New Roman"/>
                <w:b/>
                <w:bCs/>
                <w:i/>
                <w:iCs/>
                <w:spacing w:val="-4"/>
                <w:sz w:val="20"/>
                <w:szCs w:val="20"/>
                <w:lang w:val="es-MX"/>
              </w:rPr>
              <w:t>Ocupación/ár</w:t>
            </w:r>
            <w:r w:rsidRPr="008766D7">
              <w:rPr>
                <w:rFonts w:ascii="Times New Roman" w:hAnsi="Times New Roman" w:cs="Times New Roman"/>
                <w:b/>
                <w:bCs/>
                <w:i/>
                <w:iCs/>
                <w:spacing w:val="-34"/>
                <w:sz w:val="20"/>
                <w:szCs w:val="20"/>
                <w:lang w:val="es-MX"/>
              </w:rPr>
              <w:t xml:space="preserve"> </w:t>
            </w:r>
            <w:r w:rsidRPr="008766D7">
              <w:rPr>
                <w:rFonts w:ascii="Times New Roman" w:hAnsi="Times New Roman" w:cs="Times New Roman"/>
                <w:b/>
                <w:bCs/>
                <w:i/>
                <w:iCs/>
                <w:sz w:val="20"/>
                <w:szCs w:val="20"/>
                <w:lang w:val="es-MX"/>
              </w:rPr>
              <w:t>ea</w:t>
            </w:r>
            <w:r w:rsidRPr="008766D7">
              <w:rPr>
                <w:rFonts w:ascii="Times New Roman" w:hAnsi="Times New Roman" w:cs="Times New Roman"/>
                <w:b/>
                <w:bCs/>
                <w:i/>
                <w:iCs/>
                <w:spacing w:val="-2"/>
                <w:sz w:val="20"/>
                <w:szCs w:val="20"/>
                <w:lang w:val="es-MX"/>
              </w:rPr>
              <w:t xml:space="preserve"> </w:t>
            </w:r>
            <w:r w:rsidRPr="008766D7">
              <w:rPr>
                <w:rFonts w:ascii="Times New Roman" w:hAnsi="Times New Roman" w:cs="Times New Roman"/>
                <w:b/>
                <w:bCs/>
                <w:i/>
                <w:iCs/>
                <w:sz w:val="20"/>
                <w:szCs w:val="20"/>
                <w:lang w:val="es-MX"/>
              </w:rPr>
              <w:t>neta</w:t>
            </w:r>
          </w:p>
        </w:tc>
        <w:tc>
          <w:tcPr>
            <w:tcW w:w="1569" w:type="dxa"/>
          </w:tcPr>
          <w:p w14:paraId="1D90EF0A" w14:textId="77777777" w:rsidR="00E55E42" w:rsidRPr="008766D7" w:rsidRDefault="00E55E42" w:rsidP="008766D7">
            <w:pPr>
              <w:pStyle w:val="TableParagraph"/>
              <w:ind w:left="151" w:right="126"/>
              <w:rPr>
                <w:rFonts w:ascii="Times New Roman" w:hAnsi="Times New Roman" w:cs="Times New Roman"/>
                <w:b/>
                <w:bCs/>
                <w:i/>
                <w:iCs/>
                <w:sz w:val="20"/>
                <w:szCs w:val="20"/>
                <w:lang w:val="es-MX"/>
              </w:rPr>
            </w:pPr>
          </w:p>
          <w:p w14:paraId="5C2F267A" w14:textId="77777777" w:rsidR="00E55E42" w:rsidRPr="008766D7" w:rsidRDefault="00E55E42" w:rsidP="008766D7">
            <w:pPr>
              <w:pStyle w:val="TableParagraph"/>
              <w:ind w:left="151" w:right="126"/>
              <w:rPr>
                <w:rFonts w:ascii="Times New Roman" w:hAnsi="Times New Roman" w:cs="Times New Roman"/>
                <w:b/>
                <w:bCs/>
                <w:i/>
                <w:iCs/>
                <w:sz w:val="20"/>
                <w:szCs w:val="20"/>
                <w:lang w:val="es-MX"/>
              </w:rPr>
            </w:pPr>
          </w:p>
          <w:p w14:paraId="17E3F9FA" w14:textId="77777777" w:rsidR="00E55E42" w:rsidRPr="008766D7" w:rsidRDefault="00E55E42" w:rsidP="008766D7">
            <w:pPr>
              <w:pStyle w:val="TableParagraph"/>
              <w:spacing w:before="4"/>
              <w:ind w:left="151" w:right="126"/>
              <w:rPr>
                <w:rFonts w:ascii="Times New Roman" w:hAnsi="Times New Roman" w:cs="Times New Roman"/>
                <w:b/>
                <w:bCs/>
                <w:i/>
                <w:iCs/>
                <w:sz w:val="20"/>
                <w:szCs w:val="20"/>
                <w:lang w:val="es-MX"/>
              </w:rPr>
            </w:pPr>
          </w:p>
          <w:p w14:paraId="1FF9B5A1" w14:textId="77777777" w:rsidR="00E55E42" w:rsidRPr="008766D7" w:rsidRDefault="00E55E42" w:rsidP="008766D7">
            <w:pPr>
              <w:pStyle w:val="TableParagraph"/>
              <w:spacing w:before="1"/>
              <w:ind w:left="151" w:right="126"/>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Edificabilidad</w:t>
            </w:r>
          </w:p>
        </w:tc>
      </w:tr>
      <w:tr w:rsidR="00E55E42" w:rsidRPr="008766D7" w14:paraId="464F3FBA" w14:textId="77777777" w:rsidTr="001462DE">
        <w:trPr>
          <w:trHeight w:val="546"/>
        </w:trPr>
        <w:tc>
          <w:tcPr>
            <w:tcW w:w="893" w:type="dxa"/>
            <w:vAlign w:val="center"/>
          </w:tcPr>
          <w:p w14:paraId="6F18FEF6" w14:textId="77777777" w:rsidR="00E55E42" w:rsidRPr="008766D7" w:rsidRDefault="00E55E42" w:rsidP="008766D7">
            <w:pPr>
              <w:pStyle w:val="TableParagraph"/>
              <w:spacing w:before="34"/>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85"/>
                <w:sz w:val="20"/>
                <w:szCs w:val="20"/>
                <w:lang w:val="es-MX"/>
              </w:rPr>
              <w:t>Densidad</w:t>
            </w:r>
            <w:r w:rsidRPr="008766D7">
              <w:rPr>
                <w:rFonts w:ascii="Times New Roman" w:hAnsi="Times New Roman" w:cs="Times New Roman"/>
                <w:i/>
                <w:iCs/>
                <w:color w:val="000000" w:themeColor="text1"/>
                <w:spacing w:val="-36"/>
                <w:w w:val="85"/>
                <w:sz w:val="20"/>
                <w:szCs w:val="20"/>
                <w:lang w:val="es-MX"/>
              </w:rPr>
              <w:t xml:space="preserve"> </w:t>
            </w:r>
            <w:r w:rsidRPr="008766D7">
              <w:rPr>
                <w:rFonts w:ascii="Times New Roman" w:hAnsi="Times New Roman" w:cs="Times New Roman"/>
                <w:i/>
                <w:iCs/>
                <w:color w:val="000000" w:themeColor="text1"/>
                <w:sz w:val="20"/>
                <w:szCs w:val="20"/>
                <w:lang w:val="es-MX"/>
              </w:rPr>
              <w:t>Alta</w:t>
            </w:r>
          </w:p>
        </w:tc>
        <w:tc>
          <w:tcPr>
            <w:tcW w:w="1195" w:type="dxa"/>
            <w:vAlign w:val="center"/>
          </w:tcPr>
          <w:p w14:paraId="2CFA1483" w14:textId="77777777" w:rsidR="00E55E42" w:rsidRPr="008766D7" w:rsidRDefault="00E55E42" w:rsidP="008766D7">
            <w:pPr>
              <w:pStyle w:val="TableParagraph"/>
              <w:spacing w:before="39"/>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Multifamiliar</w:t>
            </w:r>
          </w:p>
          <w:p w14:paraId="10F1A3DC" w14:textId="77777777" w:rsidR="00E55E42" w:rsidRPr="008766D7" w:rsidRDefault="00E55E42" w:rsidP="008766D7">
            <w:pPr>
              <w:pStyle w:val="TableParagraph"/>
              <w:spacing w:before="1"/>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Uso mixto</w:t>
            </w:r>
          </w:p>
        </w:tc>
        <w:tc>
          <w:tcPr>
            <w:tcW w:w="1353" w:type="dxa"/>
            <w:vAlign w:val="center"/>
          </w:tcPr>
          <w:p w14:paraId="2127E03A" w14:textId="77777777" w:rsidR="00E55E42" w:rsidRPr="008766D7" w:rsidRDefault="00E55E42" w:rsidP="008766D7">
            <w:pPr>
              <w:pStyle w:val="TableParagraph"/>
              <w:spacing w:before="154"/>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800</w:t>
            </w:r>
          </w:p>
        </w:tc>
        <w:tc>
          <w:tcPr>
            <w:tcW w:w="1862" w:type="dxa"/>
            <w:vAlign w:val="center"/>
          </w:tcPr>
          <w:p w14:paraId="11D1D87B" w14:textId="77777777" w:rsidR="00E55E42" w:rsidRPr="008766D7" w:rsidRDefault="00E55E42" w:rsidP="008766D7">
            <w:pPr>
              <w:pStyle w:val="TableParagraph"/>
              <w:spacing w:before="154"/>
              <w:ind w:left="99" w:right="52"/>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15</w:t>
            </w:r>
          </w:p>
        </w:tc>
        <w:tc>
          <w:tcPr>
            <w:tcW w:w="1986" w:type="dxa"/>
            <w:vAlign w:val="center"/>
          </w:tcPr>
          <w:p w14:paraId="3A6A9E22" w14:textId="77777777" w:rsidR="00E55E42" w:rsidRPr="008766D7" w:rsidRDefault="00E55E42" w:rsidP="008766D7">
            <w:pPr>
              <w:pStyle w:val="TableParagraph"/>
              <w:spacing w:before="154"/>
              <w:ind w:left="89" w:right="4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21</w:t>
            </w:r>
          </w:p>
        </w:tc>
        <w:tc>
          <w:tcPr>
            <w:tcW w:w="887" w:type="dxa"/>
            <w:vAlign w:val="center"/>
          </w:tcPr>
          <w:p w14:paraId="274141B7" w14:textId="77777777" w:rsidR="00E55E42" w:rsidRPr="008766D7" w:rsidRDefault="00E55E42" w:rsidP="008766D7">
            <w:pPr>
              <w:pStyle w:val="TableParagraph"/>
              <w:spacing w:before="154"/>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82</w:t>
            </w:r>
          </w:p>
        </w:tc>
        <w:tc>
          <w:tcPr>
            <w:tcW w:w="887" w:type="dxa"/>
            <w:vAlign w:val="center"/>
          </w:tcPr>
          <w:p w14:paraId="0D82C846" w14:textId="77777777" w:rsidR="00E55E42" w:rsidRPr="008766D7" w:rsidRDefault="00E55E42" w:rsidP="008766D7">
            <w:pPr>
              <w:pStyle w:val="TableParagraph"/>
              <w:spacing w:before="15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w:t>
            </w:r>
          </w:p>
        </w:tc>
        <w:tc>
          <w:tcPr>
            <w:tcW w:w="1569" w:type="dxa"/>
            <w:vAlign w:val="center"/>
          </w:tcPr>
          <w:p w14:paraId="6D49E125" w14:textId="77777777" w:rsidR="00E55E42" w:rsidRPr="008766D7" w:rsidRDefault="00E55E42" w:rsidP="008766D7">
            <w:pPr>
              <w:pStyle w:val="TableParagraph"/>
              <w:spacing w:before="34"/>
              <w:ind w:left="151" w:right="12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E55E42" w:rsidRPr="008766D7" w14:paraId="3F7F9F9E" w14:textId="77777777" w:rsidTr="001462DE">
        <w:trPr>
          <w:trHeight w:val="488"/>
        </w:trPr>
        <w:tc>
          <w:tcPr>
            <w:tcW w:w="893" w:type="dxa"/>
            <w:vAlign w:val="center"/>
          </w:tcPr>
          <w:p w14:paraId="694CA300" w14:textId="77777777" w:rsidR="00E55E42" w:rsidRPr="008766D7" w:rsidRDefault="00E55E42" w:rsidP="008766D7">
            <w:pPr>
              <w:pStyle w:val="TableParagraph"/>
              <w:spacing w:before="8"/>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0"/>
                <w:sz w:val="20"/>
                <w:szCs w:val="20"/>
                <w:lang w:val="es-MX"/>
              </w:rPr>
              <w:t>Densidad</w:t>
            </w:r>
            <w:r w:rsidRPr="008766D7">
              <w:rPr>
                <w:rFonts w:ascii="Times New Roman" w:hAnsi="Times New Roman" w:cs="Times New Roman"/>
                <w:i/>
                <w:iCs/>
                <w:color w:val="000000" w:themeColor="text1"/>
                <w:spacing w:val="-38"/>
                <w:w w:val="90"/>
                <w:sz w:val="20"/>
                <w:szCs w:val="20"/>
                <w:lang w:val="es-MX"/>
              </w:rPr>
              <w:t xml:space="preserve"> </w:t>
            </w:r>
            <w:r w:rsidRPr="008766D7">
              <w:rPr>
                <w:rFonts w:ascii="Times New Roman" w:hAnsi="Times New Roman" w:cs="Times New Roman"/>
                <w:i/>
                <w:iCs/>
                <w:color w:val="000000" w:themeColor="text1"/>
                <w:sz w:val="20"/>
                <w:szCs w:val="20"/>
                <w:lang w:val="es-MX"/>
              </w:rPr>
              <w:t>alta</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ZIT</w:t>
            </w:r>
          </w:p>
        </w:tc>
        <w:tc>
          <w:tcPr>
            <w:tcW w:w="1195" w:type="dxa"/>
          </w:tcPr>
          <w:p w14:paraId="3C162E70" w14:textId="77777777" w:rsidR="00E55E42" w:rsidRPr="008766D7" w:rsidRDefault="00E55E42" w:rsidP="008766D7">
            <w:pPr>
              <w:pStyle w:val="TableParagraph"/>
              <w:spacing w:before="6"/>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Multifamiliar</w:t>
            </w:r>
          </w:p>
          <w:p w14:paraId="3A0046B2" w14:textId="77777777" w:rsidR="00E55E42" w:rsidRPr="008766D7" w:rsidRDefault="00E55E42" w:rsidP="008766D7">
            <w:pPr>
              <w:pStyle w:val="TableParagraph"/>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Uso mixto</w:t>
            </w:r>
          </w:p>
        </w:tc>
        <w:tc>
          <w:tcPr>
            <w:tcW w:w="1353" w:type="dxa"/>
            <w:vAlign w:val="center"/>
          </w:tcPr>
          <w:p w14:paraId="37A4E37F" w14:textId="77777777" w:rsidR="00E55E42" w:rsidRPr="008766D7" w:rsidRDefault="00E55E42" w:rsidP="008766D7">
            <w:pPr>
              <w:pStyle w:val="TableParagraph"/>
              <w:spacing w:before="121"/>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850</w:t>
            </w:r>
          </w:p>
        </w:tc>
        <w:tc>
          <w:tcPr>
            <w:tcW w:w="1862" w:type="dxa"/>
            <w:vAlign w:val="center"/>
          </w:tcPr>
          <w:p w14:paraId="4BB847E4" w14:textId="77777777" w:rsidR="00E55E42" w:rsidRPr="008766D7" w:rsidRDefault="00E55E42" w:rsidP="008766D7">
            <w:pPr>
              <w:pStyle w:val="TableParagraph"/>
              <w:spacing w:before="121"/>
              <w:ind w:left="99" w:right="52"/>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15</w:t>
            </w:r>
          </w:p>
        </w:tc>
        <w:tc>
          <w:tcPr>
            <w:tcW w:w="1986" w:type="dxa"/>
            <w:vAlign w:val="center"/>
          </w:tcPr>
          <w:p w14:paraId="77AADDFA" w14:textId="77777777" w:rsidR="00E55E42" w:rsidRPr="008766D7" w:rsidRDefault="00E55E42" w:rsidP="008766D7">
            <w:pPr>
              <w:pStyle w:val="TableParagraph"/>
              <w:spacing w:before="121"/>
              <w:ind w:left="89" w:right="4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23</w:t>
            </w:r>
          </w:p>
        </w:tc>
        <w:tc>
          <w:tcPr>
            <w:tcW w:w="887" w:type="dxa"/>
            <w:vAlign w:val="center"/>
          </w:tcPr>
          <w:p w14:paraId="7112AC17" w14:textId="77777777" w:rsidR="00E55E42" w:rsidRPr="008766D7" w:rsidRDefault="00E55E42" w:rsidP="008766D7">
            <w:pPr>
              <w:pStyle w:val="TableParagraph"/>
              <w:spacing w:before="121"/>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89</w:t>
            </w:r>
          </w:p>
        </w:tc>
        <w:tc>
          <w:tcPr>
            <w:tcW w:w="887" w:type="dxa"/>
            <w:vAlign w:val="center"/>
          </w:tcPr>
          <w:p w14:paraId="7460DA53" w14:textId="77777777" w:rsidR="00E55E42" w:rsidRPr="008766D7" w:rsidRDefault="00E55E42"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w:t>
            </w:r>
          </w:p>
        </w:tc>
        <w:tc>
          <w:tcPr>
            <w:tcW w:w="1569" w:type="dxa"/>
          </w:tcPr>
          <w:p w14:paraId="42A4989D" w14:textId="77777777" w:rsidR="00E55E42" w:rsidRPr="008766D7" w:rsidRDefault="00E55E42" w:rsidP="008766D7">
            <w:pPr>
              <w:pStyle w:val="TableParagraph"/>
              <w:spacing w:before="8"/>
              <w:ind w:left="151"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E55E42" w:rsidRPr="008766D7" w14:paraId="0FFA4D14" w14:textId="77777777" w:rsidTr="001462DE">
        <w:trPr>
          <w:trHeight w:val="734"/>
        </w:trPr>
        <w:tc>
          <w:tcPr>
            <w:tcW w:w="893" w:type="dxa"/>
            <w:vAlign w:val="center"/>
          </w:tcPr>
          <w:p w14:paraId="1E1B4F69" w14:textId="77777777" w:rsidR="00E55E42" w:rsidRPr="008766D7" w:rsidRDefault="00E55E42" w:rsidP="008766D7">
            <w:pPr>
              <w:pStyle w:val="TableParagraph"/>
              <w:spacing w:before="6"/>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Densidad</w:t>
            </w:r>
          </w:p>
          <w:p w14:paraId="18C22EE9" w14:textId="77777777" w:rsidR="00E55E42" w:rsidRPr="008766D7" w:rsidRDefault="00E55E42" w:rsidP="008766D7">
            <w:pPr>
              <w:pStyle w:val="TableParagraph"/>
              <w:spacing w:before="4"/>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alta</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w w:val="90"/>
                <w:sz w:val="20"/>
                <w:szCs w:val="20"/>
                <w:lang w:val="es-MX"/>
              </w:rPr>
              <w:t>ZIT/2da Línea de Playa</w:t>
            </w:r>
          </w:p>
        </w:tc>
        <w:tc>
          <w:tcPr>
            <w:tcW w:w="1195" w:type="dxa"/>
          </w:tcPr>
          <w:p w14:paraId="6C8E6A39" w14:textId="77777777" w:rsidR="00E55E42" w:rsidRPr="008766D7" w:rsidRDefault="00E55E42" w:rsidP="008766D7">
            <w:pPr>
              <w:pStyle w:val="TableParagraph"/>
              <w:spacing w:before="121"/>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Multifamiliar</w:t>
            </w:r>
          </w:p>
          <w:p w14:paraId="2E8DF4C9" w14:textId="77777777" w:rsidR="00E55E42" w:rsidRPr="008766D7" w:rsidRDefault="00E55E42" w:rsidP="008766D7">
            <w:pPr>
              <w:pStyle w:val="TableParagraph"/>
              <w:spacing w:before="1"/>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Uso mixto</w:t>
            </w:r>
          </w:p>
        </w:tc>
        <w:tc>
          <w:tcPr>
            <w:tcW w:w="1353" w:type="dxa"/>
            <w:vAlign w:val="center"/>
          </w:tcPr>
          <w:p w14:paraId="16F48209"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p>
          <w:p w14:paraId="3D2D63E5" w14:textId="77777777" w:rsidR="00E55E42" w:rsidRPr="008766D7" w:rsidRDefault="00E55E42" w:rsidP="008766D7">
            <w:pPr>
              <w:pStyle w:val="TableParagraph"/>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900</w:t>
            </w:r>
          </w:p>
        </w:tc>
        <w:tc>
          <w:tcPr>
            <w:tcW w:w="1862" w:type="dxa"/>
            <w:vAlign w:val="center"/>
          </w:tcPr>
          <w:p w14:paraId="115E0CC1" w14:textId="77777777" w:rsidR="00E55E42" w:rsidRPr="008766D7" w:rsidRDefault="00E55E42" w:rsidP="008766D7">
            <w:pPr>
              <w:pStyle w:val="TableParagraph"/>
              <w:spacing w:before="9"/>
              <w:ind w:left="99" w:right="52"/>
              <w:jc w:val="center"/>
              <w:rPr>
                <w:rFonts w:ascii="Times New Roman" w:hAnsi="Times New Roman" w:cs="Times New Roman"/>
                <w:i/>
                <w:iCs/>
                <w:color w:val="000000" w:themeColor="text1"/>
                <w:sz w:val="20"/>
                <w:szCs w:val="20"/>
                <w:lang w:val="es-MX"/>
              </w:rPr>
            </w:pPr>
          </w:p>
          <w:p w14:paraId="601C034E" w14:textId="77777777" w:rsidR="00E55E42" w:rsidRPr="008766D7" w:rsidRDefault="00E55E42" w:rsidP="008766D7">
            <w:pPr>
              <w:pStyle w:val="TableParagraph"/>
              <w:ind w:left="99" w:right="52"/>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15</w:t>
            </w:r>
          </w:p>
        </w:tc>
        <w:tc>
          <w:tcPr>
            <w:tcW w:w="1986" w:type="dxa"/>
            <w:vAlign w:val="center"/>
          </w:tcPr>
          <w:p w14:paraId="2DB7B435" w14:textId="77777777" w:rsidR="00E55E42" w:rsidRPr="008766D7" w:rsidRDefault="00E55E42" w:rsidP="008766D7">
            <w:pPr>
              <w:pStyle w:val="TableParagraph"/>
              <w:spacing w:before="9"/>
              <w:ind w:left="89" w:right="46"/>
              <w:jc w:val="center"/>
              <w:rPr>
                <w:rFonts w:ascii="Times New Roman" w:hAnsi="Times New Roman" w:cs="Times New Roman"/>
                <w:i/>
                <w:iCs/>
                <w:color w:val="000000" w:themeColor="text1"/>
                <w:sz w:val="20"/>
                <w:szCs w:val="20"/>
                <w:lang w:val="es-MX"/>
              </w:rPr>
            </w:pPr>
          </w:p>
          <w:p w14:paraId="7B892C2B" w14:textId="77777777" w:rsidR="00E55E42" w:rsidRPr="008766D7" w:rsidRDefault="00E55E42" w:rsidP="008766D7">
            <w:pPr>
              <w:pStyle w:val="TableParagraph"/>
              <w:ind w:left="89" w:right="4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28</w:t>
            </w:r>
          </w:p>
        </w:tc>
        <w:tc>
          <w:tcPr>
            <w:tcW w:w="887" w:type="dxa"/>
            <w:vAlign w:val="center"/>
          </w:tcPr>
          <w:p w14:paraId="5870626F"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107</w:t>
            </w:r>
          </w:p>
        </w:tc>
        <w:tc>
          <w:tcPr>
            <w:tcW w:w="887" w:type="dxa"/>
            <w:vAlign w:val="center"/>
          </w:tcPr>
          <w:p w14:paraId="6A7D1D0E" w14:textId="77777777" w:rsidR="00E55E42" w:rsidRPr="008766D7" w:rsidRDefault="00E55E42" w:rsidP="008766D7">
            <w:pPr>
              <w:pStyle w:val="TableParagraph"/>
              <w:spacing w:before="9"/>
              <w:jc w:val="center"/>
              <w:rPr>
                <w:rFonts w:ascii="Times New Roman" w:hAnsi="Times New Roman" w:cs="Times New Roman"/>
                <w:i/>
                <w:iCs/>
                <w:sz w:val="20"/>
                <w:szCs w:val="20"/>
                <w:lang w:val="es-MX"/>
              </w:rPr>
            </w:pPr>
          </w:p>
          <w:p w14:paraId="5CD08F08" w14:textId="77777777" w:rsidR="00E55E42" w:rsidRPr="008766D7" w:rsidRDefault="00E55E42"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w:t>
            </w:r>
          </w:p>
        </w:tc>
        <w:tc>
          <w:tcPr>
            <w:tcW w:w="1569" w:type="dxa"/>
          </w:tcPr>
          <w:p w14:paraId="480C03CB" w14:textId="77777777" w:rsidR="00E55E42" w:rsidRPr="008766D7" w:rsidRDefault="00E55E42" w:rsidP="008766D7">
            <w:pPr>
              <w:pStyle w:val="TableParagraph"/>
              <w:spacing w:before="121"/>
              <w:ind w:left="151"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E55E42" w:rsidRPr="008766D7" w14:paraId="19EA90A2" w14:textId="77777777" w:rsidTr="001462DE">
        <w:trPr>
          <w:trHeight w:val="734"/>
        </w:trPr>
        <w:tc>
          <w:tcPr>
            <w:tcW w:w="893" w:type="dxa"/>
            <w:vMerge w:val="restart"/>
            <w:vAlign w:val="center"/>
          </w:tcPr>
          <w:p w14:paraId="106BB2F0" w14:textId="77777777" w:rsidR="00E55E42" w:rsidRPr="008766D7" w:rsidRDefault="00E55E42" w:rsidP="008766D7">
            <w:pPr>
              <w:pStyle w:val="TableParagraph"/>
              <w:spacing w:before="6"/>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0"/>
                <w:sz w:val="20"/>
                <w:szCs w:val="20"/>
                <w:lang w:val="es-MX"/>
              </w:rPr>
              <w:t>Densidad</w:t>
            </w:r>
            <w:r w:rsidRPr="008766D7">
              <w:rPr>
                <w:rFonts w:ascii="Times New Roman" w:hAnsi="Times New Roman" w:cs="Times New Roman"/>
                <w:i/>
                <w:iCs/>
                <w:color w:val="000000" w:themeColor="text1"/>
                <w:spacing w:val="-38"/>
                <w:w w:val="90"/>
                <w:sz w:val="20"/>
                <w:szCs w:val="20"/>
                <w:lang w:val="es-MX"/>
              </w:rPr>
              <w:t xml:space="preserve"> </w:t>
            </w:r>
            <w:r w:rsidRPr="008766D7">
              <w:rPr>
                <w:rFonts w:ascii="Times New Roman" w:hAnsi="Times New Roman" w:cs="Times New Roman"/>
                <w:i/>
                <w:iCs/>
                <w:color w:val="000000" w:themeColor="text1"/>
                <w:sz w:val="20"/>
                <w:szCs w:val="20"/>
                <w:lang w:val="es-MX"/>
              </w:rPr>
              <w:t>media</w:t>
            </w:r>
          </w:p>
          <w:p w14:paraId="0EBC5D49" w14:textId="77777777" w:rsidR="00E55E42" w:rsidRPr="008766D7" w:rsidRDefault="00E55E42" w:rsidP="008766D7">
            <w:pPr>
              <w:pStyle w:val="TableParagraph"/>
              <w:spacing w:before="6"/>
              <w:ind w:left="86"/>
              <w:jc w:val="center"/>
              <w:rPr>
                <w:rFonts w:ascii="Times New Roman" w:hAnsi="Times New Roman" w:cs="Times New Roman"/>
                <w:i/>
                <w:iCs/>
                <w:color w:val="000000" w:themeColor="text1"/>
                <w:sz w:val="20"/>
                <w:szCs w:val="20"/>
                <w:lang w:val="es-MX"/>
              </w:rPr>
            </w:pPr>
          </w:p>
        </w:tc>
        <w:tc>
          <w:tcPr>
            <w:tcW w:w="1195" w:type="dxa"/>
          </w:tcPr>
          <w:p w14:paraId="6B53608E" w14:textId="77777777" w:rsidR="00E55E42" w:rsidRPr="008766D7" w:rsidRDefault="00E55E42" w:rsidP="008766D7">
            <w:pPr>
              <w:pStyle w:val="TableParagraph"/>
              <w:spacing w:before="6"/>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Multifamiliar</w:t>
            </w:r>
          </w:p>
          <w:p w14:paraId="78AC19C6" w14:textId="77777777" w:rsidR="00E55E42" w:rsidRPr="008766D7" w:rsidRDefault="00E55E42" w:rsidP="008766D7">
            <w:pPr>
              <w:pStyle w:val="TableParagraph"/>
              <w:spacing w:before="121"/>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uso</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mixto</w:t>
            </w:r>
          </w:p>
        </w:tc>
        <w:tc>
          <w:tcPr>
            <w:tcW w:w="1353" w:type="dxa"/>
            <w:vAlign w:val="center"/>
          </w:tcPr>
          <w:p w14:paraId="7D65BA3C"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500</w:t>
            </w:r>
          </w:p>
        </w:tc>
        <w:tc>
          <w:tcPr>
            <w:tcW w:w="1862" w:type="dxa"/>
            <w:vAlign w:val="center"/>
          </w:tcPr>
          <w:p w14:paraId="42A692FF" w14:textId="77777777" w:rsidR="00E55E42" w:rsidRPr="008766D7" w:rsidRDefault="00E55E42" w:rsidP="008766D7">
            <w:pPr>
              <w:pStyle w:val="TableParagraph"/>
              <w:spacing w:before="9"/>
              <w:ind w:left="99" w:right="52"/>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6"/>
                <w:sz w:val="20"/>
                <w:szCs w:val="20"/>
                <w:lang w:val="es-MX"/>
              </w:rPr>
              <w:t>6</w:t>
            </w:r>
          </w:p>
        </w:tc>
        <w:tc>
          <w:tcPr>
            <w:tcW w:w="1986" w:type="dxa"/>
            <w:vAlign w:val="center"/>
          </w:tcPr>
          <w:p w14:paraId="0B621C94" w14:textId="77777777" w:rsidR="00E55E42" w:rsidRPr="008766D7" w:rsidRDefault="00E55E42" w:rsidP="008766D7">
            <w:pPr>
              <w:pStyle w:val="TableParagraph"/>
              <w:spacing w:before="9"/>
              <w:ind w:left="89" w:right="4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15</w:t>
            </w:r>
          </w:p>
        </w:tc>
        <w:tc>
          <w:tcPr>
            <w:tcW w:w="887" w:type="dxa"/>
            <w:vAlign w:val="center"/>
          </w:tcPr>
          <w:p w14:paraId="4DEF085F"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56</w:t>
            </w:r>
          </w:p>
        </w:tc>
        <w:tc>
          <w:tcPr>
            <w:tcW w:w="887" w:type="dxa"/>
            <w:vAlign w:val="center"/>
          </w:tcPr>
          <w:p w14:paraId="6620FD99" w14:textId="77777777" w:rsidR="00E55E42" w:rsidRPr="008766D7" w:rsidRDefault="00E55E42" w:rsidP="008766D7">
            <w:pPr>
              <w:pStyle w:val="TableParagraph"/>
              <w:spacing w:before="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w:t>
            </w:r>
          </w:p>
        </w:tc>
        <w:tc>
          <w:tcPr>
            <w:tcW w:w="1569" w:type="dxa"/>
          </w:tcPr>
          <w:p w14:paraId="1AADD5AA" w14:textId="77777777" w:rsidR="00E55E42" w:rsidRPr="008766D7" w:rsidRDefault="00E55E42" w:rsidP="008766D7">
            <w:pPr>
              <w:pStyle w:val="TableParagraph"/>
              <w:spacing w:before="121"/>
              <w:ind w:left="151"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E55E42" w:rsidRPr="008766D7" w14:paraId="5A5E059E" w14:textId="77777777" w:rsidTr="001462DE">
        <w:trPr>
          <w:trHeight w:val="734"/>
        </w:trPr>
        <w:tc>
          <w:tcPr>
            <w:tcW w:w="893" w:type="dxa"/>
            <w:vMerge/>
            <w:vAlign w:val="center"/>
          </w:tcPr>
          <w:p w14:paraId="56BB6154" w14:textId="77777777" w:rsidR="00E55E42" w:rsidRPr="008766D7" w:rsidRDefault="00E55E42" w:rsidP="008766D7">
            <w:pPr>
              <w:pStyle w:val="TableParagraph"/>
              <w:spacing w:before="6"/>
              <w:ind w:left="86"/>
              <w:jc w:val="center"/>
              <w:rPr>
                <w:rFonts w:ascii="Times New Roman" w:hAnsi="Times New Roman" w:cs="Times New Roman"/>
                <w:i/>
                <w:iCs/>
                <w:color w:val="000000" w:themeColor="text1"/>
                <w:sz w:val="20"/>
                <w:szCs w:val="20"/>
                <w:lang w:val="es-MX"/>
              </w:rPr>
            </w:pPr>
          </w:p>
        </w:tc>
        <w:tc>
          <w:tcPr>
            <w:tcW w:w="1195" w:type="dxa"/>
          </w:tcPr>
          <w:p w14:paraId="6D91C27B" w14:textId="77777777" w:rsidR="00E55E42" w:rsidRPr="008766D7" w:rsidRDefault="00E55E42" w:rsidP="008766D7">
            <w:pPr>
              <w:pStyle w:val="TableParagraph"/>
              <w:spacing w:before="121"/>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Unifamiliar o</w:t>
            </w:r>
            <w:r w:rsidRPr="008766D7">
              <w:rPr>
                <w:rFonts w:ascii="Times New Roman" w:hAnsi="Times New Roman" w:cs="Times New Roman"/>
                <w:i/>
                <w:iCs/>
                <w:color w:val="000000" w:themeColor="text1"/>
                <w:spacing w:val="-43"/>
                <w:sz w:val="20"/>
                <w:szCs w:val="20"/>
                <w:lang w:val="es-MX"/>
              </w:rPr>
              <w:t xml:space="preserve"> </w:t>
            </w:r>
            <w:r w:rsidRPr="008766D7">
              <w:rPr>
                <w:rFonts w:ascii="Times New Roman" w:hAnsi="Times New Roman" w:cs="Times New Roman"/>
                <w:i/>
                <w:iCs/>
                <w:color w:val="000000" w:themeColor="text1"/>
                <w:sz w:val="20"/>
                <w:szCs w:val="20"/>
                <w:lang w:val="es-MX"/>
              </w:rPr>
              <w:t>bifamiliar</w:t>
            </w:r>
          </w:p>
        </w:tc>
        <w:tc>
          <w:tcPr>
            <w:tcW w:w="1353" w:type="dxa"/>
            <w:vAlign w:val="center"/>
          </w:tcPr>
          <w:p w14:paraId="0BDEE944"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300</w:t>
            </w:r>
          </w:p>
        </w:tc>
        <w:tc>
          <w:tcPr>
            <w:tcW w:w="1862" w:type="dxa"/>
            <w:vAlign w:val="center"/>
          </w:tcPr>
          <w:p w14:paraId="01A77D7F" w14:textId="77777777" w:rsidR="00E55E42" w:rsidRPr="008766D7" w:rsidRDefault="00E55E42" w:rsidP="008766D7">
            <w:pPr>
              <w:pStyle w:val="TableParagraph"/>
              <w:spacing w:before="9"/>
              <w:ind w:left="99" w:right="52"/>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6"/>
                <w:sz w:val="20"/>
                <w:szCs w:val="20"/>
                <w:lang w:val="es-MX"/>
              </w:rPr>
              <w:t>2</w:t>
            </w:r>
          </w:p>
        </w:tc>
        <w:tc>
          <w:tcPr>
            <w:tcW w:w="1986" w:type="dxa"/>
            <w:vAlign w:val="center"/>
          </w:tcPr>
          <w:p w14:paraId="11860F90" w14:textId="77777777" w:rsidR="00E55E42" w:rsidRPr="008766D7" w:rsidRDefault="00E55E42" w:rsidP="008766D7">
            <w:pPr>
              <w:pStyle w:val="TableParagraph"/>
              <w:spacing w:before="9"/>
              <w:ind w:left="89" w:right="4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5</w:t>
            </w:r>
          </w:p>
        </w:tc>
        <w:tc>
          <w:tcPr>
            <w:tcW w:w="887" w:type="dxa"/>
            <w:vAlign w:val="center"/>
          </w:tcPr>
          <w:p w14:paraId="5F0FB10C"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23</w:t>
            </w:r>
          </w:p>
        </w:tc>
        <w:tc>
          <w:tcPr>
            <w:tcW w:w="887" w:type="dxa"/>
            <w:vAlign w:val="center"/>
          </w:tcPr>
          <w:p w14:paraId="7808055E" w14:textId="77777777" w:rsidR="00E55E42" w:rsidRPr="008766D7" w:rsidRDefault="00E55E42" w:rsidP="008766D7">
            <w:pPr>
              <w:pStyle w:val="TableParagraph"/>
              <w:spacing w:before="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0,75</w:t>
            </w:r>
          </w:p>
        </w:tc>
        <w:tc>
          <w:tcPr>
            <w:tcW w:w="1569" w:type="dxa"/>
          </w:tcPr>
          <w:p w14:paraId="66C2CDCC" w14:textId="77777777" w:rsidR="00E55E42" w:rsidRPr="008766D7" w:rsidRDefault="00E55E42" w:rsidP="008766D7">
            <w:pPr>
              <w:pStyle w:val="TableParagraph"/>
              <w:spacing w:before="121"/>
              <w:ind w:left="151"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E55E42" w:rsidRPr="008766D7" w14:paraId="47F0A6AF" w14:textId="77777777" w:rsidTr="001462DE">
        <w:trPr>
          <w:trHeight w:val="734"/>
        </w:trPr>
        <w:tc>
          <w:tcPr>
            <w:tcW w:w="893" w:type="dxa"/>
            <w:vAlign w:val="center"/>
          </w:tcPr>
          <w:p w14:paraId="640A5790" w14:textId="77777777" w:rsidR="00E55E42" w:rsidRPr="008766D7" w:rsidRDefault="00E55E42" w:rsidP="008766D7">
            <w:pPr>
              <w:pStyle w:val="TableParagraph"/>
              <w:spacing w:before="6"/>
              <w:ind w:left="8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0"/>
                <w:sz w:val="20"/>
                <w:szCs w:val="20"/>
                <w:lang w:val="es-MX"/>
              </w:rPr>
              <w:t>Densidad</w:t>
            </w:r>
            <w:r w:rsidRPr="008766D7">
              <w:rPr>
                <w:rFonts w:ascii="Times New Roman" w:hAnsi="Times New Roman" w:cs="Times New Roman"/>
                <w:i/>
                <w:iCs/>
                <w:color w:val="000000" w:themeColor="text1"/>
                <w:spacing w:val="-38"/>
                <w:w w:val="90"/>
                <w:sz w:val="20"/>
                <w:szCs w:val="20"/>
                <w:lang w:val="es-MX"/>
              </w:rPr>
              <w:t xml:space="preserve"> </w:t>
            </w:r>
            <w:r w:rsidRPr="008766D7">
              <w:rPr>
                <w:rFonts w:ascii="Times New Roman" w:hAnsi="Times New Roman" w:cs="Times New Roman"/>
                <w:i/>
                <w:iCs/>
                <w:color w:val="000000" w:themeColor="text1"/>
                <w:sz w:val="20"/>
                <w:szCs w:val="20"/>
                <w:lang w:val="es-MX"/>
              </w:rPr>
              <w:t>baja</w:t>
            </w:r>
          </w:p>
        </w:tc>
        <w:tc>
          <w:tcPr>
            <w:tcW w:w="1195" w:type="dxa"/>
          </w:tcPr>
          <w:p w14:paraId="7BCE0EFE" w14:textId="77777777" w:rsidR="00E55E42" w:rsidRPr="008766D7" w:rsidRDefault="00E55E42" w:rsidP="008766D7">
            <w:pPr>
              <w:pStyle w:val="TableParagraph"/>
              <w:spacing w:before="121"/>
              <w:ind w:left="86"/>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Unifamiliar o bifamiliar</w:t>
            </w:r>
          </w:p>
        </w:tc>
        <w:tc>
          <w:tcPr>
            <w:tcW w:w="1353" w:type="dxa"/>
            <w:vAlign w:val="center"/>
          </w:tcPr>
          <w:p w14:paraId="2B2224C1"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100</w:t>
            </w:r>
          </w:p>
        </w:tc>
        <w:tc>
          <w:tcPr>
            <w:tcW w:w="1862" w:type="dxa"/>
            <w:vAlign w:val="center"/>
          </w:tcPr>
          <w:p w14:paraId="57E8CAF7" w14:textId="77777777" w:rsidR="00E55E42" w:rsidRPr="008766D7" w:rsidRDefault="00E55E42" w:rsidP="008766D7">
            <w:pPr>
              <w:pStyle w:val="TableParagraph"/>
              <w:spacing w:before="9"/>
              <w:ind w:left="99" w:right="52"/>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w w:val="96"/>
                <w:sz w:val="20"/>
                <w:szCs w:val="20"/>
                <w:lang w:val="es-MX"/>
              </w:rPr>
              <w:t>2</w:t>
            </w:r>
          </w:p>
        </w:tc>
        <w:tc>
          <w:tcPr>
            <w:tcW w:w="1986" w:type="dxa"/>
            <w:vAlign w:val="center"/>
          </w:tcPr>
          <w:p w14:paraId="18BF512E" w14:textId="77777777" w:rsidR="00E55E42" w:rsidRPr="008766D7" w:rsidRDefault="00E55E42" w:rsidP="008766D7">
            <w:pPr>
              <w:pStyle w:val="TableParagraph"/>
              <w:spacing w:before="9"/>
              <w:ind w:left="89" w:right="46"/>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3</w:t>
            </w:r>
          </w:p>
        </w:tc>
        <w:tc>
          <w:tcPr>
            <w:tcW w:w="887" w:type="dxa"/>
            <w:vAlign w:val="center"/>
          </w:tcPr>
          <w:p w14:paraId="7E9A1751" w14:textId="77777777" w:rsidR="00E55E42" w:rsidRPr="008766D7" w:rsidRDefault="00E55E42" w:rsidP="008766D7">
            <w:pPr>
              <w:pStyle w:val="TableParagraph"/>
              <w:spacing w:before="9"/>
              <w:jc w:val="center"/>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12</w:t>
            </w:r>
          </w:p>
        </w:tc>
        <w:tc>
          <w:tcPr>
            <w:tcW w:w="887" w:type="dxa"/>
            <w:vAlign w:val="center"/>
          </w:tcPr>
          <w:p w14:paraId="787D74CF" w14:textId="77777777" w:rsidR="00E55E42" w:rsidRPr="008766D7" w:rsidRDefault="00E55E42" w:rsidP="008766D7">
            <w:pPr>
              <w:pStyle w:val="TableParagraph"/>
              <w:spacing w:before="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0,75</w:t>
            </w:r>
          </w:p>
        </w:tc>
        <w:tc>
          <w:tcPr>
            <w:tcW w:w="1569" w:type="dxa"/>
          </w:tcPr>
          <w:p w14:paraId="7FF72919" w14:textId="77777777" w:rsidR="00E55E42" w:rsidRPr="008766D7" w:rsidRDefault="00E55E42" w:rsidP="008766D7">
            <w:pPr>
              <w:pStyle w:val="TableParagraph"/>
              <w:spacing w:before="121"/>
              <w:ind w:left="151"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bl>
    <w:p w14:paraId="76375220" w14:textId="77777777" w:rsidR="00E55E42" w:rsidRPr="008766D7" w:rsidRDefault="00E55E42" w:rsidP="008766D7">
      <w:pPr>
        <w:jc w:val="both"/>
        <w:rPr>
          <w:rFonts w:ascii="Times New Roman" w:hAnsi="Times New Roman" w:cs="Times New Roman"/>
          <w:i/>
          <w:iCs/>
          <w:sz w:val="20"/>
          <w:szCs w:val="20"/>
        </w:rPr>
      </w:pPr>
    </w:p>
    <w:p w14:paraId="43568B90" w14:textId="77777777" w:rsidR="00E55E42" w:rsidRPr="008766D7" w:rsidRDefault="00E55E42"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La ocupación solo aplicará en proyectos con plataformas de estacionamiento, desde el piso superior a las mismas. Para esta sólo aplicarán los retrocesos frontales en primer piso.</w:t>
      </w:r>
    </w:p>
    <w:p w14:paraId="6A34E98D" w14:textId="77777777" w:rsidR="00E55E42" w:rsidRPr="008766D7" w:rsidRDefault="00E55E42" w:rsidP="008766D7">
      <w:pPr>
        <w:jc w:val="both"/>
        <w:rPr>
          <w:rFonts w:ascii="Times New Roman" w:hAnsi="Times New Roman" w:cs="Times New Roman"/>
          <w:i/>
          <w:iCs/>
          <w:sz w:val="20"/>
          <w:szCs w:val="20"/>
        </w:rPr>
      </w:pPr>
    </w:p>
    <w:p w14:paraId="0AF0C90D" w14:textId="77777777" w:rsidR="00E55E42" w:rsidRPr="008766D7" w:rsidRDefault="00E55E42"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Las densidades están relacionadas directamente con los corredores de transporte público colectivo, los corredores del LRT y BRT serán las áreas de mayor densidad, las áreas de densidad media son las que están servidas por líneas del SEPT y las áreas de menos densidad corresponden a barrios consolidados con tipologías unifamiliares o bifamiliares, o zonas que están más lejanas de los corredores de transporte público colectivo.</w:t>
      </w:r>
    </w:p>
    <w:p w14:paraId="525DB0BE" w14:textId="77777777" w:rsidR="00E55E42" w:rsidRPr="008766D7" w:rsidRDefault="00E55E42" w:rsidP="008766D7">
      <w:pPr>
        <w:jc w:val="both"/>
        <w:rPr>
          <w:rFonts w:ascii="Times New Roman" w:hAnsi="Times New Roman" w:cs="Times New Roman"/>
          <w:i/>
          <w:iCs/>
          <w:sz w:val="20"/>
          <w:szCs w:val="20"/>
        </w:rPr>
      </w:pPr>
    </w:p>
    <w:p w14:paraId="6F524BA0" w14:textId="77777777" w:rsidR="00E55E42" w:rsidRPr="008766D7" w:rsidRDefault="00E55E42" w:rsidP="008766D7">
      <w:pPr>
        <w:pStyle w:val="Prrafodelista"/>
        <w:numPr>
          <w:ilvl w:val="0"/>
          <w:numId w:val="14"/>
        </w:numPr>
        <w:jc w:val="both"/>
        <w:rPr>
          <w:rFonts w:ascii="Times New Roman" w:hAnsi="Times New Roman" w:cs="Times New Roman"/>
          <w:b/>
          <w:bCs/>
          <w:i/>
          <w:iCs/>
          <w:sz w:val="20"/>
          <w:szCs w:val="20"/>
        </w:rPr>
      </w:pPr>
      <w:bookmarkStart w:id="7" w:name="II._Usos_del_suelo_aplicables_para_el_Tr"/>
      <w:bookmarkEnd w:id="7"/>
      <w:r w:rsidRPr="008766D7">
        <w:rPr>
          <w:rFonts w:ascii="Times New Roman" w:hAnsi="Times New Roman" w:cs="Times New Roman"/>
          <w:b/>
          <w:bCs/>
          <w:i/>
          <w:iCs/>
          <w:sz w:val="20"/>
          <w:szCs w:val="20"/>
        </w:rPr>
        <w:t>Usos del suelo aplicables para el Tratamiento Urbanístico de Consolidación.</w:t>
      </w:r>
    </w:p>
    <w:p w14:paraId="432C3AD3" w14:textId="77777777" w:rsidR="00E55E42" w:rsidRPr="008766D7" w:rsidRDefault="00E55E42" w:rsidP="008766D7">
      <w:pPr>
        <w:pStyle w:val="Prrafodelista"/>
        <w:ind w:left="1080"/>
        <w:jc w:val="both"/>
        <w:rPr>
          <w:rFonts w:ascii="Times New Roman" w:hAnsi="Times New Roman" w:cs="Times New Roman"/>
          <w:b/>
          <w:bCs/>
          <w:i/>
          <w:iCs/>
          <w:sz w:val="20"/>
          <w:szCs w:val="20"/>
        </w:rPr>
      </w:pPr>
    </w:p>
    <w:p w14:paraId="12D99AAE" w14:textId="77777777" w:rsidR="00E55E42" w:rsidRPr="008766D7" w:rsidRDefault="00E55E42"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Los usos del suelo están definidos por la altura del proyecto, entre más alto es el proyecto podrá tener una mayor mezcla de usos y tener un alto grado de compactación, en densidades bajas la mezcla de usos es menor y privilegia la vivienda. El sistema de usos del suelo está organizado de la siguiente manera:</w:t>
      </w:r>
    </w:p>
    <w:p w14:paraId="410FB983" w14:textId="77777777" w:rsidR="00E55E42" w:rsidRPr="008766D7" w:rsidRDefault="00E55E42" w:rsidP="008766D7">
      <w:pPr>
        <w:ind w:left="567"/>
        <w:jc w:val="both"/>
        <w:rPr>
          <w:rFonts w:ascii="Times New Roman" w:hAnsi="Times New Roman" w:cs="Times New Roman"/>
          <w:i/>
          <w:iCs/>
          <w:sz w:val="20"/>
          <w:szCs w:val="20"/>
        </w:rPr>
      </w:pPr>
    </w:p>
    <w:p w14:paraId="134CA831" w14:textId="77777777" w:rsidR="00E55E42" w:rsidRPr="008766D7" w:rsidRDefault="00E55E42" w:rsidP="008766D7">
      <w:pPr>
        <w:pStyle w:val="Prrafodelista"/>
        <w:numPr>
          <w:ilvl w:val="2"/>
          <w:numId w:val="14"/>
        </w:numPr>
        <w:ind w:left="567" w:firstLine="0"/>
        <w:jc w:val="both"/>
        <w:rPr>
          <w:rFonts w:ascii="Times New Roman" w:hAnsi="Times New Roman" w:cs="Times New Roman"/>
          <w:i/>
          <w:iCs/>
          <w:sz w:val="20"/>
          <w:szCs w:val="20"/>
        </w:rPr>
      </w:pPr>
      <w:r w:rsidRPr="008766D7">
        <w:rPr>
          <w:rFonts w:ascii="Times New Roman" w:hAnsi="Times New Roman" w:cs="Times New Roman"/>
          <w:i/>
          <w:iCs/>
          <w:sz w:val="20"/>
          <w:szCs w:val="20"/>
        </w:rPr>
        <w:t>Por densidad: Define para cada densidad los usos permitidos por pisos y la escala de las mezclas.</w:t>
      </w:r>
    </w:p>
    <w:p w14:paraId="7EDD0BDB" w14:textId="77777777" w:rsidR="00E55E42" w:rsidRPr="008766D7" w:rsidRDefault="00E55E42" w:rsidP="008766D7">
      <w:pPr>
        <w:numPr>
          <w:ilvl w:val="2"/>
          <w:numId w:val="14"/>
        </w:numPr>
        <w:ind w:left="567" w:firstLine="0"/>
        <w:jc w:val="both"/>
        <w:rPr>
          <w:rFonts w:ascii="Times New Roman" w:hAnsi="Times New Roman" w:cs="Times New Roman"/>
          <w:i/>
          <w:iCs/>
          <w:sz w:val="20"/>
          <w:szCs w:val="20"/>
        </w:rPr>
      </w:pPr>
      <w:r w:rsidRPr="008766D7">
        <w:rPr>
          <w:rFonts w:ascii="Times New Roman" w:hAnsi="Times New Roman" w:cs="Times New Roman"/>
          <w:i/>
          <w:iCs/>
          <w:sz w:val="20"/>
          <w:szCs w:val="20"/>
        </w:rPr>
        <w:t>Por pisos: De esta manera se busca que sobre la calle se genere actividad y en los pisos superiores se implanten los servicios y vivienda.</w:t>
      </w:r>
    </w:p>
    <w:p w14:paraId="011CC946" w14:textId="77777777" w:rsidR="00E55E42" w:rsidRPr="008766D7" w:rsidRDefault="00E55E42" w:rsidP="008766D7">
      <w:pPr>
        <w:numPr>
          <w:ilvl w:val="2"/>
          <w:numId w:val="14"/>
        </w:numPr>
        <w:ind w:left="567" w:firstLine="0"/>
        <w:jc w:val="both"/>
        <w:rPr>
          <w:rFonts w:ascii="Times New Roman" w:hAnsi="Times New Roman" w:cs="Times New Roman"/>
          <w:i/>
          <w:iCs/>
          <w:sz w:val="20"/>
          <w:szCs w:val="20"/>
        </w:rPr>
      </w:pPr>
      <w:r w:rsidRPr="008766D7">
        <w:rPr>
          <w:rFonts w:ascii="Times New Roman" w:hAnsi="Times New Roman" w:cs="Times New Roman"/>
          <w:i/>
          <w:iCs/>
          <w:sz w:val="20"/>
          <w:szCs w:val="20"/>
        </w:rPr>
        <w:t>Permitidos: los usos permitidos son los que se pueden implantar sin condicionamientos adicionales.</w:t>
      </w:r>
    </w:p>
    <w:p w14:paraId="48622785" w14:textId="77777777" w:rsidR="00E55E42" w:rsidRPr="008766D7" w:rsidRDefault="00E55E42" w:rsidP="008766D7">
      <w:pPr>
        <w:numPr>
          <w:ilvl w:val="2"/>
          <w:numId w:val="14"/>
        </w:numPr>
        <w:ind w:left="567" w:firstLine="0"/>
        <w:jc w:val="both"/>
        <w:rPr>
          <w:rFonts w:ascii="Times New Roman" w:hAnsi="Times New Roman" w:cs="Times New Roman"/>
          <w:i/>
          <w:iCs/>
          <w:sz w:val="20"/>
          <w:szCs w:val="20"/>
        </w:rPr>
      </w:pPr>
      <w:r w:rsidRPr="008766D7">
        <w:rPr>
          <w:rFonts w:ascii="Times New Roman" w:hAnsi="Times New Roman" w:cs="Times New Roman"/>
          <w:i/>
          <w:iCs/>
          <w:sz w:val="20"/>
          <w:szCs w:val="20"/>
        </w:rPr>
        <w:t>Condicionados: Estos son usos que podrán implantarse sólo bajo condiciones descritas en la norma.</w:t>
      </w:r>
    </w:p>
    <w:p w14:paraId="7892EFC8" w14:textId="77777777" w:rsidR="00E55E42" w:rsidRPr="008766D7" w:rsidRDefault="00E55E42" w:rsidP="008766D7">
      <w:pPr>
        <w:numPr>
          <w:ilvl w:val="2"/>
          <w:numId w:val="14"/>
        </w:numPr>
        <w:ind w:left="567" w:firstLine="0"/>
        <w:jc w:val="both"/>
        <w:rPr>
          <w:rFonts w:ascii="Times New Roman" w:hAnsi="Times New Roman" w:cs="Times New Roman"/>
          <w:i/>
          <w:iCs/>
          <w:sz w:val="20"/>
          <w:szCs w:val="20"/>
        </w:rPr>
      </w:pPr>
      <w:r w:rsidRPr="008766D7">
        <w:rPr>
          <w:rFonts w:ascii="Times New Roman" w:hAnsi="Times New Roman" w:cs="Times New Roman"/>
          <w:i/>
          <w:iCs/>
          <w:sz w:val="20"/>
          <w:szCs w:val="20"/>
        </w:rPr>
        <w:t>Prohibidos: Son todos los usos que no pueden implantarse y son todos los que no fueron incluidos en el siguiente cuadro.</w:t>
      </w:r>
    </w:p>
    <w:p w14:paraId="3805C87D" w14:textId="77777777" w:rsidR="00E55E42" w:rsidRPr="008766D7" w:rsidRDefault="00E55E42" w:rsidP="008766D7">
      <w:pPr>
        <w:numPr>
          <w:ilvl w:val="2"/>
          <w:numId w:val="14"/>
        </w:numPr>
        <w:ind w:left="567" w:firstLine="0"/>
        <w:jc w:val="both"/>
        <w:rPr>
          <w:rFonts w:ascii="Times New Roman" w:hAnsi="Times New Roman" w:cs="Times New Roman"/>
          <w:i/>
          <w:iCs/>
          <w:sz w:val="20"/>
          <w:szCs w:val="20"/>
        </w:rPr>
      </w:pPr>
      <w:r w:rsidRPr="008766D7">
        <w:rPr>
          <w:rFonts w:ascii="Times New Roman" w:hAnsi="Times New Roman" w:cs="Times New Roman"/>
          <w:i/>
          <w:iCs/>
          <w:sz w:val="20"/>
          <w:szCs w:val="20"/>
        </w:rPr>
        <w:t>En el capítulo de norma general aplicable a todos los tratamientos urbanísticos está el grupo de usos conflictivos que tienen ámbitos especiales de implantación.</w:t>
      </w:r>
    </w:p>
    <w:p w14:paraId="50E92E90" w14:textId="77777777" w:rsidR="00E55E42" w:rsidRPr="008766D7" w:rsidRDefault="00E55E42" w:rsidP="008766D7">
      <w:pPr>
        <w:jc w:val="both"/>
        <w:rPr>
          <w:rFonts w:ascii="Times New Roman" w:hAnsi="Times New Roman" w:cs="Times New Roman"/>
          <w:i/>
          <w:iCs/>
          <w:sz w:val="20"/>
          <w:szCs w:val="20"/>
        </w:rPr>
      </w:pPr>
    </w:p>
    <w:p w14:paraId="1CAC2B46" w14:textId="77777777" w:rsidR="00E55E42" w:rsidRPr="008766D7" w:rsidRDefault="00E55E42"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Se adoptan los siguientes usos para el Tratamiento Urbanístico de Consolidación:</w:t>
      </w:r>
    </w:p>
    <w:p w14:paraId="1404D18F" w14:textId="77777777" w:rsidR="00E55E42" w:rsidRPr="008766D7" w:rsidRDefault="00E55E42" w:rsidP="008766D7">
      <w:pPr>
        <w:jc w:val="both"/>
        <w:rPr>
          <w:rFonts w:ascii="Times New Roman" w:hAnsi="Times New Roman" w:cs="Times New Roman"/>
          <w:i/>
          <w:iCs/>
          <w:sz w:val="20"/>
          <w:szCs w:val="20"/>
        </w:rPr>
      </w:pPr>
    </w:p>
    <w:p w14:paraId="17E8061C" w14:textId="77777777" w:rsidR="00E55E42" w:rsidRPr="008766D7" w:rsidRDefault="00E55E42" w:rsidP="008766D7">
      <w:pPr>
        <w:jc w:val="both"/>
        <w:rPr>
          <w:rFonts w:ascii="Times New Roman" w:hAnsi="Times New Roman" w:cs="Times New Roman"/>
          <w:i/>
          <w:iCs/>
          <w:sz w:val="20"/>
          <w:szCs w:val="20"/>
        </w:rPr>
      </w:pPr>
    </w:p>
    <w:tbl>
      <w:tblPr>
        <w:tblStyle w:val="TableNormal"/>
        <w:tblW w:w="10444"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678"/>
        <w:gridCol w:w="644"/>
        <w:gridCol w:w="4822"/>
        <w:gridCol w:w="1283"/>
        <w:gridCol w:w="889"/>
        <w:gridCol w:w="1163"/>
      </w:tblGrid>
      <w:tr w:rsidR="00E55E42" w:rsidRPr="008766D7" w14:paraId="008864CE" w14:textId="77777777" w:rsidTr="001462DE">
        <w:trPr>
          <w:trHeight w:val="781"/>
        </w:trPr>
        <w:tc>
          <w:tcPr>
            <w:tcW w:w="7109" w:type="dxa"/>
            <w:gridSpan w:val="4"/>
            <w:tcBorders>
              <w:top w:val="nil"/>
              <w:left w:val="nil"/>
            </w:tcBorders>
          </w:tcPr>
          <w:p w14:paraId="3B3F2BA0"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23"/>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01796F99" w14:textId="77777777" w:rsidR="00E55E42" w:rsidRPr="008766D7" w:rsidRDefault="00E55E42" w:rsidP="008766D7">
            <w:pPr>
              <w:pStyle w:val="TableParagraph"/>
              <w:spacing w:before="14"/>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2ABAE539" w14:textId="77777777" w:rsidR="00E55E42" w:rsidRPr="008766D7" w:rsidRDefault="00E55E42" w:rsidP="008766D7">
            <w:pPr>
              <w:pStyle w:val="TableParagraph"/>
              <w:spacing w:before="8"/>
              <w:rPr>
                <w:rFonts w:ascii="Times New Roman" w:hAnsi="Times New Roman" w:cs="Times New Roman"/>
                <w:i/>
                <w:iCs/>
                <w:sz w:val="20"/>
                <w:szCs w:val="20"/>
                <w:lang w:val="es-MX"/>
              </w:rPr>
            </w:pPr>
          </w:p>
          <w:p w14:paraId="5EF88EBA" w14:textId="77777777" w:rsidR="00E55E42" w:rsidRPr="008766D7" w:rsidRDefault="00E55E42" w:rsidP="008766D7">
            <w:pPr>
              <w:pStyle w:val="TableParagraph"/>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55629150" w14:textId="77777777" w:rsidTr="001462DE">
        <w:trPr>
          <w:trHeight w:val="484"/>
        </w:trPr>
        <w:tc>
          <w:tcPr>
            <w:tcW w:w="965" w:type="dxa"/>
            <w:shd w:val="clear" w:color="auto" w:fill="800000"/>
          </w:tcPr>
          <w:p w14:paraId="0B8FEBEF"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2B5AF30A"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5B2A82FC"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08EFF686"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tcBorders>
            <w:shd w:val="clear" w:color="auto" w:fill="800000"/>
          </w:tcPr>
          <w:p w14:paraId="78D11CF0"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shd w:val="clear" w:color="auto" w:fill="800000"/>
          </w:tcPr>
          <w:p w14:paraId="09500E1D" w14:textId="77777777" w:rsidR="00E55E42" w:rsidRPr="008766D7" w:rsidRDefault="00E55E42" w:rsidP="008766D7">
            <w:pPr>
              <w:pStyle w:val="TableParagraph"/>
              <w:spacing w:before="12"/>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shd w:val="clear" w:color="auto" w:fill="800000"/>
          </w:tcPr>
          <w:p w14:paraId="5F3A29CD" w14:textId="77777777" w:rsidR="00E55E42" w:rsidRPr="008766D7" w:rsidRDefault="00E55E42" w:rsidP="008766D7">
            <w:pPr>
              <w:pStyle w:val="TableParagraph"/>
              <w:spacing w:before="12"/>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1517E467" w14:textId="77777777" w:rsidTr="001462DE">
        <w:trPr>
          <w:trHeight w:val="484"/>
        </w:trPr>
        <w:tc>
          <w:tcPr>
            <w:tcW w:w="965" w:type="dxa"/>
            <w:shd w:val="clear" w:color="auto" w:fill="808080"/>
          </w:tcPr>
          <w:p w14:paraId="416D7CDC" w14:textId="77777777" w:rsidR="00E55E42" w:rsidRPr="008766D7" w:rsidRDefault="00E55E42" w:rsidP="008766D7">
            <w:pPr>
              <w:pStyle w:val="TableParagraph"/>
              <w:spacing w:before="4"/>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A</w:t>
            </w:r>
          </w:p>
        </w:tc>
        <w:tc>
          <w:tcPr>
            <w:tcW w:w="678" w:type="dxa"/>
            <w:shd w:val="clear" w:color="auto" w:fill="808080"/>
          </w:tcPr>
          <w:p w14:paraId="205BD2C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7DB0C68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01BCD40E" w14:textId="77777777" w:rsidR="00E55E42" w:rsidRPr="008766D7" w:rsidRDefault="00E55E42" w:rsidP="008766D7">
            <w:pPr>
              <w:pStyle w:val="TableParagraph"/>
              <w:spacing w:before="116"/>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AGRICULTURA,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GANADERÍA,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CAZA,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SILVICULTURA</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PESCA</w:t>
            </w:r>
          </w:p>
        </w:tc>
        <w:tc>
          <w:tcPr>
            <w:tcW w:w="3335" w:type="dxa"/>
            <w:gridSpan w:val="3"/>
            <w:tcBorders>
              <w:left w:val="nil"/>
              <w:right w:val="nil"/>
            </w:tcBorders>
            <w:shd w:val="clear" w:color="auto" w:fill="A6A6A6"/>
          </w:tcPr>
          <w:p w14:paraId="441FDAC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57F59C6" w14:textId="77777777" w:rsidTr="001462DE">
        <w:trPr>
          <w:trHeight w:val="244"/>
        </w:trPr>
        <w:tc>
          <w:tcPr>
            <w:tcW w:w="965" w:type="dxa"/>
          </w:tcPr>
          <w:p w14:paraId="50A1F61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069E24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91AEAE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0113</w:t>
            </w:r>
          </w:p>
        </w:tc>
        <w:tc>
          <w:tcPr>
            <w:tcW w:w="4822" w:type="dxa"/>
          </w:tcPr>
          <w:p w14:paraId="08B183F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hortalizas,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raíces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tubérculos</w:t>
            </w:r>
          </w:p>
        </w:tc>
        <w:tc>
          <w:tcPr>
            <w:tcW w:w="1283" w:type="dxa"/>
            <w:shd w:val="clear" w:color="auto" w:fill="B4C5E7"/>
          </w:tcPr>
          <w:p w14:paraId="1D218157" w14:textId="77777777" w:rsidR="00E55E42" w:rsidRPr="008766D7" w:rsidRDefault="00E55E42" w:rsidP="008766D7">
            <w:pPr>
              <w:pStyle w:val="TableParagraph"/>
              <w:ind w:left="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889" w:type="dxa"/>
            <w:shd w:val="clear" w:color="auto" w:fill="B4C5E7"/>
          </w:tcPr>
          <w:p w14:paraId="296BA6D2" w14:textId="77777777" w:rsidR="00E55E42" w:rsidRPr="008766D7" w:rsidRDefault="00E55E42"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1163" w:type="dxa"/>
            <w:shd w:val="clear" w:color="auto" w:fill="B4C5E7"/>
          </w:tcPr>
          <w:p w14:paraId="21EB9351"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3439210F" w14:textId="77777777" w:rsidTr="001462DE">
        <w:trPr>
          <w:trHeight w:val="782"/>
        </w:trPr>
        <w:tc>
          <w:tcPr>
            <w:tcW w:w="7109" w:type="dxa"/>
            <w:gridSpan w:val="4"/>
            <w:tcBorders>
              <w:top w:val="nil"/>
              <w:left w:val="nil"/>
            </w:tcBorders>
          </w:tcPr>
          <w:p w14:paraId="61A3E87B"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681A9192"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5E4F748A" w14:textId="77777777" w:rsidR="00E55E42" w:rsidRPr="008766D7" w:rsidRDefault="00E55E42" w:rsidP="008766D7">
            <w:pPr>
              <w:pStyle w:val="TableParagraph"/>
              <w:rPr>
                <w:rFonts w:ascii="Times New Roman" w:hAnsi="Times New Roman" w:cs="Times New Roman"/>
                <w:i/>
                <w:iCs/>
                <w:sz w:val="20"/>
                <w:szCs w:val="20"/>
                <w:lang w:val="es-MX"/>
              </w:rPr>
            </w:pPr>
          </w:p>
          <w:p w14:paraId="2936BE8E"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56EE1287" w14:textId="77777777" w:rsidTr="001462DE">
        <w:trPr>
          <w:trHeight w:val="465"/>
        </w:trPr>
        <w:tc>
          <w:tcPr>
            <w:tcW w:w="965" w:type="dxa"/>
            <w:shd w:val="clear" w:color="auto" w:fill="800000"/>
          </w:tcPr>
          <w:p w14:paraId="0EB5FD44"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76C1D1BF"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0498877F"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6A92D765"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1E5E29BE"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1D740EA8" w14:textId="77777777" w:rsidR="00E55E42" w:rsidRPr="008766D7" w:rsidRDefault="00E55E42" w:rsidP="008766D7">
            <w:pPr>
              <w:pStyle w:val="TableParagraph"/>
              <w:spacing w:before="13"/>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0862F217" w14:textId="77777777" w:rsidR="00E55E42" w:rsidRPr="008766D7" w:rsidRDefault="00E55E42" w:rsidP="008766D7">
            <w:pPr>
              <w:pStyle w:val="TableParagraph"/>
              <w:spacing w:before="13"/>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303BC21B" w14:textId="77777777" w:rsidTr="001462DE">
        <w:trPr>
          <w:trHeight w:val="239"/>
        </w:trPr>
        <w:tc>
          <w:tcPr>
            <w:tcW w:w="965" w:type="dxa"/>
          </w:tcPr>
          <w:p w14:paraId="0649AB6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341202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47C3A1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0121</w:t>
            </w:r>
          </w:p>
        </w:tc>
        <w:tc>
          <w:tcPr>
            <w:tcW w:w="4822" w:type="dxa"/>
          </w:tcPr>
          <w:p w14:paraId="2CCC37E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frutas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tropicales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subtropicales</w:t>
            </w:r>
          </w:p>
        </w:tc>
        <w:tc>
          <w:tcPr>
            <w:tcW w:w="1283" w:type="dxa"/>
            <w:tcBorders>
              <w:top w:val="nil"/>
            </w:tcBorders>
            <w:shd w:val="clear" w:color="auto" w:fill="B4C5E7"/>
          </w:tcPr>
          <w:p w14:paraId="318871D4" w14:textId="77777777" w:rsidR="00E55E42" w:rsidRPr="008766D7" w:rsidRDefault="00E55E42" w:rsidP="008766D7">
            <w:pPr>
              <w:pStyle w:val="TableParagraph"/>
              <w:ind w:left="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889" w:type="dxa"/>
            <w:tcBorders>
              <w:top w:val="nil"/>
            </w:tcBorders>
            <w:shd w:val="clear" w:color="auto" w:fill="B4C5E7"/>
          </w:tcPr>
          <w:p w14:paraId="5A83A99B" w14:textId="77777777" w:rsidR="00E55E42" w:rsidRPr="008766D7" w:rsidRDefault="00E55E42"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1163" w:type="dxa"/>
            <w:tcBorders>
              <w:top w:val="nil"/>
            </w:tcBorders>
            <w:shd w:val="clear" w:color="auto" w:fill="B4C5E7"/>
          </w:tcPr>
          <w:p w14:paraId="080E861D"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02F7D62" w14:textId="77777777" w:rsidTr="001462DE">
        <w:trPr>
          <w:trHeight w:val="244"/>
        </w:trPr>
        <w:tc>
          <w:tcPr>
            <w:tcW w:w="965" w:type="dxa"/>
          </w:tcPr>
          <w:p w14:paraId="7F9248C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9FF7C6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9550BA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0125</w:t>
            </w:r>
          </w:p>
        </w:tc>
        <w:tc>
          <w:tcPr>
            <w:tcW w:w="4822" w:type="dxa"/>
          </w:tcPr>
          <w:p w14:paraId="5EAC1BD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flor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corte</w:t>
            </w:r>
          </w:p>
        </w:tc>
        <w:tc>
          <w:tcPr>
            <w:tcW w:w="1283" w:type="dxa"/>
            <w:shd w:val="clear" w:color="auto" w:fill="B4C5E7"/>
          </w:tcPr>
          <w:p w14:paraId="0BB60192" w14:textId="77777777" w:rsidR="00E55E42" w:rsidRPr="008766D7" w:rsidRDefault="00E55E42" w:rsidP="008766D7">
            <w:pPr>
              <w:pStyle w:val="TableParagraph"/>
              <w:ind w:left="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889" w:type="dxa"/>
            <w:shd w:val="clear" w:color="auto" w:fill="B4C5E7"/>
          </w:tcPr>
          <w:p w14:paraId="6067036C" w14:textId="77777777" w:rsidR="00E55E42" w:rsidRPr="008766D7" w:rsidRDefault="00E55E42"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1163" w:type="dxa"/>
            <w:shd w:val="clear" w:color="auto" w:fill="B4C5E7"/>
          </w:tcPr>
          <w:p w14:paraId="6AFB27B7"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0D1E4AB" w14:textId="77777777" w:rsidTr="001462DE">
        <w:trPr>
          <w:trHeight w:val="244"/>
        </w:trPr>
        <w:tc>
          <w:tcPr>
            <w:tcW w:w="965" w:type="dxa"/>
          </w:tcPr>
          <w:p w14:paraId="78E9F3A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234A8A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936F2F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0127</w:t>
            </w:r>
          </w:p>
        </w:tc>
        <w:tc>
          <w:tcPr>
            <w:tcW w:w="4822" w:type="dxa"/>
          </w:tcPr>
          <w:p w14:paraId="4C1502C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preparan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p>
        </w:tc>
        <w:tc>
          <w:tcPr>
            <w:tcW w:w="1283" w:type="dxa"/>
            <w:shd w:val="clear" w:color="auto" w:fill="B4C5E7"/>
          </w:tcPr>
          <w:p w14:paraId="5D18FDC9" w14:textId="77777777" w:rsidR="00E55E42" w:rsidRPr="008766D7" w:rsidRDefault="00E55E42" w:rsidP="008766D7">
            <w:pPr>
              <w:pStyle w:val="TableParagraph"/>
              <w:ind w:left="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889" w:type="dxa"/>
            <w:shd w:val="clear" w:color="auto" w:fill="B4C5E7"/>
          </w:tcPr>
          <w:p w14:paraId="22CCF245" w14:textId="77777777" w:rsidR="00E55E42" w:rsidRPr="008766D7" w:rsidRDefault="00E55E42"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1163" w:type="dxa"/>
            <w:shd w:val="clear" w:color="auto" w:fill="B4C5E7"/>
          </w:tcPr>
          <w:p w14:paraId="2B770A46"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B3DBDCA" w14:textId="77777777" w:rsidTr="001462DE">
        <w:trPr>
          <w:trHeight w:val="244"/>
        </w:trPr>
        <w:tc>
          <w:tcPr>
            <w:tcW w:w="965" w:type="dxa"/>
          </w:tcPr>
          <w:p w14:paraId="5F3E214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D90751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9E9DA3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0128</w:t>
            </w:r>
          </w:p>
        </w:tc>
        <w:tc>
          <w:tcPr>
            <w:tcW w:w="4822" w:type="dxa"/>
          </w:tcPr>
          <w:p w14:paraId="7B6438A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aromáticas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medicinales</w:t>
            </w:r>
          </w:p>
        </w:tc>
        <w:tc>
          <w:tcPr>
            <w:tcW w:w="1283" w:type="dxa"/>
            <w:shd w:val="clear" w:color="auto" w:fill="B4C5E7"/>
          </w:tcPr>
          <w:p w14:paraId="4EDD667C" w14:textId="77777777" w:rsidR="00E55E42" w:rsidRPr="008766D7" w:rsidRDefault="00E55E42" w:rsidP="008766D7">
            <w:pPr>
              <w:pStyle w:val="TableParagraph"/>
              <w:ind w:left="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889" w:type="dxa"/>
            <w:shd w:val="clear" w:color="auto" w:fill="B4C5E7"/>
          </w:tcPr>
          <w:p w14:paraId="1EB16F67" w14:textId="77777777" w:rsidR="00E55E42" w:rsidRPr="008766D7" w:rsidRDefault="00E55E42"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1163" w:type="dxa"/>
            <w:shd w:val="clear" w:color="auto" w:fill="B4C5E7"/>
          </w:tcPr>
          <w:p w14:paraId="180B796B"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8A867D6" w14:textId="77777777" w:rsidTr="001462DE">
        <w:trPr>
          <w:trHeight w:val="484"/>
        </w:trPr>
        <w:tc>
          <w:tcPr>
            <w:tcW w:w="965" w:type="dxa"/>
          </w:tcPr>
          <w:p w14:paraId="5AA69F8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5432A9A" w14:textId="77777777" w:rsidR="00E55E42" w:rsidRPr="008766D7" w:rsidRDefault="00E55E42"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013</w:t>
            </w:r>
          </w:p>
        </w:tc>
        <w:tc>
          <w:tcPr>
            <w:tcW w:w="644" w:type="dxa"/>
          </w:tcPr>
          <w:p w14:paraId="3CC63C00" w14:textId="77777777" w:rsidR="00E55E42" w:rsidRPr="008766D7" w:rsidRDefault="00E55E42" w:rsidP="008766D7">
            <w:pPr>
              <w:pStyle w:val="TableParagraph"/>
              <w:spacing w:before="122"/>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0130</w:t>
            </w:r>
          </w:p>
        </w:tc>
        <w:tc>
          <w:tcPr>
            <w:tcW w:w="4822" w:type="dxa"/>
          </w:tcPr>
          <w:p w14:paraId="1BF88E9D" w14:textId="77777777" w:rsidR="00E55E42" w:rsidRPr="008766D7" w:rsidRDefault="00E55E42" w:rsidP="008766D7">
            <w:pPr>
              <w:pStyle w:val="TableParagraph"/>
              <w:spacing w:before="13"/>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Propagación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viveros,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viveros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forestales)</w:t>
            </w:r>
          </w:p>
        </w:tc>
        <w:tc>
          <w:tcPr>
            <w:tcW w:w="1283" w:type="dxa"/>
            <w:shd w:val="clear" w:color="auto" w:fill="B4C5E7"/>
          </w:tcPr>
          <w:p w14:paraId="2983E2DF" w14:textId="77777777" w:rsidR="00E55E42" w:rsidRPr="008766D7" w:rsidRDefault="00E55E42" w:rsidP="008766D7">
            <w:pPr>
              <w:pStyle w:val="TableParagraph"/>
              <w:spacing w:before="122"/>
              <w:ind w:left="6"/>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889" w:type="dxa"/>
            <w:shd w:val="clear" w:color="auto" w:fill="B4C5E7"/>
          </w:tcPr>
          <w:p w14:paraId="43A34394" w14:textId="77777777" w:rsidR="00E55E42" w:rsidRPr="008766D7" w:rsidRDefault="00E55E42" w:rsidP="008766D7">
            <w:pPr>
              <w:pStyle w:val="TableParagraph"/>
              <w:spacing w:before="122"/>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1163" w:type="dxa"/>
            <w:shd w:val="clear" w:color="auto" w:fill="B4C5E7"/>
          </w:tcPr>
          <w:p w14:paraId="696451F1" w14:textId="77777777" w:rsidR="00E55E42" w:rsidRPr="008766D7" w:rsidRDefault="00E55E42" w:rsidP="008766D7">
            <w:pPr>
              <w:pStyle w:val="TableParagraph"/>
              <w:spacing w:before="122"/>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ED0ED53" w14:textId="77777777" w:rsidTr="001462DE">
        <w:trPr>
          <w:trHeight w:val="489"/>
        </w:trPr>
        <w:tc>
          <w:tcPr>
            <w:tcW w:w="965" w:type="dxa"/>
            <w:shd w:val="clear" w:color="auto" w:fill="C0C0C0"/>
          </w:tcPr>
          <w:p w14:paraId="7FA45C0C"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w:t>
            </w:r>
          </w:p>
        </w:tc>
        <w:tc>
          <w:tcPr>
            <w:tcW w:w="678" w:type="dxa"/>
            <w:shd w:val="clear" w:color="auto" w:fill="C0C0C0"/>
          </w:tcPr>
          <w:p w14:paraId="5F6C3A5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607BAF4"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19C1330" w14:textId="77777777" w:rsidR="00E55E42" w:rsidRPr="008766D7" w:rsidRDefault="00E55E42" w:rsidP="008766D7">
            <w:pPr>
              <w:pStyle w:val="TableParagraph"/>
              <w:spacing w:before="9"/>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impresión y de producción de copias 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partir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grabaciones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originales</w:t>
            </w:r>
          </w:p>
        </w:tc>
        <w:tc>
          <w:tcPr>
            <w:tcW w:w="3335" w:type="dxa"/>
            <w:gridSpan w:val="3"/>
            <w:tcBorders>
              <w:right w:val="nil"/>
            </w:tcBorders>
            <w:shd w:val="clear" w:color="auto" w:fill="A6A6A6"/>
          </w:tcPr>
          <w:p w14:paraId="5B98C52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9D0BA38" w14:textId="77777777" w:rsidTr="001462DE">
        <w:trPr>
          <w:trHeight w:val="489"/>
        </w:trPr>
        <w:tc>
          <w:tcPr>
            <w:tcW w:w="965" w:type="dxa"/>
          </w:tcPr>
          <w:p w14:paraId="002D3AE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239A122"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w:t>
            </w:r>
          </w:p>
        </w:tc>
        <w:tc>
          <w:tcPr>
            <w:tcW w:w="644" w:type="dxa"/>
          </w:tcPr>
          <w:p w14:paraId="57E780CD"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67450C77"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impresión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relacionados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impresión</w:t>
            </w:r>
          </w:p>
        </w:tc>
        <w:tc>
          <w:tcPr>
            <w:tcW w:w="3335" w:type="dxa"/>
            <w:gridSpan w:val="3"/>
            <w:tcBorders>
              <w:right w:val="nil"/>
            </w:tcBorders>
            <w:shd w:val="clear" w:color="auto" w:fill="A6A6A6"/>
          </w:tcPr>
          <w:p w14:paraId="5EFC22D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6349F2B" w14:textId="77777777" w:rsidTr="001462DE">
        <w:trPr>
          <w:trHeight w:val="244"/>
        </w:trPr>
        <w:tc>
          <w:tcPr>
            <w:tcW w:w="965" w:type="dxa"/>
          </w:tcPr>
          <w:p w14:paraId="2784A75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714D33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4F8465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1811</w:t>
            </w:r>
          </w:p>
        </w:tc>
        <w:tc>
          <w:tcPr>
            <w:tcW w:w="4822" w:type="dxa"/>
          </w:tcPr>
          <w:p w14:paraId="23B0460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impresión</w:t>
            </w:r>
          </w:p>
        </w:tc>
        <w:tc>
          <w:tcPr>
            <w:tcW w:w="1283" w:type="dxa"/>
            <w:shd w:val="clear" w:color="auto" w:fill="B4C5E7"/>
          </w:tcPr>
          <w:p w14:paraId="3C7AADF8" w14:textId="77777777" w:rsidR="00E55E42" w:rsidRPr="008766D7" w:rsidRDefault="00E55E42" w:rsidP="008766D7">
            <w:pPr>
              <w:pStyle w:val="TableParagraph"/>
              <w:spacing w:before="41"/>
              <w:ind w:left="158" w:right="150"/>
              <w:jc w:val="center"/>
              <w:rPr>
                <w:rFonts w:ascii="Times New Roman" w:hAnsi="Times New Roman" w:cs="Times New Roman"/>
                <w:i/>
                <w:iCs/>
                <w:sz w:val="20"/>
                <w:szCs w:val="20"/>
                <w:lang w:val="es-MX"/>
              </w:rPr>
            </w:pPr>
            <w:r w:rsidRPr="008766D7">
              <w:rPr>
                <w:rFonts w:ascii="Times New Roman" w:hAnsi="Times New Roman" w:cs="Times New Roman"/>
                <w:i/>
                <w:iCs/>
                <w:position w:val="-4"/>
                <w:sz w:val="20"/>
                <w:szCs w:val="20"/>
                <w:lang w:val="es-MX"/>
              </w:rPr>
              <w:t>P</w:t>
            </w:r>
            <w:r w:rsidRPr="008766D7">
              <w:rPr>
                <w:rFonts w:ascii="Times New Roman" w:hAnsi="Times New Roman" w:cs="Times New Roman"/>
                <w:i/>
                <w:iCs/>
                <w:spacing w:val="-2"/>
                <w:position w:val="-4"/>
                <w:sz w:val="20"/>
                <w:szCs w:val="20"/>
                <w:lang w:val="es-MX"/>
              </w:rPr>
              <w:t xml:space="preserve"> </w:t>
            </w:r>
            <w:r w:rsidRPr="008766D7">
              <w:rPr>
                <w:rFonts w:ascii="Times New Roman" w:hAnsi="Times New Roman" w:cs="Times New Roman"/>
                <w:i/>
                <w:iCs/>
                <w:position w:val="-4"/>
                <w:sz w:val="20"/>
                <w:szCs w:val="20"/>
                <w:lang w:val="es-MX"/>
              </w:rPr>
              <w:t>(1</w:t>
            </w:r>
            <w:r w:rsidRPr="008766D7">
              <w:rPr>
                <w:rFonts w:ascii="Times New Roman" w:hAnsi="Times New Roman" w:cs="Times New Roman"/>
                <w:i/>
                <w:iCs/>
                <w:sz w:val="20"/>
                <w:szCs w:val="20"/>
                <w:lang w:val="es-MX"/>
              </w:rPr>
              <w:t>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position w:val="-4"/>
                <w:sz w:val="20"/>
                <w:szCs w:val="20"/>
                <w:lang w:val="es-MX"/>
              </w:rPr>
              <w:t>2</w:t>
            </w:r>
            <w:r w:rsidRPr="008766D7">
              <w:rPr>
                <w:rFonts w:ascii="Times New Roman" w:hAnsi="Times New Roman" w:cs="Times New Roman"/>
                <w:i/>
                <w:iCs/>
                <w:sz w:val="20"/>
                <w:szCs w:val="20"/>
                <w:lang w:val="es-MX"/>
              </w:rPr>
              <w:t>do)</w:t>
            </w:r>
          </w:p>
        </w:tc>
        <w:tc>
          <w:tcPr>
            <w:tcW w:w="889" w:type="dxa"/>
            <w:shd w:val="clear" w:color="auto" w:fill="B4C5E7"/>
          </w:tcPr>
          <w:p w14:paraId="4970C482"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62F78A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9296DDD" w14:textId="77777777" w:rsidTr="001462DE">
        <w:trPr>
          <w:trHeight w:val="239"/>
        </w:trPr>
        <w:tc>
          <w:tcPr>
            <w:tcW w:w="965" w:type="dxa"/>
          </w:tcPr>
          <w:p w14:paraId="0BCB222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AEA948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450CEC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1812</w:t>
            </w:r>
          </w:p>
        </w:tc>
        <w:tc>
          <w:tcPr>
            <w:tcW w:w="4822" w:type="dxa"/>
          </w:tcPr>
          <w:p w14:paraId="0B19193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relacionados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impresión</w:t>
            </w:r>
          </w:p>
        </w:tc>
        <w:tc>
          <w:tcPr>
            <w:tcW w:w="1283" w:type="dxa"/>
            <w:shd w:val="clear" w:color="auto" w:fill="B4C5E7"/>
          </w:tcPr>
          <w:p w14:paraId="5CE9D914" w14:textId="77777777" w:rsidR="00E55E42" w:rsidRPr="008766D7" w:rsidRDefault="00E55E42" w:rsidP="008766D7">
            <w:pPr>
              <w:pStyle w:val="TableParagraph"/>
              <w:spacing w:before="37"/>
              <w:ind w:left="158" w:right="150"/>
              <w:jc w:val="center"/>
              <w:rPr>
                <w:rFonts w:ascii="Times New Roman" w:hAnsi="Times New Roman" w:cs="Times New Roman"/>
                <w:i/>
                <w:iCs/>
                <w:sz w:val="20"/>
                <w:szCs w:val="20"/>
                <w:lang w:val="es-MX"/>
              </w:rPr>
            </w:pPr>
            <w:r w:rsidRPr="008766D7">
              <w:rPr>
                <w:rFonts w:ascii="Times New Roman" w:hAnsi="Times New Roman" w:cs="Times New Roman"/>
                <w:i/>
                <w:iCs/>
                <w:position w:val="-4"/>
                <w:sz w:val="20"/>
                <w:szCs w:val="20"/>
                <w:lang w:val="es-MX"/>
              </w:rPr>
              <w:t>P</w:t>
            </w:r>
            <w:r w:rsidRPr="008766D7">
              <w:rPr>
                <w:rFonts w:ascii="Times New Roman" w:hAnsi="Times New Roman" w:cs="Times New Roman"/>
                <w:i/>
                <w:iCs/>
                <w:spacing w:val="-2"/>
                <w:position w:val="-4"/>
                <w:sz w:val="20"/>
                <w:szCs w:val="20"/>
                <w:lang w:val="es-MX"/>
              </w:rPr>
              <w:t xml:space="preserve"> </w:t>
            </w:r>
            <w:r w:rsidRPr="008766D7">
              <w:rPr>
                <w:rFonts w:ascii="Times New Roman" w:hAnsi="Times New Roman" w:cs="Times New Roman"/>
                <w:i/>
                <w:iCs/>
                <w:position w:val="-4"/>
                <w:sz w:val="20"/>
                <w:szCs w:val="20"/>
                <w:lang w:val="es-MX"/>
              </w:rPr>
              <w:t>(1</w:t>
            </w:r>
            <w:r w:rsidRPr="008766D7">
              <w:rPr>
                <w:rFonts w:ascii="Times New Roman" w:hAnsi="Times New Roman" w:cs="Times New Roman"/>
                <w:i/>
                <w:iCs/>
                <w:sz w:val="20"/>
                <w:szCs w:val="20"/>
                <w:lang w:val="es-MX"/>
              </w:rPr>
              <w:t>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position w:val="-4"/>
                <w:sz w:val="20"/>
                <w:szCs w:val="20"/>
                <w:lang w:val="es-MX"/>
              </w:rPr>
              <w:t>2</w:t>
            </w:r>
            <w:r w:rsidRPr="008766D7">
              <w:rPr>
                <w:rFonts w:ascii="Times New Roman" w:hAnsi="Times New Roman" w:cs="Times New Roman"/>
                <w:i/>
                <w:iCs/>
                <w:sz w:val="20"/>
                <w:szCs w:val="20"/>
                <w:lang w:val="es-MX"/>
              </w:rPr>
              <w:t>do)</w:t>
            </w:r>
          </w:p>
        </w:tc>
        <w:tc>
          <w:tcPr>
            <w:tcW w:w="889" w:type="dxa"/>
            <w:shd w:val="clear" w:color="auto" w:fill="B4C5E7"/>
          </w:tcPr>
          <w:p w14:paraId="1239BCA5"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4C06BA64"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880C819" w14:textId="77777777" w:rsidTr="001462DE">
        <w:trPr>
          <w:trHeight w:val="244"/>
        </w:trPr>
        <w:tc>
          <w:tcPr>
            <w:tcW w:w="965" w:type="dxa"/>
          </w:tcPr>
          <w:p w14:paraId="0568817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53B8554"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182</w:t>
            </w:r>
          </w:p>
        </w:tc>
        <w:tc>
          <w:tcPr>
            <w:tcW w:w="644" w:type="dxa"/>
          </w:tcPr>
          <w:p w14:paraId="2776ABD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1820</w:t>
            </w:r>
          </w:p>
        </w:tc>
        <w:tc>
          <w:tcPr>
            <w:tcW w:w="4822" w:type="dxa"/>
          </w:tcPr>
          <w:p w14:paraId="0EAB96D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copias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partir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grabaciones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originales</w:t>
            </w:r>
          </w:p>
        </w:tc>
        <w:tc>
          <w:tcPr>
            <w:tcW w:w="1283" w:type="dxa"/>
            <w:shd w:val="clear" w:color="auto" w:fill="B4C5E7"/>
          </w:tcPr>
          <w:p w14:paraId="67C6D5B3" w14:textId="77777777" w:rsidR="00E55E42" w:rsidRPr="008766D7" w:rsidRDefault="00E55E42" w:rsidP="008766D7">
            <w:pPr>
              <w:pStyle w:val="TableParagraph"/>
              <w:spacing w:before="41"/>
              <w:ind w:left="158" w:right="150"/>
              <w:jc w:val="center"/>
              <w:rPr>
                <w:rFonts w:ascii="Times New Roman" w:hAnsi="Times New Roman" w:cs="Times New Roman"/>
                <w:i/>
                <w:iCs/>
                <w:sz w:val="20"/>
                <w:szCs w:val="20"/>
                <w:lang w:val="es-MX"/>
              </w:rPr>
            </w:pPr>
            <w:r w:rsidRPr="008766D7">
              <w:rPr>
                <w:rFonts w:ascii="Times New Roman" w:hAnsi="Times New Roman" w:cs="Times New Roman"/>
                <w:i/>
                <w:iCs/>
                <w:position w:val="-4"/>
                <w:sz w:val="20"/>
                <w:szCs w:val="20"/>
                <w:lang w:val="es-MX"/>
              </w:rPr>
              <w:t>P</w:t>
            </w:r>
            <w:r w:rsidRPr="008766D7">
              <w:rPr>
                <w:rFonts w:ascii="Times New Roman" w:hAnsi="Times New Roman" w:cs="Times New Roman"/>
                <w:i/>
                <w:iCs/>
                <w:spacing w:val="-2"/>
                <w:position w:val="-4"/>
                <w:sz w:val="20"/>
                <w:szCs w:val="20"/>
                <w:lang w:val="es-MX"/>
              </w:rPr>
              <w:t xml:space="preserve"> </w:t>
            </w:r>
            <w:r w:rsidRPr="008766D7">
              <w:rPr>
                <w:rFonts w:ascii="Times New Roman" w:hAnsi="Times New Roman" w:cs="Times New Roman"/>
                <w:i/>
                <w:iCs/>
                <w:position w:val="-4"/>
                <w:sz w:val="20"/>
                <w:szCs w:val="20"/>
                <w:lang w:val="es-MX"/>
              </w:rPr>
              <w:t>(1</w:t>
            </w:r>
            <w:r w:rsidRPr="008766D7">
              <w:rPr>
                <w:rFonts w:ascii="Times New Roman" w:hAnsi="Times New Roman" w:cs="Times New Roman"/>
                <w:i/>
                <w:iCs/>
                <w:sz w:val="20"/>
                <w:szCs w:val="20"/>
                <w:lang w:val="es-MX"/>
              </w:rPr>
              <w:t>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position w:val="-4"/>
                <w:sz w:val="20"/>
                <w:szCs w:val="20"/>
                <w:lang w:val="es-MX"/>
              </w:rPr>
              <w:t>2</w:t>
            </w:r>
            <w:r w:rsidRPr="008766D7">
              <w:rPr>
                <w:rFonts w:ascii="Times New Roman" w:hAnsi="Times New Roman" w:cs="Times New Roman"/>
                <w:i/>
                <w:iCs/>
                <w:sz w:val="20"/>
                <w:szCs w:val="20"/>
                <w:lang w:val="es-MX"/>
              </w:rPr>
              <w:t>do)</w:t>
            </w:r>
          </w:p>
        </w:tc>
        <w:tc>
          <w:tcPr>
            <w:tcW w:w="889" w:type="dxa"/>
            <w:shd w:val="clear" w:color="auto" w:fill="B4C5E7"/>
          </w:tcPr>
          <w:p w14:paraId="5201302F"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2A25418"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F56EB63" w14:textId="77777777" w:rsidTr="001462DE">
        <w:trPr>
          <w:trHeight w:val="244"/>
        </w:trPr>
        <w:tc>
          <w:tcPr>
            <w:tcW w:w="965" w:type="dxa"/>
            <w:shd w:val="clear" w:color="auto" w:fill="C0C0C0"/>
          </w:tcPr>
          <w:p w14:paraId="7F896DC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w:t>
            </w:r>
          </w:p>
        </w:tc>
        <w:tc>
          <w:tcPr>
            <w:tcW w:w="678" w:type="dxa"/>
            <w:shd w:val="clear" w:color="auto" w:fill="C0C0C0"/>
          </w:tcPr>
          <w:p w14:paraId="5646421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062467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35373D5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industrias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manufactureras</w:t>
            </w:r>
          </w:p>
        </w:tc>
        <w:tc>
          <w:tcPr>
            <w:tcW w:w="3335" w:type="dxa"/>
            <w:gridSpan w:val="3"/>
            <w:tcBorders>
              <w:right w:val="nil"/>
            </w:tcBorders>
            <w:shd w:val="clear" w:color="auto" w:fill="A6A6A6"/>
          </w:tcPr>
          <w:p w14:paraId="23383BB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2BBD3EC" w14:textId="77777777" w:rsidTr="001462DE">
        <w:trPr>
          <w:trHeight w:val="244"/>
        </w:trPr>
        <w:tc>
          <w:tcPr>
            <w:tcW w:w="965" w:type="dxa"/>
          </w:tcPr>
          <w:p w14:paraId="0491190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D78B4EB"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321</w:t>
            </w:r>
          </w:p>
        </w:tc>
        <w:tc>
          <w:tcPr>
            <w:tcW w:w="644" w:type="dxa"/>
          </w:tcPr>
          <w:p w14:paraId="2AC183B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3210</w:t>
            </w:r>
          </w:p>
        </w:tc>
        <w:tc>
          <w:tcPr>
            <w:tcW w:w="4822" w:type="dxa"/>
          </w:tcPr>
          <w:p w14:paraId="5CE8113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joyas,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bisutería</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artículos conexos</w:t>
            </w:r>
          </w:p>
        </w:tc>
        <w:tc>
          <w:tcPr>
            <w:tcW w:w="1283" w:type="dxa"/>
          </w:tcPr>
          <w:p w14:paraId="4DE8B10F"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shd w:val="clear" w:color="auto" w:fill="B4C5E7"/>
          </w:tcPr>
          <w:p w14:paraId="72DD7CFD"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610EF5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19DBBD9" w14:textId="77777777" w:rsidTr="001462DE">
        <w:trPr>
          <w:trHeight w:val="244"/>
        </w:trPr>
        <w:tc>
          <w:tcPr>
            <w:tcW w:w="965" w:type="dxa"/>
          </w:tcPr>
          <w:p w14:paraId="3ABDD85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021E9C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322</w:t>
            </w:r>
          </w:p>
        </w:tc>
        <w:tc>
          <w:tcPr>
            <w:tcW w:w="644" w:type="dxa"/>
          </w:tcPr>
          <w:p w14:paraId="5013805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3220</w:t>
            </w:r>
          </w:p>
        </w:tc>
        <w:tc>
          <w:tcPr>
            <w:tcW w:w="4822" w:type="dxa"/>
          </w:tcPr>
          <w:p w14:paraId="17306BA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instrumentos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musicales</w:t>
            </w:r>
          </w:p>
        </w:tc>
        <w:tc>
          <w:tcPr>
            <w:tcW w:w="1283" w:type="dxa"/>
          </w:tcPr>
          <w:p w14:paraId="379E5615"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shd w:val="clear" w:color="auto" w:fill="B4C5E7"/>
          </w:tcPr>
          <w:p w14:paraId="505945DC"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BD9E7C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44D59BE" w14:textId="77777777" w:rsidTr="001462DE">
        <w:trPr>
          <w:trHeight w:val="489"/>
        </w:trPr>
        <w:tc>
          <w:tcPr>
            <w:tcW w:w="965" w:type="dxa"/>
          </w:tcPr>
          <w:p w14:paraId="5B3C45A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248FEFF"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323</w:t>
            </w:r>
          </w:p>
        </w:tc>
        <w:tc>
          <w:tcPr>
            <w:tcW w:w="644" w:type="dxa"/>
          </w:tcPr>
          <w:p w14:paraId="356B429F"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3230</w:t>
            </w:r>
          </w:p>
        </w:tc>
        <w:tc>
          <w:tcPr>
            <w:tcW w:w="4822" w:type="dxa"/>
          </w:tcPr>
          <w:p w14:paraId="6EE79A43"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deporte</w:t>
            </w:r>
          </w:p>
        </w:tc>
        <w:tc>
          <w:tcPr>
            <w:tcW w:w="1283" w:type="dxa"/>
          </w:tcPr>
          <w:p w14:paraId="4615E7A3"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shd w:val="clear" w:color="auto" w:fill="B4C5E7"/>
          </w:tcPr>
          <w:p w14:paraId="51643640"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C820D85"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50C43A9" w14:textId="77777777" w:rsidTr="001462DE">
        <w:trPr>
          <w:trHeight w:val="239"/>
        </w:trPr>
        <w:tc>
          <w:tcPr>
            <w:tcW w:w="965" w:type="dxa"/>
          </w:tcPr>
          <w:p w14:paraId="5678B13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F33EAC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324</w:t>
            </w:r>
          </w:p>
        </w:tc>
        <w:tc>
          <w:tcPr>
            <w:tcW w:w="644" w:type="dxa"/>
          </w:tcPr>
          <w:p w14:paraId="35C336B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3240</w:t>
            </w:r>
          </w:p>
        </w:tc>
        <w:tc>
          <w:tcPr>
            <w:tcW w:w="4822" w:type="dxa"/>
          </w:tcPr>
          <w:p w14:paraId="1D17546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juegos,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juguetes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rompecabezas</w:t>
            </w:r>
          </w:p>
        </w:tc>
        <w:tc>
          <w:tcPr>
            <w:tcW w:w="1283" w:type="dxa"/>
          </w:tcPr>
          <w:p w14:paraId="230E2DFE"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shd w:val="clear" w:color="auto" w:fill="B4C5E7"/>
          </w:tcPr>
          <w:p w14:paraId="720727B0"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78A708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880E7A8" w14:textId="77777777" w:rsidTr="001462DE">
        <w:trPr>
          <w:trHeight w:val="484"/>
        </w:trPr>
        <w:tc>
          <w:tcPr>
            <w:tcW w:w="965" w:type="dxa"/>
            <w:shd w:val="clear" w:color="auto" w:fill="808080"/>
          </w:tcPr>
          <w:p w14:paraId="328C88F5" w14:textId="77777777" w:rsidR="00E55E42" w:rsidRPr="008766D7" w:rsidRDefault="00E55E42" w:rsidP="008766D7">
            <w:pPr>
              <w:pStyle w:val="TableParagraph"/>
              <w:spacing w:before="12"/>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D</w:t>
            </w:r>
          </w:p>
        </w:tc>
        <w:tc>
          <w:tcPr>
            <w:tcW w:w="678" w:type="dxa"/>
            <w:shd w:val="clear" w:color="auto" w:fill="808080"/>
          </w:tcPr>
          <w:p w14:paraId="546EDB5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3BE0BB1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37766D8C"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SUMINISTRO</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ELECTRICIDAD,</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GAS,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VAPOR</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AIRE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ACONDICIONADO</w:t>
            </w:r>
          </w:p>
        </w:tc>
        <w:tc>
          <w:tcPr>
            <w:tcW w:w="3335" w:type="dxa"/>
            <w:gridSpan w:val="3"/>
            <w:tcBorders>
              <w:right w:val="nil"/>
            </w:tcBorders>
            <w:shd w:val="clear" w:color="auto" w:fill="A6A6A6"/>
          </w:tcPr>
          <w:p w14:paraId="555567E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7956703" w14:textId="77777777" w:rsidTr="001462DE">
        <w:trPr>
          <w:trHeight w:val="244"/>
        </w:trPr>
        <w:tc>
          <w:tcPr>
            <w:tcW w:w="965" w:type="dxa"/>
            <w:shd w:val="clear" w:color="auto" w:fill="C0C0C0"/>
          </w:tcPr>
          <w:p w14:paraId="1443FBD7"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w:t>
            </w:r>
          </w:p>
        </w:tc>
        <w:tc>
          <w:tcPr>
            <w:tcW w:w="678" w:type="dxa"/>
            <w:shd w:val="clear" w:color="auto" w:fill="C0C0C0"/>
          </w:tcPr>
          <w:p w14:paraId="0F21187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3B51B6D"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55E9D7E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Suministro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electricidad,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pacing w:val="-1"/>
                <w:sz w:val="20"/>
                <w:szCs w:val="20"/>
                <w:lang w:val="es-MX"/>
              </w:rPr>
              <w:t>gas,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vapor y aire</w:t>
            </w:r>
            <w:r w:rsidRPr="008766D7">
              <w:rPr>
                <w:rFonts w:ascii="Times New Roman" w:hAnsi="Times New Roman" w:cs="Times New Roman"/>
                <w:i/>
                <w:iCs/>
                <w:spacing w:val="-14"/>
                <w:sz w:val="20"/>
                <w:szCs w:val="20"/>
                <w:lang w:val="es-MX"/>
              </w:rPr>
              <w:t xml:space="preserve"> </w:t>
            </w:r>
            <w:r w:rsidRPr="008766D7">
              <w:rPr>
                <w:rFonts w:ascii="Times New Roman" w:hAnsi="Times New Roman" w:cs="Times New Roman"/>
                <w:i/>
                <w:iCs/>
                <w:sz w:val="20"/>
                <w:szCs w:val="20"/>
                <w:lang w:val="es-MX"/>
              </w:rPr>
              <w:t xml:space="preserve">acondicionado </w:t>
            </w:r>
          </w:p>
        </w:tc>
        <w:tc>
          <w:tcPr>
            <w:tcW w:w="3335" w:type="dxa"/>
            <w:gridSpan w:val="3"/>
            <w:tcBorders>
              <w:right w:val="nil"/>
            </w:tcBorders>
            <w:shd w:val="clear" w:color="auto" w:fill="A6A6A6"/>
          </w:tcPr>
          <w:p w14:paraId="070D62D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015158D" w14:textId="77777777" w:rsidTr="001462DE">
        <w:trPr>
          <w:trHeight w:val="244"/>
        </w:trPr>
        <w:tc>
          <w:tcPr>
            <w:tcW w:w="965" w:type="dxa"/>
          </w:tcPr>
          <w:p w14:paraId="299DAB9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0CBAC7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353</w:t>
            </w:r>
          </w:p>
        </w:tc>
        <w:tc>
          <w:tcPr>
            <w:tcW w:w="644" w:type="dxa"/>
          </w:tcPr>
          <w:p w14:paraId="40A46CC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3530</w:t>
            </w:r>
          </w:p>
        </w:tc>
        <w:tc>
          <w:tcPr>
            <w:tcW w:w="4822" w:type="dxa"/>
          </w:tcPr>
          <w:p w14:paraId="7EEE11C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Suministro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vapor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aire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acondicionado</w:t>
            </w:r>
          </w:p>
        </w:tc>
        <w:tc>
          <w:tcPr>
            <w:tcW w:w="1283" w:type="dxa"/>
            <w:shd w:val="clear" w:color="auto" w:fill="B4C5E7"/>
          </w:tcPr>
          <w:p w14:paraId="0E2D6A1F"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F4CE4ED"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43F744BE"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AA172B2" w14:textId="77777777" w:rsidTr="001462DE">
        <w:trPr>
          <w:trHeight w:val="733"/>
        </w:trPr>
        <w:tc>
          <w:tcPr>
            <w:tcW w:w="965" w:type="dxa"/>
            <w:shd w:val="clear" w:color="auto" w:fill="808080"/>
          </w:tcPr>
          <w:p w14:paraId="43E8849C" w14:textId="77777777" w:rsidR="00E55E42" w:rsidRPr="008766D7" w:rsidRDefault="00E55E42" w:rsidP="008766D7">
            <w:pPr>
              <w:pStyle w:val="TableParagraph"/>
              <w:spacing w:before="121"/>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85"/>
                <w:sz w:val="20"/>
                <w:szCs w:val="20"/>
                <w:lang w:val="es-MX"/>
              </w:rPr>
              <w:t>SECCIÓN</w:t>
            </w:r>
            <w:r w:rsidRPr="008766D7">
              <w:rPr>
                <w:rFonts w:ascii="Times New Roman" w:hAnsi="Times New Roman" w:cs="Times New Roman"/>
                <w:i/>
                <w:iCs/>
                <w:color w:val="FFFFFF"/>
                <w:spacing w:val="-36"/>
                <w:w w:val="85"/>
                <w:sz w:val="20"/>
                <w:szCs w:val="20"/>
                <w:lang w:val="es-MX"/>
              </w:rPr>
              <w:t xml:space="preserve"> </w:t>
            </w:r>
            <w:r w:rsidRPr="008766D7">
              <w:rPr>
                <w:rFonts w:ascii="Times New Roman" w:hAnsi="Times New Roman" w:cs="Times New Roman"/>
                <w:i/>
                <w:iCs/>
                <w:color w:val="FFFFFF"/>
                <w:sz w:val="20"/>
                <w:szCs w:val="20"/>
                <w:lang w:val="es-MX"/>
              </w:rPr>
              <w:t>E</w:t>
            </w:r>
          </w:p>
        </w:tc>
        <w:tc>
          <w:tcPr>
            <w:tcW w:w="678" w:type="dxa"/>
            <w:shd w:val="clear" w:color="auto" w:fill="808080"/>
          </w:tcPr>
          <w:p w14:paraId="4A342BF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4E877B4C"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3E91E0E9"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DISTRIBUCIÓN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 AGUA;</w:t>
            </w:r>
            <w:r w:rsidRPr="008766D7">
              <w:rPr>
                <w:rFonts w:ascii="Times New Roman" w:hAnsi="Times New Roman" w:cs="Times New Roman"/>
                <w:i/>
                <w:iCs/>
                <w:color w:val="FFFFFF"/>
                <w:spacing w:val="-7"/>
                <w:sz w:val="20"/>
                <w:szCs w:val="20"/>
                <w:lang w:val="es-MX"/>
              </w:rPr>
              <w:t xml:space="preserve"> </w:t>
            </w:r>
            <w:r w:rsidRPr="008766D7">
              <w:rPr>
                <w:rFonts w:ascii="Times New Roman" w:hAnsi="Times New Roman" w:cs="Times New Roman"/>
                <w:i/>
                <w:iCs/>
                <w:color w:val="FFFFFF"/>
                <w:sz w:val="20"/>
                <w:szCs w:val="20"/>
                <w:lang w:val="es-MX"/>
              </w:rPr>
              <w:t>EVACUACIÓN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TRATAMIENTO</w:t>
            </w:r>
          </w:p>
          <w:p w14:paraId="7D6E1D5D" w14:textId="77777777" w:rsidR="00E55E42" w:rsidRPr="008766D7" w:rsidRDefault="00E55E42" w:rsidP="008766D7">
            <w:pPr>
              <w:pStyle w:val="TableParagraph"/>
              <w:ind w:left="74" w:right="74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 AGUAS RESIDUALES, GESTIÓN DE DESECHOS Y</w:t>
            </w:r>
            <w:r w:rsidRPr="008766D7">
              <w:rPr>
                <w:rFonts w:ascii="Times New Roman" w:hAnsi="Times New Roman" w:cs="Times New Roman"/>
                <w:i/>
                <w:iCs/>
                <w:color w:val="FFFFFF"/>
                <w:spacing w:val="-44"/>
                <w:sz w:val="20"/>
                <w:szCs w:val="20"/>
                <w:lang w:val="es-MX"/>
              </w:rPr>
              <w:t xml:space="preserve"> </w:t>
            </w:r>
            <w:r w:rsidRPr="008766D7">
              <w:rPr>
                <w:rFonts w:ascii="Times New Roman" w:hAnsi="Times New Roman" w:cs="Times New Roman"/>
                <w:i/>
                <w:iCs/>
                <w:color w:val="FFFFFF"/>
                <w:sz w:val="20"/>
                <w:szCs w:val="20"/>
                <w:lang w:val="es-MX"/>
              </w:rPr>
              <w:t>ACTIVIDADES DE</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SANEAMIENTO</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AMBIENTAL</w:t>
            </w:r>
          </w:p>
        </w:tc>
        <w:tc>
          <w:tcPr>
            <w:tcW w:w="3335" w:type="dxa"/>
            <w:gridSpan w:val="3"/>
            <w:tcBorders>
              <w:right w:val="nil"/>
            </w:tcBorders>
            <w:shd w:val="clear" w:color="auto" w:fill="A6A6A6"/>
          </w:tcPr>
          <w:p w14:paraId="0469670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61C1FF8" w14:textId="77777777" w:rsidTr="001462DE">
        <w:trPr>
          <w:trHeight w:val="244"/>
        </w:trPr>
        <w:tc>
          <w:tcPr>
            <w:tcW w:w="965" w:type="dxa"/>
            <w:shd w:val="clear" w:color="auto" w:fill="C0C0C0"/>
          </w:tcPr>
          <w:p w14:paraId="7EB9EEA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678" w:type="dxa"/>
            <w:shd w:val="clear" w:color="auto" w:fill="C0C0C0"/>
          </w:tcPr>
          <w:p w14:paraId="3E0479C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4CC047F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795C0E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Captación,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distribución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agua</w:t>
            </w:r>
          </w:p>
        </w:tc>
        <w:tc>
          <w:tcPr>
            <w:tcW w:w="3335" w:type="dxa"/>
            <w:gridSpan w:val="3"/>
            <w:tcBorders>
              <w:right w:val="nil"/>
            </w:tcBorders>
            <w:shd w:val="clear" w:color="auto" w:fill="A6A6A6"/>
          </w:tcPr>
          <w:p w14:paraId="1716F0A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788DB16" w14:textId="77777777" w:rsidTr="001462DE">
        <w:trPr>
          <w:trHeight w:val="244"/>
        </w:trPr>
        <w:tc>
          <w:tcPr>
            <w:tcW w:w="965" w:type="dxa"/>
          </w:tcPr>
          <w:p w14:paraId="6003685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DC716D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360</w:t>
            </w:r>
          </w:p>
        </w:tc>
        <w:tc>
          <w:tcPr>
            <w:tcW w:w="644" w:type="dxa"/>
          </w:tcPr>
          <w:p w14:paraId="59C32CC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3600</w:t>
            </w:r>
          </w:p>
        </w:tc>
        <w:tc>
          <w:tcPr>
            <w:tcW w:w="4822" w:type="dxa"/>
          </w:tcPr>
          <w:p w14:paraId="2F9910C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Captación,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distribución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agua</w:t>
            </w:r>
          </w:p>
        </w:tc>
        <w:tc>
          <w:tcPr>
            <w:tcW w:w="1283" w:type="dxa"/>
            <w:shd w:val="clear" w:color="auto" w:fill="B4C5E7"/>
          </w:tcPr>
          <w:p w14:paraId="1E257744"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E5D1E6F"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5653AAC"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4F3E32C" w14:textId="77777777" w:rsidTr="001462DE">
        <w:trPr>
          <w:trHeight w:val="484"/>
        </w:trPr>
        <w:tc>
          <w:tcPr>
            <w:tcW w:w="965" w:type="dxa"/>
            <w:shd w:val="clear" w:color="auto" w:fill="808080"/>
          </w:tcPr>
          <w:p w14:paraId="6849A58B" w14:textId="77777777" w:rsidR="00E55E42" w:rsidRPr="008766D7" w:rsidRDefault="00E55E42" w:rsidP="008766D7">
            <w:pPr>
              <w:pStyle w:val="TableParagraph"/>
              <w:spacing w:before="11"/>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F</w:t>
            </w:r>
          </w:p>
        </w:tc>
        <w:tc>
          <w:tcPr>
            <w:tcW w:w="678" w:type="dxa"/>
            <w:shd w:val="clear" w:color="auto" w:fill="808080"/>
          </w:tcPr>
          <w:p w14:paraId="6C60BB6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5603676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5BA34278" w14:textId="77777777" w:rsidR="00E55E42" w:rsidRPr="008766D7" w:rsidRDefault="00E55E42" w:rsidP="008766D7">
            <w:pPr>
              <w:pStyle w:val="TableParagraph"/>
              <w:spacing w:before="12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CONSTRUCCIÓN</w:t>
            </w:r>
          </w:p>
        </w:tc>
        <w:tc>
          <w:tcPr>
            <w:tcW w:w="3335" w:type="dxa"/>
            <w:gridSpan w:val="3"/>
            <w:tcBorders>
              <w:right w:val="nil"/>
            </w:tcBorders>
            <w:shd w:val="clear" w:color="auto" w:fill="A6A6A6"/>
          </w:tcPr>
          <w:p w14:paraId="2139E43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1278E37" w14:textId="77777777" w:rsidTr="001462DE">
        <w:trPr>
          <w:trHeight w:val="244"/>
        </w:trPr>
        <w:tc>
          <w:tcPr>
            <w:tcW w:w="965" w:type="dxa"/>
            <w:shd w:val="clear" w:color="auto" w:fill="C0C0C0"/>
          </w:tcPr>
          <w:p w14:paraId="5B5EF1B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w:t>
            </w:r>
          </w:p>
        </w:tc>
        <w:tc>
          <w:tcPr>
            <w:tcW w:w="678" w:type="dxa"/>
            <w:shd w:val="clear" w:color="auto" w:fill="C0C0C0"/>
          </w:tcPr>
          <w:p w14:paraId="646CC8E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C655A8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74EE7D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p>
        </w:tc>
        <w:tc>
          <w:tcPr>
            <w:tcW w:w="3335" w:type="dxa"/>
            <w:gridSpan w:val="3"/>
            <w:tcBorders>
              <w:right w:val="nil"/>
            </w:tcBorders>
            <w:shd w:val="clear" w:color="auto" w:fill="A6A6A6"/>
          </w:tcPr>
          <w:p w14:paraId="492164D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0A17F99" w14:textId="77777777" w:rsidTr="001462DE">
        <w:trPr>
          <w:trHeight w:val="239"/>
        </w:trPr>
        <w:tc>
          <w:tcPr>
            <w:tcW w:w="965" w:type="dxa"/>
          </w:tcPr>
          <w:p w14:paraId="0587873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B5BC59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w:t>
            </w:r>
          </w:p>
        </w:tc>
        <w:tc>
          <w:tcPr>
            <w:tcW w:w="644" w:type="dxa"/>
          </w:tcPr>
          <w:p w14:paraId="4AB70B11"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6B30584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p>
        </w:tc>
        <w:tc>
          <w:tcPr>
            <w:tcW w:w="3335" w:type="dxa"/>
            <w:gridSpan w:val="3"/>
            <w:tcBorders>
              <w:right w:val="nil"/>
            </w:tcBorders>
            <w:shd w:val="clear" w:color="auto" w:fill="A6A6A6"/>
          </w:tcPr>
          <w:p w14:paraId="38B7721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0362DA6" w14:textId="77777777" w:rsidTr="001462DE">
        <w:trPr>
          <w:trHeight w:val="244"/>
        </w:trPr>
        <w:tc>
          <w:tcPr>
            <w:tcW w:w="965" w:type="dxa"/>
          </w:tcPr>
          <w:p w14:paraId="7EA9123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72C5E6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C2DBB6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4111</w:t>
            </w:r>
          </w:p>
        </w:tc>
        <w:tc>
          <w:tcPr>
            <w:tcW w:w="4822" w:type="dxa"/>
          </w:tcPr>
          <w:p w14:paraId="417C3F0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residenciales</w:t>
            </w:r>
          </w:p>
        </w:tc>
        <w:tc>
          <w:tcPr>
            <w:tcW w:w="1283" w:type="dxa"/>
            <w:shd w:val="clear" w:color="auto" w:fill="B4C5E7"/>
          </w:tcPr>
          <w:p w14:paraId="568AE81A"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9F71140"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65D9BFF"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EE4D098" w14:textId="77777777" w:rsidTr="001462DE">
        <w:trPr>
          <w:trHeight w:val="244"/>
        </w:trPr>
        <w:tc>
          <w:tcPr>
            <w:tcW w:w="965" w:type="dxa"/>
          </w:tcPr>
          <w:p w14:paraId="498212F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E1F846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A26122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4112</w:t>
            </w:r>
          </w:p>
        </w:tc>
        <w:tc>
          <w:tcPr>
            <w:tcW w:w="4822" w:type="dxa"/>
          </w:tcPr>
          <w:p w14:paraId="6192E2E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residenciales</w:t>
            </w:r>
          </w:p>
        </w:tc>
        <w:tc>
          <w:tcPr>
            <w:tcW w:w="1283" w:type="dxa"/>
            <w:shd w:val="clear" w:color="auto" w:fill="B4C5E7"/>
          </w:tcPr>
          <w:p w14:paraId="5B18242A"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8305472"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124768E"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1A28334" w14:textId="77777777" w:rsidTr="001462DE">
        <w:trPr>
          <w:trHeight w:val="244"/>
        </w:trPr>
        <w:tc>
          <w:tcPr>
            <w:tcW w:w="965" w:type="dxa"/>
            <w:shd w:val="clear" w:color="auto" w:fill="C0C0C0"/>
          </w:tcPr>
          <w:p w14:paraId="5B233B1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w:t>
            </w:r>
          </w:p>
        </w:tc>
        <w:tc>
          <w:tcPr>
            <w:tcW w:w="678" w:type="dxa"/>
            <w:shd w:val="clear" w:color="auto" w:fill="C0C0C0"/>
          </w:tcPr>
          <w:p w14:paraId="719F186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7F781DF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3E22014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civil</w:t>
            </w:r>
          </w:p>
        </w:tc>
        <w:tc>
          <w:tcPr>
            <w:tcW w:w="3335" w:type="dxa"/>
            <w:gridSpan w:val="3"/>
            <w:tcBorders>
              <w:right w:val="nil"/>
            </w:tcBorders>
            <w:shd w:val="clear" w:color="auto" w:fill="A6A6A6"/>
          </w:tcPr>
          <w:p w14:paraId="39976FA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697AB94" w14:textId="77777777" w:rsidTr="001462DE">
        <w:trPr>
          <w:trHeight w:val="244"/>
        </w:trPr>
        <w:tc>
          <w:tcPr>
            <w:tcW w:w="965" w:type="dxa"/>
          </w:tcPr>
          <w:p w14:paraId="5290243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EC9AF3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421</w:t>
            </w:r>
          </w:p>
        </w:tc>
        <w:tc>
          <w:tcPr>
            <w:tcW w:w="644" w:type="dxa"/>
          </w:tcPr>
          <w:p w14:paraId="1A53AB7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4210</w:t>
            </w:r>
          </w:p>
        </w:tc>
        <w:tc>
          <w:tcPr>
            <w:tcW w:w="4822" w:type="dxa"/>
          </w:tcPr>
          <w:p w14:paraId="16E6EAC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carreteras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vías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ferrocarril</w:t>
            </w:r>
          </w:p>
        </w:tc>
        <w:tc>
          <w:tcPr>
            <w:tcW w:w="1283" w:type="dxa"/>
            <w:shd w:val="clear" w:color="auto" w:fill="B4C5E7"/>
          </w:tcPr>
          <w:p w14:paraId="33CA6EC6"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8087386"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7744D476"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D15AA22" w14:textId="77777777" w:rsidTr="001462DE">
        <w:trPr>
          <w:trHeight w:val="239"/>
        </w:trPr>
        <w:tc>
          <w:tcPr>
            <w:tcW w:w="965" w:type="dxa"/>
          </w:tcPr>
          <w:p w14:paraId="239E183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313F2D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422</w:t>
            </w:r>
          </w:p>
        </w:tc>
        <w:tc>
          <w:tcPr>
            <w:tcW w:w="644" w:type="dxa"/>
          </w:tcPr>
          <w:p w14:paraId="2F56E09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4220</w:t>
            </w:r>
          </w:p>
        </w:tc>
        <w:tc>
          <w:tcPr>
            <w:tcW w:w="4822" w:type="dxa"/>
          </w:tcPr>
          <w:p w14:paraId="32F1EDB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público</w:t>
            </w:r>
          </w:p>
        </w:tc>
        <w:tc>
          <w:tcPr>
            <w:tcW w:w="1283" w:type="dxa"/>
            <w:shd w:val="clear" w:color="auto" w:fill="B4C5E7"/>
          </w:tcPr>
          <w:p w14:paraId="0638C067"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A39D0C3"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270A9C2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9BE49ED" w14:textId="77777777" w:rsidTr="001462DE">
        <w:trPr>
          <w:trHeight w:val="244"/>
        </w:trPr>
        <w:tc>
          <w:tcPr>
            <w:tcW w:w="965" w:type="dxa"/>
          </w:tcPr>
          <w:p w14:paraId="232CC1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6F5175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429</w:t>
            </w:r>
          </w:p>
        </w:tc>
        <w:tc>
          <w:tcPr>
            <w:tcW w:w="644" w:type="dxa"/>
          </w:tcPr>
          <w:p w14:paraId="038DEFA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4290</w:t>
            </w:r>
          </w:p>
        </w:tc>
        <w:tc>
          <w:tcPr>
            <w:tcW w:w="4822" w:type="dxa"/>
          </w:tcPr>
          <w:p w14:paraId="772F9B3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 civil</w:t>
            </w:r>
          </w:p>
        </w:tc>
        <w:tc>
          <w:tcPr>
            <w:tcW w:w="1283" w:type="dxa"/>
            <w:shd w:val="clear" w:color="auto" w:fill="B4C5E7"/>
          </w:tcPr>
          <w:p w14:paraId="7862FDCC"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8AF7386"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4DEF8B42"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F35FB0D" w14:textId="77777777" w:rsidTr="001462DE">
        <w:trPr>
          <w:trHeight w:val="489"/>
        </w:trPr>
        <w:tc>
          <w:tcPr>
            <w:tcW w:w="965" w:type="dxa"/>
            <w:shd w:val="clear" w:color="auto" w:fill="C0C0C0"/>
          </w:tcPr>
          <w:p w14:paraId="1426F8F8"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w:t>
            </w:r>
          </w:p>
        </w:tc>
        <w:tc>
          <w:tcPr>
            <w:tcW w:w="678" w:type="dxa"/>
            <w:shd w:val="clear" w:color="auto" w:fill="C0C0C0"/>
          </w:tcPr>
          <w:p w14:paraId="3629FCE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3D8670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FF5AFCB"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civil</w:t>
            </w:r>
          </w:p>
        </w:tc>
        <w:tc>
          <w:tcPr>
            <w:tcW w:w="3335" w:type="dxa"/>
            <w:gridSpan w:val="3"/>
            <w:tcBorders>
              <w:right w:val="nil"/>
            </w:tcBorders>
            <w:shd w:val="clear" w:color="auto" w:fill="A6A6A6"/>
          </w:tcPr>
          <w:p w14:paraId="2F65CB5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56BD146" w14:textId="77777777" w:rsidTr="001462DE">
        <w:trPr>
          <w:trHeight w:val="239"/>
        </w:trPr>
        <w:tc>
          <w:tcPr>
            <w:tcW w:w="965" w:type="dxa"/>
          </w:tcPr>
          <w:p w14:paraId="04ED22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83E32A5"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w:t>
            </w:r>
          </w:p>
        </w:tc>
        <w:tc>
          <w:tcPr>
            <w:tcW w:w="644" w:type="dxa"/>
          </w:tcPr>
          <w:p w14:paraId="252992D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6F35D6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Demolición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terreno</w:t>
            </w:r>
          </w:p>
        </w:tc>
        <w:tc>
          <w:tcPr>
            <w:tcW w:w="1283" w:type="dxa"/>
            <w:shd w:val="clear" w:color="auto" w:fill="B4C5E7"/>
          </w:tcPr>
          <w:p w14:paraId="0154338F"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64AAC53"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49C1A88C"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2838B4B" w14:textId="77777777" w:rsidTr="001462DE">
        <w:trPr>
          <w:trHeight w:val="244"/>
        </w:trPr>
        <w:tc>
          <w:tcPr>
            <w:tcW w:w="965" w:type="dxa"/>
          </w:tcPr>
          <w:p w14:paraId="3448347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111580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16AD11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4311</w:t>
            </w:r>
          </w:p>
        </w:tc>
        <w:tc>
          <w:tcPr>
            <w:tcW w:w="4822" w:type="dxa"/>
          </w:tcPr>
          <w:p w14:paraId="19E55E2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Demolición</w:t>
            </w:r>
          </w:p>
        </w:tc>
        <w:tc>
          <w:tcPr>
            <w:tcW w:w="1283" w:type="dxa"/>
            <w:shd w:val="clear" w:color="auto" w:fill="B4C5E7"/>
          </w:tcPr>
          <w:p w14:paraId="0F5A4B2D"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602AFA1"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0186266"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4B57698" w14:textId="77777777" w:rsidTr="001462DE">
        <w:trPr>
          <w:trHeight w:val="244"/>
        </w:trPr>
        <w:tc>
          <w:tcPr>
            <w:tcW w:w="965" w:type="dxa"/>
          </w:tcPr>
          <w:p w14:paraId="4B83847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F7E27B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5C5964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4312</w:t>
            </w:r>
          </w:p>
        </w:tc>
        <w:tc>
          <w:tcPr>
            <w:tcW w:w="4822" w:type="dxa"/>
          </w:tcPr>
          <w:p w14:paraId="3824027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terreno</w:t>
            </w:r>
          </w:p>
        </w:tc>
        <w:tc>
          <w:tcPr>
            <w:tcW w:w="1283" w:type="dxa"/>
            <w:shd w:val="clear" w:color="auto" w:fill="B4C5E7"/>
          </w:tcPr>
          <w:p w14:paraId="588001EC"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1D6A163"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61FA26F5"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68B81F0" w14:textId="77777777" w:rsidTr="001462DE">
        <w:trPr>
          <w:trHeight w:val="489"/>
        </w:trPr>
        <w:tc>
          <w:tcPr>
            <w:tcW w:w="965" w:type="dxa"/>
          </w:tcPr>
          <w:p w14:paraId="50938D2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79A9BCF"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w:t>
            </w:r>
          </w:p>
        </w:tc>
        <w:tc>
          <w:tcPr>
            <w:tcW w:w="644" w:type="dxa"/>
          </w:tcPr>
          <w:p w14:paraId="1158261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DBA5502" w14:textId="77777777" w:rsidR="00E55E42" w:rsidRPr="008766D7" w:rsidRDefault="00E55E42" w:rsidP="008766D7">
            <w:pPr>
              <w:pStyle w:val="TableParagraph"/>
              <w:spacing w:before="15"/>
              <w:ind w:left="74" w:right="109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 eléctricas, de fontanería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especializadas</w:t>
            </w:r>
          </w:p>
        </w:tc>
        <w:tc>
          <w:tcPr>
            <w:tcW w:w="1283" w:type="dxa"/>
            <w:shd w:val="clear" w:color="auto" w:fill="B4C5E7"/>
          </w:tcPr>
          <w:p w14:paraId="705C3C50" w14:textId="77777777" w:rsidR="00E55E42" w:rsidRPr="008766D7" w:rsidRDefault="00E55E42" w:rsidP="008766D7">
            <w:pPr>
              <w:pStyle w:val="TableParagraph"/>
              <w:spacing w:before="121"/>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D82BC61" w14:textId="77777777" w:rsidR="00E55E42" w:rsidRPr="008766D7" w:rsidRDefault="00E55E42" w:rsidP="008766D7">
            <w:pPr>
              <w:pStyle w:val="TableParagraph"/>
              <w:spacing w:before="121"/>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3B819DB2"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124234E" w14:textId="77777777" w:rsidTr="001462DE">
        <w:trPr>
          <w:trHeight w:val="244"/>
        </w:trPr>
        <w:tc>
          <w:tcPr>
            <w:tcW w:w="965" w:type="dxa"/>
          </w:tcPr>
          <w:p w14:paraId="6104D0F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0D0980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D64FC4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4321</w:t>
            </w:r>
          </w:p>
        </w:tc>
        <w:tc>
          <w:tcPr>
            <w:tcW w:w="4822" w:type="dxa"/>
          </w:tcPr>
          <w:p w14:paraId="162F821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eléctricas</w:t>
            </w:r>
          </w:p>
        </w:tc>
        <w:tc>
          <w:tcPr>
            <w:tcW w:w="1283" w:type="dxa"/>
            <w:shd w:val="clear" w:color="auto" w:fill="B4C5E7"/>
          </w:tcPr>
          <w:p w14:paraId="379F8D91"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F06D741"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447CC1D0"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B131175" w14:textId="77777777" w:rsidTr="001462DE">
        <w:trPr>
          <w:trHeight w:val="244"/>
        </w:trPr>
        <w:tc>
          <w:tcPr>
            <w:tcW w:w="965" w:type="dxa"/>
          </w:tcPr>
          <w:p w14:paraId="626B198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1BF916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D3B2D8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4322</w:t>
            </w:r>
          </w:p>
        </w:tc>
        <w:tc>
          <w:tcPr>
            <w:tcW w:w="4822" w:type="dxa"/>
          </w:tcPr>
          <w:p w14:paraId="124DBA6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fontanería,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calefacción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aire</w:t>
            </w:r>
          </w:p>
        </w:tc>
        <w:tc>
          <w:tcPr>
            <w:tcW w:w="1283" w:type="dxa"/>
            <w:shd w:val="clear" w:color="auto" w:fill="B4C5E7"/>
          </w:tcPr>
          <w:p w14:paraId="4AF5DE82"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566052E"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45E19B63"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DD885B3" w14:textId="77777777" w:rsidTr="001462DE">
        <w:trPr>
          <w:trHeight w:val="782"/>
        </w:trPr>
        <w:tc>
          <w:tcPr>
            <w:tcW w:w="7109" w:type="dxa"/>
            <w:gridSpan w:val="4"/>
            <w:tcBorders>
              <w:top w:val="nil"/>
              <w:left w:val="nil"/>
            </w:tcBorders>
          </w:tcPr>
          <w:p w14:paraId="2591B64F"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620BB177"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75A407FB" w14:textId="77777777" w:rsidR="00E55E42" w:rsidRPr="008766D7" w:rsidRDefault="00E55E42" w:rsidP="008766D7">
            <w:pPr>
              <w:pStyle w:val="TableParagraph"/>
              <w:rPr>
                <w:rFonts w:ascii="Times New Roman" w:hAnsi="Times New Roman" w:cs="Times New Roman"/>
                <w:i/>
                <w:iCs/>
                <w:sz w:val="20"/>
                <w:szCs w:val="20"/>
                <w:lang w:val="es-MX"/>
              </w:rPr>
            </w:pPr>
          </w:p>
          <w:p w14:paraId="30D31BA6"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4C60809A" w14:textId="77777777" w:rsidTr="001462DE">
        <w:trPr>
          <w:trHeight w:val="465"/>
        </w:trPr>
        <w:tc>
          <w:tcPr>
            <w:tcW w:w="965" w:type="dxa"/>
            <w:shd w:val="clear" w:color="auto" w:fill="800000"/>
          </w:tcPr>
          <w:p w14:paraId="668DE80F"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6D0C84F4"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14556800"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2B837615"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6D55D24D"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1071C98A" w14:textId="77777777" w:rsidR="00E55E42" w:rsidRPr="008766D7" w:rsidRDefault="00E55E42" w:rsidP="008766D7">
            <w:pPr>
              <w:pStyle w:val="TableParagraph"/>
              <w:spacing w:before="13"/>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784D6675" w14:textId="77777777" w:rsidR="00E55E42" w:rsidRPr="008766D7" w:rsidRDefault="00E55E42" w:rsidP="008766D7">
            <w:pPr>
              <w:pStyle w:val="TableParagraph"/>
              <w:spacing w:before="13"/>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32D835A4" w14:textId="77777777" w:rsidTr="001462DE">
        <w:trPr>
          <w:trHeight w:val="239"/>
        </w:trPr>
        <w:tc>
          <w:tcPr>
            <w:tcW w:w="965" w:type="dxa"/>
          </w:tcPr>
          <w:p w14:paraId="2D32759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3D57C3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00C295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5D99FD9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acondicionado</w:t>
            </w:r>
          </w:p>
        </w:tc>
        <w:tc>
          <w:tcPr>
            <w:tcW w:w="1283" w:type="dxa"/>
            <w:tcBorders>
              <w:top w:val="nil"/>
            </w:tcBorders>
            <w:shd w:val="clear" w:color="auto" w:fill="B4C5E7"/>
          </w:tcPr>
          <w:p w14:paraId="77A34D2B"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Borders>
              <w:top w:val="nil"/>
            </w:tcBorders>
            <w:shd w:val="clear" w:color="auto" w:fill="B4C5E7"/>
          </w:tcPr>
          <w:p w14:paraId="4ED4625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Borders>
              <w:top w:val="nil"/>
            </w:tcBorders>
            <w:shd w:val="clear" w:color="auto" w:fill="B4C5E7"/>
          </w:tcPr>
          <w:p w14:paraId="44CE211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F7EB3A4" w14:textId="77777777" w:rsidTr="001462DE">
        <w:trPr>
          <w:trHeight w:val="244"/>
        </w:trPr>
        <w:tc>
          <w:tcPr>
            <w:tcW w:w="965" w:type="dxa"/>
          </w:tcPr>
          <w:p w14:paraId="2B8E969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833F9A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CFDF4A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4329</w:t>
            </w:r>
          </w:p>
        </w:tc>
        <w:tc>
          <w:tcPr>
            <w:tcW w:w="4822" w:type="dxa"/>
          </w:tcPr>
          <w:p w14:paraId="559F9B3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especializadas</w:t>
            </w:r>
          </w:p>
        </w:tc>
        <w:tc>
          <w:tcPr>
            <w:tcW w:w="1283" w:type="dxa"/>
            <w:shd w:val="clear" w:color="auto" w:fill="B4C5E7"/>
          </w:tcPr>
          <w:p w14:paraId="671239B6"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13CE5D1"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58494F94"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5546CB4" w14:textId="77777777" w:rsidTr="001462DE">
        <w:trPr>
          <w:trHeight w:val="489"/>
        </w:trPr>
        <w:tc>
          <w:tcPr>
            <w:tcW w:w="965" w:type="dxa"/>
          </w:tcPr>
          <w:p w14:paraId="0ABE4A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12A07B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433</w:t>
            </w:r>
          </w:p>
        </w:tc>
        <w:tc>
          <w:tcPr>
            <w:tcW w:w="644" w:type="dxa"/>
          </w:tcPr>
          <w:p w14:paraId="0477D5C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4330</w:t>
            </w:r>
          </w:p>
        </w:tc>
        <w:tc>
          <w:tcPr>
            <w:tcW w:w="4822" w:type="dxa"/>
          </w:tcPr>
          <w:p w14:paraId="0450C6EE"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Terminación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acabado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civil</w:t>
            </w:r>
          </w:p>
        </w:tc>
        <w:tc>
          <w:tcPr>
            <w:tcW w:w="1283" w:type="dxa"/>
            <w:shd w:val="clear" w:color="auto" w:fill="B4C5E7"/>
          </w:tcPr>
          <w:p w14:paraId="29EC3C34" w14:textId="77777777" w:rsidR="00E55E42" w:rsidRPr="008766D7" w:rsidRDefault="00E55E42" w:rsidP="008766D7">
            <w:pPr>
              <w:pStyle w:val="TableParagraph"/>
              <w:spacing w:before="121"/>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6CE6304" w14:textId="77777777" w:rsidR="00E55E42" w:rsidRPr="008766D7" w:rsidRDefault="00E55E42" w:rsidP="008766D7">
            <w:pPr>
              <w:pStyle w:val="TableParagraph"/>
              <w:spacing w:before="121"/>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16B97F46"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93D08D2" w14:textId="77777777" w:rsidTr="001462DE">
        <w:trPr>
          <w:trHeight w:val="489"/>
        </w:trPr>
        <w:tc>
          <w:tcPr>
            <w:tcW w:w="965" w:type="dxa"/>
          </w:tcPr>
          <w:p w14:paraId="72DB322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E1F9FD7" w14:textId="77777777" w:rsidR="00E55E42" w:rsidRPr="008766D7" w:rsidRDefault="00E55E42"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439</w:t>
            </w:r>
          </w:p>
        </w:tc>
        <w:tc>
          <w:tcPr>
            <w:tcW w:w="644" w:type="dxa"/>
          </w:tcPr>
          <w:p w14:paraId="7E43D23E" w14:textId="77777777" w:rsidR="00E55E42" w:rsidRPr="008766D7" w:rsidRDefault="00E55E42" w:rsidP="008766D7">
            <w:pPr>
              <w:pStyle w:val="TableParagraph"/>
              <w:spacing w:before="122"/>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4390</w:t>
            </w:r>
          </w:p>
        </w:tc>
        <w:tc>
          <w:tcPr>
            <w:tcW w:w="4822" w:type="dxa"/>
          </w:tcPr>
          <w:p w14:paraId="0AE59E3F" w14:textId="77777777" w:rsidR="00E55E42" w:rsidRPr="008766D7" w:rsidRDefault="00E55E42" w:rsidP="008766D7">
            <w:pPr>
              <w:pStyle w:val="TableParagraph"/>
              <w:spacing w:before="10"/>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obras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civil</w:t>
            </w:r>
          </w:p>
        </w:tc>
        <w:tc>
          <w:tcPr>
            <w:tcW w:w="1283" w:type="dxa"/>
            <w:shd w:val="clear" w:color="auto" w:fill="B4C5E7"/>
          </w:tcPr>
          <w:p w14:paraId="25F484F8" w14:textId="77777777" w:rsidR="00E55E42" w:rsidRPr="008766D7" w:rsidRDefault="00E55E42" w:rsidP="008766D7">
            <w:pPr>
              <w:pStyle w:val="TableParagraph"/>
              <w:spacing w:before="122"/>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09DECC5" w14:textId="77777777" w:rsidR="00E55E42" w:rsidRPr="008766D7" w:rsidRDefault="00E55E42" w:rsidP="008766D7">
            <w:pPr>
              <w:pStyle w:val="TableParagraph"/>
              <w:spacing w:before="122"/>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359110C4" w14:textId="77777777" w:rsidR="00E55E42" w:rsidRPr="008766D7" w:rsidRDefault="00E55E42" w:rsidP="008766D7">
            <w:pPr>
              <w:pStyle w:val="TableParagraph"/>
              <w:spacing w:before="122"/>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90D498A" w14:textId="77777777" w:rsidTr="001462DE">
        <w:trPr>
          <w:trHeight w:val="729"/>
        </w:trPr>
        <w:tc>
          <w:tcPr>
            <w:tcW w:w="965" w:type="dxa"/>
            <w:shd w:val="clear" w:color="auto" w:fill="808080"/>
          </w:tcPr>
          <w:p w14:paraId="55881D0E" w14:textId="77777777" w:rsidR="00E55E42" w:rsidRPr="008766D7" w:rsidRDefault="00E55E42" w:rsidP="008766D7">
            <w:pPr>
              <w:pStyle w:val="TableParagraph"/>
              <w:spacing w:before="121"/>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85"/>
                <w:sz w:val="20"/>
                <w:szCs w:val="20"/>
                <w:lang w:val="es-MX"/>
              </w:rPr>
              <w:t>SECCIÓN</w:t>
            </w:r>
            <w:r w:rsidRPr="008766D7">
              <w:rPr>
                <w:rFonts w:ascii="Times New Roman" w:hAnsi="Times New Roman" w:cs="Times New Roman"/>
                <w:i/>
                <w:iCs/>
                <w:color w:val="FFFFFF"/>
                <w:spacing w:val="-36"/>
                <w:w w:val="85"/>
                <w:sz w:val="20"/>
                <w:szCs w:val="20"/>
                <w:lang w:val="es-MX"/>
              </w:rPr>
              <w:t xml:space="preserve"> </w:t>
            </w:r>
            <w:r w:rsidRPr="008766D7">
              <w:rPr>
                <w:rFonts w:ascii="Times New Roman" w:hAnsi="Times New Roman" w:cs="Times New Roman"/>
                <w:i/>
                <w:iCs/>
                <w:color w:val="FFFFFF"/>
                <w:sz w:val="20"/>
                <w:szCs w:val="20"/>
                <w:lang w:val="es-MX"/>
              </w:rPr>
              <w:t>G</w:t>
            </w:r>
          </w:p>
        </w:tc>
        <w:tc>
          <w:tcPr>
            <w:tcW w:w="678" w:type="dxa"/>
            <w:shd w:val="clear" w:color="auto" w:fill="808080"/>
          </w:tcPr>
          <w:p w14:paraId="61CF87D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719B1034"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64C99792"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COMERCIO</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AL</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POR</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MAYOR</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AL</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POR</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MENOR;</w:t>
            </w:r>
          </w:p>
          <w:p w14:paraId="24C89F79" w14:textId="77777777" w:rsidR="00E55E42" w:rsidRPr="008766D7" w:rsidRDefault="00E55E42" w:rsidP="008766D7">
            <w:pPr>
              <w:pStyle w:val="TableParagraph"/>
              <w:ind w:left="74" w:right="96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REPARACIÓN DE VEHÍCULOS AUTOMOTORES Y</w:t>
            </w:r>
            <w:r w:rsidRPr="008766D7">
              <w:rPr>
                <w:rFonts w:ascii="Times New Roman" w:hAnsi="Times New Roman" w:cs="Times New Roman"/>
                <w:i/>
                <w:iCs/>
                <w:color w:val="FFFFFF"/>
                <w:spacing w:val="-44"/>
                <w:sz w:val="20"/>
                <w:szCs w:val="20"/>
                <w:lang w:val="es-MX"/>
              </w:rPr>
              <w:t xml:space="preserve"> </w:t>
            </w:r>
            <w:r w:rsidRPr="008766D7">
              <w:rPr>
                <w:rFonts w:ascii="Times New Roman" w:hAnsi="Times New Roman" w:cs="Times New Roman"/>
                <w:i/>
                <w:iCs/>
                <w:color w:val="FFFFFF"/>
                <w:sz w:val="20"/>
                <w:szCs w:val="20"/>
                <w:lang w:val="es-MX"/>
              </w:rPr>
              <w:t>MOTOCICLETAS</w:t>
            </w:r>
          </w:p>
        </w:tc>
        <w:tc>
          <w:tcPr>
            <w:tcW w:w="3335" w:type="dxa"/>
            <w:gridSpan w:val="3"/>
            <w:tcBorders>
              <w:right w:val="nil"/>
            </w:tcBorders>
            <w:shd w:val="clear" w:color="auto" w:fill="A6A6A6"/>
          </w:tcPr>
          <w:p w14:paraId="3F9A99D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8E85F17" w14:textId="77777777" w:rsidTr="001462DE">
        <w:trPr>
          <w:trHeight w:val="484"/>
        </w:trPr>
        <w:tc>
          <w:tcPr>
            <w:tcW w:w="965" w:type="dxa"/>
            <w:shd w:val="clear" w:color="auto" w:fill="C0C0C0"/>
          </w:tcPr>
          <w:p w14:paraId="7DCB0AF2"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w:t>
            </w:r>
          </w:p>
        </w:tc>
        <w:tc>
          <w:tcPr>
            <w:tcW w:w="678" w:type="dxa"/>
            <w:shd w:val="clear" w:color="auto" w:fill="C0C0C0"/>
          </w:tcPr>
          <w:p w14:paraId="716FE19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C2F666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71786EEF" w14:textId="77777777" w:rsidR="00E55E42" w:rsidRPr="008766D7" w:rsidRDefault="00E55E42" w:rsidP="008766D7">
            <w:pPr>
              <w:pStyle w:val="TableParagraph"/>
              <w:spacing w:before="4"/>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mantenimiento y reparación de vehículos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pacing w:val="-1"/>
                <w:sz w:val="20"/>
                <w:szCs w:val="20"/>
                <w:lang w:val="es-MX"/>
              </w:rPr>
              <w:t>automotores</w:t>
            </w:r>
            <w:r w:rsidRPr="008766D7">
              <w:rPr>
                <w:rFonts w:ascii="Times New Roman" w:hAnsi="Times New Roman" w:cs="Times New Roman"/>
                <w:i/>
                <w:iCs/>
                <w:spacing w:val="-21"/>
                <w:sz w:val="20"/>
                <w:szCs w:val="20"/>
                <w:lang w:val="es-MX"/>
              </w:rPr>
              <w:t xml:space="preserve"> </w:t>
            </w:r>
            <w:r w:rsidRPr="008766D7">
              <w:rPr>
                <w:rFonts w:ascii="Times New Roman" w:hAnsi="Times New Roman" w:cs="Times New Roman"/>
                <w:i/>
                <w:iCs/>
                <w:spacing w:val="-1"/>
                <w:sz w:val="20"/>
                <w:szCs w:val="20"/>
                <w:lang w:val="es-MX"/>
              </w:rPr>
              <w:t>y</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pacing w:val="-1"/>
                <w:sz w:val="20"/>
                <w:szCs w:val="20"/>
                <w:lang w:val="es-MX"/>
              </w:rPr>
              <w:t>motocicletas,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18"/>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22"/>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9"/>
                <w:sz w:val="20"/>
                <w:szCs w:val="20"/>
                <w:lang w:val="es-MX"/>
              </w:rPr>
              <w:t xml:space="preserve"> </w:t>
            </w:r>
            <w:r w:rsidRPr="008766D7">
              <w:rPr>
                <w:rFonts w:ascii="Times New Roman" w:hAnsi="Times New Roman" w:cs="Times New Roman"/>
                <w:i/>
                <w:iCs/>
                <w:sz w:val="20"/>
                <w:szCs w:val="20"/>
                <w:lang w:val="es-MX"/>
              </w:rPr>
              <w:t>accesorios</w:t>
            </w:r>
          </w:p>
        </w:tc>
        <w:tc>
          <w:tcPr>
            <w:tcW w:w="3335" w:type="dxa"/>
            <w:gridSpan w:val="3"/>
            <w:tcBorders>
              <w:right w:val="nil"/>
            </w:tcBorders>
            <w:shd w:val="clear" w:color="auto" w:fill="A6A6A6"/>
          </w:tcPr>
          <w:p w14:paraId="3444A7D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11B6A21" w14:textId="77777777" w:rsidTr="001462DE">
        <w:trPr>
          <w:trHeight w:val="244"/>
        </w:trPr>
        <w:tc>
          <w:tcPr>
            <w:tcW w:w="965" w:type="dxa"/>
          </w:tcPr>
          <w:p w14:paraId="1594C9B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80BAC4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w:t>
            </w:r>
          </w:p>
        </w:tc>
        <w:tc>
          <w:tcPr>
            <w:tcW w:w="644" w:type="dxa"/>
          </w:tcPr>
          <w:p w14:paraId="42DCF31D"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16778C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p>
        </w:tc>
        <w:tc>
          <w:tcPr>
            <w:tcW w:w="3335" w:type="dxa"/>
            <w:gridSpan w:val="3"/>
            <w:tcBorders>
              <w:right w:val="nil"/>
            </w:tcBorders>
            <w:shd w:val="clear" w:color="auto" w:fill="A6A6A6"/>
          </w:tcPr>
          <w:p w14:paraId="69912A9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5B01D9E" w14:textId="77777777" w:rsidTr="001462DE">
        <w:trPr>
          <w:trHeight w:val="244"/>
        </w:trPr>
        <w:tc>
          <w:tcPr>
            <w:tcW w:w="965" w:type="dxa"/>
          </w:tcPr>
          <w:p w14:paraId="13C318D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E9D4B1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357C72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4511</w:t>
            </w:r>
          </w:p>
        </w:tc>
        <w:tc>
          <w:tcPr>
            <w:tcW w:w="4822" w:type="dxa"/>
          </w:tcPr>
          <w:p w14:paraId="497F1D7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nuevos</w:t>
            </w:r>
          </w:p>
        </w:tc>
        <w:tc>
          <w:tcPr>
            <w:tcW w:w="1283" w:type="dxa"/>
            <w:shd w:val="clear" w:color="auto" w:fill="B4C5E7"/>
          </w:tcPr>
          <w:p w14:paraId="2C9B692E"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11ECD98"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75C22FC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B8701C2" w14:textId="77777777" w:rsidTr="001462DE">
        <w:trPr>
          <w:trHeight w:val="244"/>
        </w:trPr>
        <w:tc>
          <w:tcPr>
            <w:tcW w:w="965" w:type="dxa"/>
          </w:tcPr>
          <w:p w14:paraId="406D09F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22350B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FDB96F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4512</w:t>
            </w:r>
          </w:p>
        </w:tc>
        <w:tc>
          <w:tcPr>
            <w:tcW w:w="4822" w:type="dxa"/>
          </w:tcPr>
          <w:p w14:paraId="763AE3C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usados</w:t>
            </w:r>
          </w:p>
        </w:tc>
        <w:tc>
          <w:tcPr>
            <w:tcW w:w="1283" w:type="dxa"/>
            <w:shd w:val="clear" w:color="auto" w:fill="B4C5E7"/>
          </w:tcPr>
          <w:p w14:paraId="4C407081"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F28D569"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3C90011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E3E4492" w14:textId="77777777" w:rsidTr="001462DE">
        <w:trPr>
          <w:trHeight w:val="484"/>
        </w:trPr>
        <w:tc>
          <w:tcPr>
            <w:tcW w:w="965" w:type="dxa"/>
          </w:tcPr>
          <w:p w14:paraId="055B5BF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CE439E6"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454</w:t>
            </w:r>
          </w:p>
        </w:tc>
        <w:tc>
          <w:tcPr>
            <w:tcW w:w="644" w:type="dxa"/>
          </w:tcPr>
          <w:p w14:paraId="7A8DE93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139F4AC"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motocicletas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accesorios</w:t>
            </w:r>
          </w:p>
        </w:tc>
        <w:tc>
          <w:tcPr>
            <w:tcW w:w="3335" w:type="dxa"/>
            <w:gridSpan w:val="3"/>
            <w:tcBorders>
              <w:right w:val="nil"/>
            </w:tcBorders>
            <w:shd w:val="clear" w:color="auto" w:fill="A6A6A6"/>
          </w:tcPr>
          <w:p w14:paraId="176C3BC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77CEB02" w14:textId="77777777" w:rsidTr="001462DE">
        <w:trPr>
          <w:trHeight w:val="489"/>
        </w:trPr>
        <w:tc>
          <w:tcPr>
            <w:tcW w:w="965" w:type="dxa"/>
          </w:tcPr>
          <w:p w14:paraId="25D9518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D18B21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7759365"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4541</w:t>
            </w:r>
          </w:p>
        </w:tc>
        <w:tc>
          <w:tcPr>
            <w:tcW w:w="4822" w:type="dxa"/>
          </w:tcPr>
          <w:p w14:paraId="54A45E82" w14:textId="77777777" w:rsidR="00E55E42" w:rsidRPr="008766D7" w:rsidRDefault="00E55E42" w:rsidP="008766D7">
            <w:pPr>
              <w:pStyle w:val="TableParagraph"/>
              <w:spacing w:before="9"/>
              <w:ind w:left="74" w:right="66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de motocicletas y de sus partes, piezas y</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accesorios</w:t>
            </w:r>
          </w:p>
        </w:tc>
        <w:tc>
          <w:tcPr>
            <w:tcW w:w="1283" w:type="dxa"/>
            <w:shd w:val="clear" w:color="auto" w:fill="B4C5E7"/>
          </w:tcPr>
          <w:p w14:paraId="40CA92BE" w14:textId="77777777" w:rsidR="00E55E42" w:rsidRPr="008766D7" w:rsidRDefault="00E55E42" w:rsidP="008766D7">
            <w:pPr>
              <w:pStyle w:val="TableParagraph"/>
              <w:spacing w:before="121"/>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66C63FB" w14:textId="77777777" w:rsidR="00E55E42" w:rsidRPr="008766D7" w:rsidRDefault="00E55E42" w:rsidP="008766D7">
            <w:pPr>
              <w:pStyle w:val="TableParagraph"/>
              <w:spacing w:before="121"/>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77446FAB"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3586EFCF" w14:textId="77777777" w:rsidTr="001462DE">
        <w:trPr>
          <w:trHeight w:val="729"/>
        </w:trPr>
        <w:tc>
          <w:tcPr>
            <w:tcW w:w="965" w:type="dxa"/>
            <w:shd w:val="clear" w:color="auto" w:fill="C0C0C0"/>
          </w:tcPr>
          <w:p w14:paraId="2E50772E"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5FF8F62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w:t>
            </w:r>
          </w:p>
        </w:tc>
        <w:tc>
          <w:tcPr>
            <w:tcW w:w="678" w:type="dxa"/>
            <w:shd w:val="clear" w:color="auto" w:fill="C0C0C0"/>
          </w:tcPr>
          <w:p w14:paraId="6D090DB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F5FF881"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6FCD2A3A"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comisión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contrata,</w:t>
            </w:r>
          </w:p>
          <w:p w14:paraId="2CD9EA35"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motocicletas</w:t>
            </w:r>
          </w:p>
        </w:tc>
        <w:tc>
          <w:tcPr>
            <w:tcW w:w="3335" w:type="dxa"/>
            <w:gridSpan w:val="3"/>
            <w:tcBorders>
              <w:right w:val="nil"/>
            </w:tcBorders>
            <w:shd w:val="clear" w:color="auto" w:fill="A6A6A6"/>
          </w:tcPr>
          <w:p w14:paraId="3EFAC5E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696E31F" w14:textId="77777777" w:rsidTr="001462DE">
        <w:trPr>
          <w:trHeight w:val="489"/>
        </w:trPr>
        <w:tc>
          <w:tcPr>
            <w:tcW w:w="965" w:type="dxa"/>
          </w:tcPr>
          <w:p w14:paraId="14AA973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F77E99A"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461</w:t>
            </w:r>
          </w:p>
        </w:tc>
        <w:tc>
          <w:tcPr>
            <w:tcW w:w="644" w:type="dxa"/>
          </w:tcPr>
          <w:p w14:paraId="6649A3DE"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4610</w:t>
            </w:r>
          </w:p>
        </w:tc>
        <w:tc>
          <w:tcPr>
            <w:tcW w:w="4822" w:type="dxa"/>
          </w:tcPr>
          <w:p w14:paraId="32205D48" w14:textId="77777777" w:rsidR="00E55E42" w:rsidRPr="008766D7" w:rsidRDefault="00E55E42" w:rsidP="008766D7">
            <w:pPr>
              <w:pStyle w:val="TableParagraph"/>
              <w:spacing w:before="9"/>
              <w:ind w:left="74" w:right="10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a cambio de una retribución o por</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contrata</w:t>
            </w:r>
          </w:p>
        </w:tc>
        <w:tc>
          <w:tcPr>
            <w:tcW w:w="1283" w:type="dxa"/>
            <w:shd w:val="clear" w:color="auto" w:fill="B4C5E7"/>
          </w:tcPr>
          <w:p w14:paraId="1EA760A2"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1632F9A6"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3CA0242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900BBA3" w14:textId="77777777" w:rsidTr="001462DE">
        <w:trPr>
          <w:trHeight w:val="489"/>
        </w:trPr>
        <w:tc>
          <w:tcPr>
            <w:tcW w:w="965" w:type="dxa"/>
          </w:tcPr>
          <w:p w14:paraId="459413F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D00184"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462</w:t>
            </w:r>
          </w:p>
        </w:tc>
        <w:tc>
          <w:tcPr>
            <w:tcW w:w="644" w:type="dxa"/>
          </w:tcPr>
          <w:p w14:paraId="32D703AA"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4620</w:t>
            </w:r>
          </w:p>
        </w:tc>
        <w:tc>
          <w:tcPr>
            <w:tcW w:w="4822" w:type="dxa"/>
          </w:tcPr>
          <w:p w14:paraId="7DB45B02" w14:textId="77777777" w:rsidR="00E55E42" w:rsidRPr="008766D7" w:rsidRDefault="00E55E42" w:rsidP="008766D7">
            <w:pPr>
              <w:pStyle w:val="TableParagraph"/>
              <w:spacing w:before="15"/>
              <w:ind w:left="74" w:right="6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materias primas agropecuarias;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animales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vivos</w:t>
            </w:r>
          </w:p>
        </w:tc>
        <w:tc>
          <w:tcPr>
            <w:tcW w:w="1283" w:type="dxa"/>
            <w:shd w:val="clear" w:color="auto" w:fill="B4C5E7"/>
          </w:tcPr>
          <w:p w14:paraId="0B145C28"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27202AE6"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181A6E28"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AFB4CB6" w14:textId="77777777" w:rsidTr="001462DE">
        <w:trPr>
          <w:trHeight w:val="244"/>
        </w:trPr>
        <w:tc>
          <w:tcPr>
            <w:tcW w:w="965" w:type="dxa"/>
          </w:tcPr>
          <w:p w14:paraId="3C2B448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2F04FCC"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463</w:t>
            </w:r>
          </w:p>
        </w:tc>
        <w:tc>
          <w:tcPr>
            <w:tcW w:w="644" w:type="dxa"/>
          </w:tcPr>
          <w:p w14:paraId="383228C4"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752B10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tabaco</w:t>
            </w:r>
          </w:p>
        </w:tc>
        <w:tc>
          <w:tcPr>
            <w:tcW w:w="1283" w:type="dxa"/>
            <w:shd w:val="clear" w:color="auto" w:fill="B4C5E7"/>
          </w:tcPr>
          <w:p w14:paraId="3A5D7058"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2DABB8E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FE18D6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EF1D1AB" w14:textId="77777777" w:rsidTr="001462DE">
        <w:trPr>
          <w:trHeight w:val="239"/>
        </w:trPr>
        <w:tc>
          <w:tcPr>
            <w:tcW w:w="965" w:type="dxa"/>
          </w:tcPr>
          <w:p w14:paraId="15BAD23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B1F314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6B1DAC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4631</w:t>
            </w:r>
          </w:p>
        </w:tc>
        <w:tc>
          <w:tcPr>
            <w:tcW w:w="4822" w:type="dxa"/>
          </w:tcPr>
          <w:p w14:paraId="60225B9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alimenticios</w:t>
            </w:r>
          </w:p>
        </w:tc>
        <w:tc>
          <w:tcPr>
            <w:tcW w:w="1283" w:type="dxa"/>
            <w:shd w:val="clear" w:color="auto" w:fill="B4C5E7"/>
          </w:tcPr>
          <w:p w14:paraId="21213150"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116D820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3122610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914E5B7" w14:textId="77777777" w:rsidTr="001462DE">
        <w:trPr>
          <w:trHeight w:val="244"/>
        </w:trPr>
        <w:tc>
          <w:tcPr>
            <w:tcW w:w="965" w:type="dxa"/>
          </w:tcPr>
          <w:p w14:paraId="6E054B7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2CCC8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DAE343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4632</w:t>
            </w:r>
          </w:p>
        </w:tc>
        <w:tc>
          <w:tcPr>
            <w:tcW w:w="4822" w:type="dxa"/>
          </w:tcPr>
          <w:p w14:paraId="5F1653D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tabaco</w:t>
            </w:r>
          </w:p>
        </w:tc>
        <w:tc>
          <w:tcPr>
            <w:tcW w:w="1283" w:type="dxa"/>
            <w:shd w:val="clear" w:color="auto" w:fill="B4C5E7"/>
          </w:tcPr>
          <w:p w14:paraId="769C0100"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59DF544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7B154F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A132FED" w14:textId="77777777" w:rsidTr="001462DE">
        <w:trPr>
          <w:trHeight w:val="489"/>
        </w:trPr>
        <w:tc>
          <w:tcPr>
            <w:tcW w:w="965" w:type="dxa"/>
          </w:tcPr>
          <w:p w14:paraId="51BD657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9EB353D"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w:t>
            </w:r>
          </w:p>
        </w:tc>
        <w:tc>
          <w:tcPr>
            <w:tcW w:w="644" w:type="dxa"/>
          </w:tcPr>
          <w:p w14:paraId="7F665446"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3BC0FF2" w14:textId="77777777" w:rsidR="00E55E42" w:rsidRPr="008766D7" w:rsidRDefault="00E55E42" w:rsidP="008766D7">
            <w:pPr>
              <w:pStyle w:val="TableParagraph"/>
              <w:spacing w:before="9"/>
              <w:ind w:left="74" w:right="13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artículos y enseres domésticos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(incluidas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vestir)</w:t>
            </w:r>
          </w:p>
        </w:tc>
        <w:tc>
          <w:tcPr>
            <w:tcW w:w="3335" w:type="dxa"/>
            <w:gridSpan w:val="3"/>
            <w:tcBorders>
              <w:right w:val="nil"/>
            </w:tcBorders>
            <w:shd w:val="clear" w:color="auto" w:fill="A6A6A6"/>
          </w:tcPr>
          <w:p w14:paraId="30BC7CF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5F4B9FC" w14:textId="77777777" w:rsidTr="001462DE">
        <w:trPr>
          <w:trHeight w:val="489"/>
        </w:trPr>
        <w:tc>
          <w:tcPr>
            <w:tcW w:w="965" w:type="dxa"/>
          </w:tcPr>
          <w:p w14:paraId="5D227E4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F5321D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34609DA" w14:textId="77777777" w:rsidR="00E55E42" w:rsidRPr="008766D7" w:rsidRDefault="00E55E42" w:rsidP="008766D7">
            <w:pPr>
              <w:pStyle w:val="TableParagraph"/>
              <w:spacing w:before="122"/>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4641</w:t>
            </w:r>
          </w:p>
        </w:tc>
        <w:tc>
          <w:tcPr>
            <w:tcW w:w="4822" w:type="dxa"/>
          </w:tcPr>
          <w:p w14:paraId="30F4B462" w14:textId="77777777" w:rsidR="00E55E42" w:rsidRPr="008766D7" w:rsidRDefault="00E55E42" w:rsidP="008766D7">
            <w:pPr>
              <w:pStyle w:val="TableParagraph"/>
              <w:spacing w:before="10"/>
              <w:ind w:left="74" w:right="2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productos textiles, productos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confeccionados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doméstico</w:t>
            </w:r>
          </w:p>
        </w:tc>
        <w:tc>
          <w:tcPr>
            <w:tcW w:w="1283" w:type="dxa"/>
            <w:shd w:val="clear" w:color="auto" w:fill="B4C5E7"/>
          </w:tcPr>
          <w:p w14:paraId="36B8D252" w14:textId="77777777" w:rsidR="00E55E42" w:rsidRPr="008766D7" w:rsidRDefault="00E55E42" w:rsidP="008766D7">
            <w:pPr>
              <w:pStyle w:val="TableParagraph"/>
              <w:spacing w:before="122"/>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6B695F8A"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483237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D0353D4" w14:textId="77777777" w:rsidTr="001462DE">
        <w:trPr>
          <w:trHeight w:val="239"/>
        </w:trPr>
        <w:tc>
          <w:tcPr>
            <w:tcW w:w="965" w:type="dxa"/>
          </w:tcPr>
          <w:p w14:paraId="4890015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79140B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A6BECC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4642</w:t>
            </w:r>
          </w:p>
        </w:tc>
        <w:tc>
          <w:tcPr>
            <w:tcW w:w="4822" w:type="dxa"/>
          </w:tcPr>
          <w:p w14:paraId="1967F27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vestir</w:t>
            </w:r>
          </w:p>
        </w:tc>
        <w:tc>
          <w:tcPr>
            <w:tcW w:w="1283" w:type="dxa"/>
            <w:shd w:val="clear" w:color="auto" w:fill="B4C5E7"/>
          </w:tcPr>
          <w:p w14:paraId="43CD035D"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2B06DB9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123947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4836AF0" w14:textId="77777777" w:rsidTr="001462DE">
        <w:trPr>
          <w:trHeight w:val="249"/>
        </w:trPr>
        <w:tc>
          <w:tcPr>
            <w:tcW w:w="965" w:type="dxa"/>
          </w:tcPr>
          <w:p w14:paraId="53B3A12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D39B39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9ABE66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4643</w:t>
            </w:r>
          </w:p>
        </w:tc>
        <w:tc>
          <w:tcPr>
            <w:tcW w:w="4822" w:type="dxa"/>
          </w:tcPr>
          <w:p w14:paraId="72B2AD8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calzado</w:t>
            </w:r>
          </w:p>
        </w:tc>
        <w:tc>
          <w:tcPr>
            <w:tcW w:w="1283" w:type="dxa"/>
            <w:shd w:val="clear" w:color="auto" w:fill="B4C5E7"/>
          </w:tcPr>
          <w:p w14:paraId="4BB7B8AF"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6234E4A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2355ED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33FEFF9" w14:textId="77777777" w:rsidTr="001462DE">
        <w:trPr>
          <w:trHeight w:val="484"/>
        </w:trPr>
        <w:tc>
          <w:tcPr>
            <w:tcW w:w="965" w:type="dxa"/>
          </w:tcPr>
          <w:p w14:paraId="70AA726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5F46F2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D59F860"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4644</w:t>
            </w:r>
          </w:p>
        </w:tc>
        <w:tc>
          <w:tcPr>
            <w:tcW w:w="4822" w:type="dxa"/>
          </w:tcPr>
          <w:p w14:paraId="1F9A4B5A" w14:textId="77777777" w:rsidR="00E55E42" w:rsidRPr="008766D7" w:rsidRDefault="00E55E42" w:rsidP="008766D7">
            <w:pPr>
              <w:pStyle w:val="TableParagraph"/>
              <w:spacing w:before="12"/>
              <w:ind w:left="74" w:right="57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aparatos y equipo de uso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doméstico</w:t>
            </w:r>
          </w:p>
        </w:tc>
        <w:tc>
          <w:tcPr>
            <w:tcW w:w="1283" w:type="dxa"/>
            <w:shd w:val="clear" w:color="auto" w:fill="B4C5E7"/>
          </w:tcPr>
          <w:p w14:paraId="7D497251"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05B3773A"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0F1B1D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857400A" w14:textId="77777777" w:rsidTr="001462DE">
        <w:trPr>
          <w:trHeight w:val="489"/>
        </w:trPr>
        <w:tc>
          <w:tcPr>
            <w:tcW w:w="965" w:type="dxa"/>
          </w:tcPr>
          <w:p w14:paraId="26E61B1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4AB2AC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5962A08" w14:textId="77777777" w:rsidR="00E55E42" w:rsidRPr="008766D7" w:rsidRDefault="00E55E42" w:rsidP="008766D7">
            <w:pPr>
              <w:pStyle w:val="TableParagraph"/>
              <w:spacing w:before="126"/>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4645</w:t>
            </w:r>
          </w:p>
        </w:tc>
        <w:tc>
          <w:tcPr>
            <w:tcW w:w="4822" w:type="dxa"/>
          </w:tcPr>
          <w:p w14:paraId="3CD73EC9" w14:textId="77777777" w:rsidR="00E55E42" w:rsidRPr="008766D7" w:rsidRDefault="00E55E42" w:rsidP="008766D7">
            <w:pPr>
              <w:pStyle w:val="TableParagraph"/>
              <w:spacing w:before="1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farmacéuticos,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medicinales, cosméticos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tocador</w:t>
            </w:r>
          </w:p>
        </w:tc>
        <w:tc>
          <w:tcPr>
            <w:tcW w:w="1283" w:type="dxa"/>
            <w:shd w:val="clear" w:color="auto" w:fill="B4C5E7"/>
          </w:tcPr>
          <w:p w14:paraId="2890829B" w14:textId="77777777" w:rsidR="00E55E42" w:rsidRPr="008766D7" w:rsidRDefault="00E55E42" w:rsidP="008766D7">
            <w:pPr>
              <w:pStyle w:val="TableParagraph"/>
              <w:spacing w:before="126"/>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4AEF4921"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8D5422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E181F04" w14:textId="77777777" w:rsidTr="001462DE">
        <w:trPr>
          <w:trHeight w:val="489"/>
        </w:trPr>
        <w:tc>
          <w:tcPr>
            <w:tcW w:w="965" w:type="dxa"/>
          </w:tcPr>
          <w:p w14:paraId="164074C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1CC080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B5BB374" w14:textId="77777777" w:rsidR="00E55E42" w:rsidRPr="008766D7" w:rsidRDefault="00E55E42" w:rsidP="008766D7">
            <w:pPr>
              <w:pStyle w:val="TableParagraph"/>
              <w:spacing w:before="126"/>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4649</w:t>
            </w:r>
          </w:p>
        </w:tc>
        <w:tc>
          <w:tcPr>
            <w:tcW w:w="4822" w:type="dxa"/>
          </w:tcPr>
          <w:p w14:paraId="18003F9C" w14:textId="77777777" w:rsidR="00E55E42" w:rsidRPr="008766D7" w:rsidRDefault="00E55E42" w:rsidP="008766D7">
            <w:pPr>
              <w:pStyle w:val="TableParagraph"/>
              <w:spacing w:before="9"/>
              <w:ind w:left="74" w:right="10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utensilios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5C950EAC" w14:textId="77777777" w:rsidR="00E55E42" w:rsidRPr="008766D7" w:rsidRDefault="00E55E42" w:rsidP="008766D7">
            <w:pPr>
              <w:pStyle w:val="TableParagraph"/>
              <w:spacing w:before="126"/>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5D60D5DE"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6F9896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2545F82" w14:textId="77777777" w:rsidTr="001462DE">
        <w:trPr>
          <w:trHeight w:val="244"/>
        </w:trPr>
        <w:tc>
          <w:tcPr>
            <w:tcW w:w="965" w:type="dxa"/>
          </w:tcPr>
          <w:p w14:paraId="4E6A889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806BBC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465</w:t>
            </w:r>
          </w:p>
        </w:tc>
        <w:tc>
          <w:tcPr>
            <w:tcW w:w="644" w:type="dxa"/>
          </w:tcPr>
          <w:p w14:paraId="655FBB74"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4A7476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maquinaria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 equipo</w:t>
            </w:r>
          </w:p>
        </w:tc>
        <w:tc>
          <w:tcPr>
            <w:tcW w:w="3335" w:type="dxa"/>
            <w:gridSpan w:val="3"/>
            <w:tcBorders>
              <w:right w:val="nil"/>
            </w:tcBorders>
            <w:shd w:val="clear" w:color="auto" w:fill="A6A6A6"/>
          </w:tcPr>
          <w:p w14:paraId="406A1FD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E0CF231" w14:textId="77777777" w:rsidTr="001462DE">
        <w:trPr>
          <w:trHeight w:val="489"/>
        </w:trPr>
        <w:tc>
          <w:tcPr>
            <w:tcW w:w="965" w:type="dxa"/>
          </w:tcPr>
          <w:p w14:paraId="39E0E75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4183B7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0AE20E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4651</w:t>
            </w:r>
          </w:p>
        </w:tc>
        <w:tc>
          <w:tcPr>
            <w:tcW w:w="4822" w:type="dxa"/>
          </w:tcPr>
          <w:p w14:paraId="2331A54C" w14:textId="77777777" w:rsidR="00E55E42" w:rsidRPr="008766D7" w:rsidRDefault="00E55E42" w:rsidP="008766D7">
            <w:pPr>
              <w:pStyle w:val="TableParagraph"/>
              <w:spacing w:before="15"/>
              <w:ind w:left="74" w:right="76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computadores, equipo</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periférico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informática</w:t>
            </w:r>
          </w:p>
        </w:tc>
        <w:tc>
          <w:tcPr>
            <w:tcW w:w="1283" w:type="dxa"/>
            <w:shd w:val="clear" w:color="auto" w:fill="B4C5E7"/>
          </w:tcPr>
          <w:p w14:paraId="429F2ADA"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6F3BC9A7"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3B4116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AD2697C" w14:textId="77777777" w:rsidTr="001462DE">
        <w:trPr>
          <w:trHeight w:val="484"/>
        </w:trPr>
        <w:tc>
          <w:tcPr>
            <w:tcW w:w="965" w:type="dxa"/>
          </w:tcPr>
          <w:p w14:paraId="21B3FDB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11A47D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8434A44"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4652</w:t>
            </w:r>
          </w:p>
        </w:tc>
        <w:tc>
          <w:tcPr>
            <w:tcW w:w="4822" w:type="dxa"/>
          </w:tcPr>
          <w:p w14:paraId="0884E4E7" w14:textId="77777777" w:rsidR="00E55E42" w:rsidRPr="008766D7" w:rsidRDefault="00E55E42" w:rsidP="008766D7">
            <w:pPr>
              <w:pStyle w:val="TableParagraph"/>
              <w:spacing w:before="12"/>
              <w:ind w:left="74" w:right="75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equipo, partes y piezas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electrónicos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telecomunicaciones</w:t>
            </w:r>
          </w:p>
        </w:tc>
        <w:tc>
          <w:tcPr>
            <w:tcW w:w="1283" w:type="dxa"/>
            <w:shd w:val="clear" w:color="auto" w:fill="B4C5E7"/>
          </w:tcPr>
          <w:p w14:paraId="6D4E2F5B"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6B7BB42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03BB7DB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FC59B6A" w14:textId="77777777" w:rsidTr="001462DE">
        <w:trPr>
          <w:trHeight w:val="239"/>
        </w:trPr>
        <w:tc>
          <w:tcPr>
            <w:tcW w:w="965" w:type="dxa"/>
          </w:tcPr>
          <w:p w14:paraId="0525A6F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0843C2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C04BB3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4669</w:t>
            </w:r>
          </w:p>
        </w:tc>
        <w:tc>
          <w:tcPr>
            <w:tcW w:w="4822" w:type="dxa"/>
          </w:tcPr>
          <w:p w14:paraId="1C8F5AB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4298E71E"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Pr>
          <w:p w14:paraId="7EE7374C"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074150C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F5D8297" w14:textId="77777777" w:rsidTr="001462DE">
        <w:trPr>
          <w:trHeight w:val="244"/>
        </w:trPr>
        <w:tc>
          <w:tcPr>
            <w:tcW w:w="965" w:type="dxa"/>
            <w:shd w:val="clear" w:color="auto" w:fill="C0C0C0"/>
          </w:tcPr>
          <w:p w14:paraId="0AE834A3"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678" w:type="dxa"/>
            <w:shd w:val="clear" w:color="auto" w:fill="C0C0C0"/>
          </w:tcPr>
          <w:p w14:paraId="0937FF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4460D44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51BB6FD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(incluso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menor</w:t>
            </w:r>
          </w:p>
        </w:tc>
        <w:tc>
          <w:tcPr>
            <w:tcW w:w="3335" w:type="dxa"/>
            <w:gridSpan w:val="3"/>
            <w:tcBorders>
              <w:right w:val="nil"/>
            </w:tcBorders>
            <w:shd w:val="clear" w:color="auto" w:fill="A6A6A6"/>
          </w:tcPr>
          <w:p w14:paraId="1EBE8E1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BA998AE" w14:textId="77777777" w:rsidTr="001462DE">
        <w:trPr>
          <w:trHeight w:val="782"/>
        </w:trPr>
        <w:tc>
          <w:tcPr>
            <w:tcW w:w="7109" w:type="dxa"/>
            <w:gridSpan w:val="4"/>
            <w:tcBorders>
              <w:top w:val="nil"/>
              <w:left w:val="nil"/>
            </w:tcBorders>
          </w:tcPr>
          <w:p w14:paraId="11678EDC"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4CE043A5"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528FF3D9" w14:textId="77777777" w:rsidR="00E55E42" w:rsidRPr="008766D7" w:rsidRDefault="00E55E42" w:rsidP="008766D7">
            <w:pPr>
              <w:pStyle w:val="TableParagraph"/>
              <w:rPr>
                <w:rFonts w:ascii="Times New Roman" w:hAnsi="Times New Roman" w:cs="Times New Roman"/>
                <w:i/>
                <w:iCs/>
                <w:sz w:val="20"/>
                <w:szCs w:val="20"/>
                <w:lang w:val="es-MX"/>
              </w:rPr>
            </w:pPr>
          </w:p>
          <w:p w14:paraId="778A9CAD"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51B09A33" w14:textId="77777777" w:rsidTr="001462DE">
        <w:trPr>
          <w:trHeight w:val="489"/>
        </w:trPr>
        <w:tc>
          <w:tcPr>
            <w:tcW w:w="965" w:type="dxa"/>
            <w:shd w:val="clear" w:color="auto" w:fill="800000"/>
          </w:tcPr>
          <w:p w14:paraId="5452FA31"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0E54FF5F"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6DD5A39E"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37F2E8DF"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7CDC923E"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34E34F8F"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0F6FDE52"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1B66D24A" w14:textId="77777777" w:rsidTr="001462DE">
        <w:trPr>
          <w:trHeight w:val="474"/>
        </w:trPr>
        <w:tc>
          <w:tcPr>
            <w:tcW w:w="965" w:type="dxa"/>
            <w:shd w:val="clear" w:color="auto" w:fill="C0C0C0"/>
          </w:tcPr>
          <w:p w14:paraId="7F18690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shd w:val="clear" w:color="auto" w:fill="C0C0C0"/>
          </w:tcPr>
          <w:p w14:paraId="6681E47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2027A36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BB4299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combustibles),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vehículos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p>
          <w:p w14:paraId="39AB6B4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motocicletas</w:t>
            </w:r>
          </w:p>
        </w:tc>
        <w:tc>
          <w:tcPr>
            <w:tcW w:w="3335" w:type="dxa"/>
            <w:gridSpan w:val="3"/>
            <w:tcBorders>
              <w:top w:val="nil"/>
              <w:right w:val="nil"/>
            </w:tcBorders>
            <w:shd w:val="clear" w:color="auto" w:fill="A6A6A6"/>
          </w:tcPr>
          <w:p w14:paraId="003F673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FFC89B2" w14:textId="77777777" w:rsidTr="001462DE">
        <w:trPr>
          <w:trHeight w:val="489"/>
        </w:trPr>
        <w:tc>
          <w:tcPr>
            <w:tcW w:w="965" w:type="dxa"/>
          </w:tcPr>
          <w:p w14:paraId="529E34A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A56D5B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w:t>
            </w:r>
          </w:p>
        </w:tc>
        <w:tc>
          <w:tcPr>
            <w:tcW w:w="644" w:type="dxa"/>
          </w:tcPr>
          <w:p w14:paraId="1052A32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D49F3CC" w14:textId="77777777" w:rsidR="00E55E42" w:rsidRPr="008766D7" w:rsidRDefault="00E55E42" w:rsidP="008766D7">
            <w:pPr>
              <w:pStyle w:val="TableParagraph"/>
              <w:spacing w:before="9"/>
              <w:ind w:left="74" w:right="95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en establecimientos no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p>
        </w:tc>
        <w:tc>
          <w:tcPr>
            <w:tcW w:w="3335" w:type="dxa"/>
            <w:gridSpan w:val="3"/>
            <w:tcBorders>
              <w:right w:val="nil"/>
            </w:tcBorders>
            <w:shd w:val="clear" w:color="auto" w:fill="A6A6A6"/>
          </w:tcPr>
          <w:p w14:paraId="291AB0C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7BC1D3B" w14:textId="77777777" w:rsidTr="001462DE">
        <w:trPr>
          <w:trHeight w:val="734"/>
        </w:trPr>
        <w:tc>
          <w:tcPr>
            <w:tcW w:w="965" w:type="dxa"/>
          </w:tcPr>
          <w:p w14:paraId="163B75D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2247C7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CC7C662" w14:textId="77777777" w:rsidR="00E55E42" w:rsidRPr="008766D7" w:rsidRDefault="00E55E42" w:rsidP="008766D7">
            <w:pPr>
              <w:pStyle w:val="TableParagraph"/>
              <w:spacing w:before="10"/>
              <w:rPr>
                <w:rFonts w:ascii="Times New Roman" w:hAnsi="Times New Roman" w:cs="Times New Roman"/>
                <w:i/>
                <w:iCs/>
                <w:sz w:val="20"/>
                <w:szCs w:val="20"/>
                <w:lang w:val="es-MX"/>
              </w:rPr>
            </w:pPr>
          </w:p>
          <w:p w14:paraId="27127FB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4711</w:t>
            </w:r>
          </w:p>
        </w:tc>
        <w:tc>
          <w:tcPr>
            <w:tcW w:w="4822" w:type="dxa"/>
          </w:tcPr>
          <w:p w14:paraId="0BB94481"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p>
          <w:p w14:paraId="5D85B9DD" w14:textId="77777777" w:rsidR="00E55E42" w:rsidRPr="008766D7" w:rsidRDefault="00E55E42" w:rsidP="008766D7">
            <w:pPr>
              <w:pStyle w:val="TableParagraph"/>
              <w:ind w:left="74" w:right="8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especializados con surtido compuesto principalmente por</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p>
        </w:tc>
        <w:tc>
          <w:tcPr>
            <w:tcW w:w="1283" w:type="dxa"/>
            <w:shd w:val="clear" w:color="auto" w:fill="B4C5E7"/>
          </w:tcPr>
          <w:p w14:paraId="6E384B8B" w14:textId="77777777" w:rsidR="00E55E42" w:rsidRPr="008766D7" w:rsidRDefault="00E55E42" w:rsidP="008766D7">
            <w:pPr>
              <w:pStyle w:val="TableParagraph"/>
              <w:spacing w:before="10"/>
              <w:rPr>
                <w:rFonts w:ascii="Times New Roman" w:hAnsi="Times New Roman" w:cs="Times New Roman"/>
                <w:i/>
                <w:iCs/>
                <w:sz w:val="20"/>
                <w:szCs w:val="20"/>
                <w:lang w:val="es-MX"/>
              </w:rPr>
            </w:pPr>
          </w:p>
          <w:p w14:paraId="00B701CB"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7CC8A9D" w14:textId="77777777" w:rsidR="00E55E42" w:rsidRPr="008766D7" w:rsidRDefault="00E55E42" w:rsidP="008766D7">
            <w:pPr>
              <w:pStyle w:val="TableParagraph"/>
              <w:spacing w:before="10"/>
              <w:rPr>
                <w:rFonts w:ascii="Times New Roman" w:hAnsi="Times New Roman" w:cs="Times New Roman"/>
                <w:i/>
                <w:iCs/>
                <w:sz w:val="20"/>
                <w:szCs w:val="20"/>
                <w:lang w:val="es-MX"/>
              </w:rPr>
            </w:pPr>
          </w:p>
          <w:p w14:paraId="4CEE4F8D" w14:textId="77777777" w:rsidR="00E55E42" w:rsidRPr="008766D7" w:rsidRDefault="00E55E42" w:rsidP="008766D7">
            <w:pPr>
              <w:pStyle w:val="TableParagraph"/>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D6EA122" w14:textId="77777777" w:rsidR="00E55E42" w:rsidRPr="008766D7" w:rsidRDefault="00E55E42" w:rsidP="008766D7">
            <w:pPr>
              <w:pStyle w:val="TableParagraph"/>
              <w:spacing w:before="10"/>
              <w:rPr>
                <w:rFonts w:ascii="Times New Roman" w:hAnsi="Times New Roman" w:cs="Times New Roman"/>
                <w:i/>
                <w:iCs/>
                <w:sz w:val="20"/>
                <w:szCs w:val="20"/>
                <w:lang w:val="es-MX"/>
              </w:rPr>
            </w:pPr>
          </w:p>
          <w:p w14:paraId="482893D5"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35823E1" w14:textId="77777777" w:rsidTr="001462DE">
        <w:trPr>
          <w:trHeight w:val="973"/>
        </w:trPr>
        <w:tc>
          <w:tcPr>
            <w:tcW w:w="965" w:type="dxa"/>
          </w:tcPr>
          <w:p w14:paraId="66BA4BE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3FDE2B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DEF3025" w14:textId="77777777" w:rsidR="00E55E42" w:rsidRPr="008766D7" w:rsidRDefault="00E55E42" w:rsidP="008766D7">
            <w:pPr>
              <w:pStyle w:val="TableParagraph"/>
              <w:spacing w:before="12"/>
              <w:rPr>
                <w:rFonts w:ascii="Times New Roman" w:hAnsi="Times New Roman" w:cs="Times New Roman"/>
                <w:i/>
                <w:iCs/>
                <w:sz w:val="20"/>
                <w:szCs w:val="20"/>
                <w:lang w:val="es-MX"/>
              </w:rPr>
            </w:pPr>
          </w:p>
          <w:p w14:paraId="2C16AE9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4719</w:t>
            </w:r>
          </w:p>
        </w:tc>
        <w:tc>
          <w:tcPr>
            <w:tcW w:w="4822" w:type="dxa"/>
          </w:tcPr>
          <w:p w14:paraId="7D35BF8F"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en establecimientos 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especializados,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surtido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compuesto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principalmente</w:t>
            </w:r>
          </w:p>
          <w:p w14:paraId="1202BAD3" w14:textId="77777777" w:rsidR="00E55E42" w:rsidRPr="008766D7" w:rsidRDefault="00E55E42" w:rsidP="008766D7">
            <w:pPr>
              <w:pStyle w:val="TableParagraph"/>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diferentes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(víveres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tabaco</w:t>
            </w:r>
          </w:p>
        </w:tc>
        <w:tc>
          <w:tcPr>
            <w:tcW w:w="1283" w:type="dxa"/>
            <w:shd w:val="clear" w:color="auto" w:fill="B4C5E7"/>
          </w:tcPr>
          <w:p w14:paraId="0DC5FD75" w14:textId="77777777" w:rsidR="00E55E42" w:rsidRPr="008766D7" w:rsidRDefault="00E55E42" w:rsidP="008766D7">
            <w:pPr>
              <w:pStyle w:val="TableParagraph"/>
              <w:spacing w:before="7"/>
              <w:rPr>
                <w:rFonts w:ascii="Times New Roman" w:hAnsi="Times New Roman" w:cs="Times New Roman"/>
                <w:i/>
                <w:iCs/>
                <w:sz w:val="20"/>
                <w:szCs w:val="20"/>
                <w:lang w:val="es-MX"/>
              </w:rPr>
            </w:pPr>
          </w:p>
          <w:p w14:paraId="7F992BF2"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237D6D4" w14:textId="77777777" w:rsidR="00E55E42" w:rsidRPr="008766D7" w:rsidRDefault="00E55E42" w:rsidP="008766D7">
            <w:pPr>
              <w:pStyle w:val="TableParagraph"/>
              <w:spacing w:before="7"/>
              <w:rPr>
                <w:rFonts w:ascii="Times New Roman" w:hAnsi="Times New Roman" w:cs="Times New Roman"/>
                <w:i/>
                <w:iCs/>
                <w:sz w:val="20"/>
                <w:szCs w:val="20"/>
                <w:lang w:val="es-MX"/>
              </w:rPr>
            </w:pPr>
          </w:p>
          <w:p w14:paraId="23395CDB" w14:textId="77777777" w:rsidR="00E55E42" w:rsidRPr="008766D7" w:rsidRDefault="00E55E42" w:rsidP="008766D7">
            <w:pPr>
              <w:pStyle w:val="TableParagraph"/>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AAC0F3A" w14:textId="77777777" w:rsidR="00E55E42" w:rsidRPr="008766D7" w:rsidRDefault="00E55E42" w:rsidP="008766D7">
            <w:pPr>
              <w:pStyle w:val="TableParagraph"/>
              <w:spacing w:before="12"/>
              <w:rPr>
                <w:rFonts w:ascii="Times New Roman" w:hAnsi="Times New Roman" w:cs="Times New Roman"/>
                <w:i/>
                <w:iCs/>
                <w:sz w:val="20"/>
                <w:szCs w:val="20"/>
                <w:lang w:val="es-MX"/>
              </w:rPr>
            </w:pPr>
          </w:p>
          <w:p w14:paraId="65D123D2"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4EBB3AF" w14:textId="77777777" w:rsidTr="001462DE">
        <w:trPr>
          <w:trHeight w:val="484"/>
        </w:trPr>
        <w:tc>
          <w:tcPr>
            <w:tcW w:w="965" w:type="dxa"/>
          </w:tcPr>
          <w:p w14:paraId="07653A7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181BFC0"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w:t>
            </w:r>
          </w:p>
        </w:tc>
        <w:tc>
          <w:tcPr>
            <w:tcW w:w="644" w:type="dxa"/>
          </w:tcPr>
          <w:p w14:paraId="79A609A1"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1CC605E" w14:textId="77777777" w:rsidR="00E55E42" w:rsidRPr="008766D7" w:rsidRDefault="00E55E42" w:rsidP="008766D7">
            <w:pPr>
              <w:pStyle w:val="TableParagraph"/>
              <w:spacing w:before="12"/>
              <w:ind w:left="74" w:right="10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alimentos (víveres en general),</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3335" w:type="dxa"/>
            <w:gridSpan w:val="3"/>
            <w:tcBorders>
              <w:right w:val="nil"/>
            </w:tcBorders>
            <w:shd w:val="clear" w:color="auto" w:fill="A6A6A6"/>
          </w:tcPr>
          <w:p w14:paraId="4899F228"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79D7CC6" w14:textId="77777777" w:rsidTr="001462DE">
        <w:trPr>
          <w:trHeight w:val="489"/>
        </w:trPr>
        <w:tc>
          <w:tcPr>
            <w:tcW w:w="965" w:type="dxa"/>
          </w:tcPr>
          <w:p w14:paraId="7159218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36839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081D7CA"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4721</w:t>
            </w:r>
          </w:p>
        </w:tc>
        <w:tc>
          <w:tcPr>
            <w:tcW w:w="4822" w:type="dxa"/>
          </w:tcPr>
          <w:p w14:paraId="204032CE" w14:textId="77777777" w:rsidR="00E55E42" w:rsidRPr="008766D7" w:rsidRDefault="00E55E42" w:rsidP="008766D7">
            <w:pPr>
              <w:pStyle w:val="TableParagraph"/>
              <w:spacing w:before="9"/>
              <w:ind w:left="74" w:right="40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productos agrícolas para el</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59E9DB2E"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B8A6573"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762E2A5"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25303DC" w14:textId="77777777" w:rsidTr="001462DE">
        <w:trPr>
          <w:trHeight w:val="489"/>
        </w:trPr>
        <w:tc>
          <w:tcPr>
            <w:tcW w:w="965" w:type="dxa"/>
          </w:tcPr>
          <w:p w14:paraId="6FC8B7E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244226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AE8FBFA"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4722</w:t>
            </w:r>
          </w:p>
        </w:tc>
        <w:tc>
          <w:tcPr>
            <w:tcW w:w="4822" w:type="dxa"/>
          </w:tcPr>
          <w:p w14:paraId="27175388"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 leche,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lácteos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huevos,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establecimientos especializados</w:t>
            </w:r>
          </w:p>
        </w:tc>
        <w:tc>
          <w:tcPr>
            <w:tcW w:w="1283" w:type="dxa"/>
            <w:shd w:val="clear" w:color="auto" w:fill="B4C5E7"/>
          </w:tcPr>
          <w:p w14:paraId="44EC4B3C"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80F084A"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3BDC59E"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37159E4" w14:textId="77777777" w:rsidTr="001462DE">
        <w:trPr>
          <w:trHeight w:val="734"/>
        </w:trPr>
        <w:tc>
          <w:tcPr>
            <w:tcW w:w="965" w:type="dxa"/>
          </w:tcPr>
          <w:p w14:paraId="15C7D1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DAA1B8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1EE25A3"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5826CF2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4723</w:t>
            </w:r>
          </w:p>
        </w:tc>
        <w:tc>
          <w:tcPr>
            <w:tcW w:w="4822" w:type="dxa"/>
          </w:tcPr>
          <w:p w14:paraId="63E51B00"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carnes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(incluye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aves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corral),</w:t>
            </w:r>
          </w:p>
          <w:p w14:paraId="6749AC0F" w14:textId="77777777" w:rsidR="00E55E42" w:rsidRPr="008766D7" w:rsidRDefault="00E55E42" w:rsidP="008766D7">
            <w:pPr>
              <w:pStyle w:val="TableParagraph"/>
              <w:ind w:left="74" w:right="44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productos cárnicos, pescados y productos de mar, en</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105AAC38"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018DA1FC"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18BF885"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61C9D417" w14:textId="77777777" w:rsidR="00E55E42" w:rsidRPr="008766D7" w:rsidRDefault="00E55E42" w:rsidP="008766D7">
            <w:pPr>
              <w:pStyle w:val="TableParagraph"/>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6DA7087"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551BB811"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36F811BC" w14:textId="77777777" w:rsidTr="001462DE">
        <w:trPr>
          <w:trHeight w:val="489"/>
        </w:trPr>
        <w:tc>
          <w:tcPr>
            <w:tcW w:w="965" w:type="dxa"/>
          </w:tcPr>
          <w:p w14:paraId="4E92410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BD5115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8071D1C"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4724</w:t>
            </w:r>
          </w:p>
        </w:tc>
        <w:tc>
          <w:tcPr>
            <w:tcW w:w="4822" w:type="dxa"/>
          </w:tcPr>
          <w:p w14:paraId="63F4813A" w14:textId="77777777" w:rsidR="00E55E42" w:rsidRPr="008766D7" w:rsidRDefault="00E55E42" w:rsidP="008766D7">
            <w:pPr>
              <w:pStyle w:val="TableParagraph"/>
              <w:spacing w:before="16"/>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360E87E8"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6809018"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D24C720"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16AA280" w14:textId="77777777" w:rsidTr="001462DE">
        <w:trPr>
          <w:trHeight w:val="479"/>
        </w:trPr>
        <w:tc>
          <w:tcPr>
            <w:tcW w:w="965" w:type="dxa"/>
          </w:tcPr>
          <w:p w14:paraId="65CD1D8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8F3BCA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99869D9"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4729</w:t>
            </w:r>
          </w:p>
        </w:tc>
        <w:tc>
          <w:tcPr>
            <w:tcW w:w="4822" w:type="dxa"/>
          </w:tcPr>
          <w:p w14:paraId="372158E3" w14:textId="77777777" w:rsidR="00E55E42" w:rsidRPr="008766D7" w:rsidRDefault="00E55E42" w:rsidP="008766D7">
            <w:pPr>
              <w:pStyle w:val="TableParagraph"/>
              <w:spacing w:before="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alimenticios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 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155BD901"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FA0BB59"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54404A2E"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70BCA07" w14:textId="77777777" w:rsidTr="001462DE">
        <w:trPr>
          <w:trHeight w:val="489"/>
        </w:trPr>
        <w:tc>
          <w:tcPr>
            <w:tcW w:w="965" w:type="dxa"/>
          </w:tcPr>
          <w:p w14:paraId="32E8CF8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86E75BD" w14:textId="77777777" w:rsidR="00E55E42" w:rsidRPr="008766D7" w:rsidRDefault="00E55E42"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w:t>
            </w:r>
          </w:p>
        </w:tc>
        <w:tc>
          <w:tcPr>
            <w:tcW w:w="644" w:type="dxa"/>
          </w:tcPr>
          <w:p w14:paraId="30A7ABA1"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B6FFC68" w14:textId="77777777" w:rsidR="00E55E42" w:rsidRPr="008766D7" w:rsidRDefault="00E55E42" w:rsidP="008766D7">
            <w:pPr>
              <w:pStyle w:val="TableParagraph"/>
              <w:spacing w:before="1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comunicaciones,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especializados</w:t>
            </w:r>
          </w:p>
        </w:tc>
        <w:tc>
          <w:tcPr>
            <w:tcW w:w="3335" w:type="dxa"/>
            <w:gridSpan w:val="3"/>
            <w:tcBorders>
              <w:right w:val="nil"/>
            </w:tcBorders>
            <w:shd w:val="clear" w:color="auto" w:fill="A6A6A6"/>
          </w:tcPr>
          <w:p w14:paraId="0232EF1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F727B9B" w14:textId="77777777" w:rsidTr="001462DE">
        <w:trPr>
          <w:trHeight w:val="733"/>
        </w:trPr>
        <w:tc>
          <w:tcPr>
            <w:tcW w:w="965" w:type="dxa"/>
          </w:tcPr>
          <w:p w14:paraId="1A526BF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70522E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B198E0D"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2E6B6C2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4741</w:t>
            </w:r>
          </w:p>
        </w:tc>
        <w:tc>
          <w:tcPr>
            <w:tcW w:w="4822" w:type="dxa"/>
          </w:tcPr>
          <w:p w14:paraId="6A20EF6E"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equipos</w:t>
            </w:r>
          </w:p>
          <w:p w14:paraId="0C8E31F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periféricos, programas de informática y equipos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pacing w:val="-1"/>
                <w:sz w:val="20"/>
                <w:szCs w:val="20"/>
                <w:lang w:val="es-MX"/>
              </w:rPr>
              <w:t>telecomunicaciones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461EC25E"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2513657E"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4296857"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7394BC13" w14:textId="77777777" w:rsidR="00E55E42" w:rsidRPr="008766D7" w:rsidRDefault="00E55E42" w:rsidP="008766D7">
            <w:pPr>
              <w:pStyle w:val="TableParagraph"/>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2C002974"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1D43070F"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6711ABE" w14:textId="77777777" w:rsidTr="001462DE">
        <w:trPr>
          <w:trHeight w:val="489"/>
        </w:trPr>
        <w:tc>
          <w:tcPr>
            <w:tcW w:w="965" w:type="dxa"/>
          </w:tcPr>
          <w:p w14:paraId="55FCA2C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7FD925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5E422F2"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4742</w:t>
            </w:r>
          </w:p>
        </w:tc>
        <w:tc>
          <w:tcPr>
            <w:tcW w:w="4822" w:type="dxa"/>
          </w:tcPr>
          <w:p w14:paraId="0C1D63C0"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5E887B50"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4EF9F9A"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7CAB43B"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AB9111E" w14:textId="77777777" w:rsidTr="001462DE">
        <w:trPr>
          <w:trHeight w:val="484"/>
        </w:trPr>
        <w:tc>
          <w:tcPr>
            <w:tcW w:w="965" w:type="dxa"/>
          </w:tcPr>
          <w:p w14:paraId="1C1BC6A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0A120DA"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w:t>
            </w:r>
          </w:p>
        </w:tc>
        <w:tc>
          <w:tcPr>
            <w:tcW w:w="644" w:type="dxa"/>
          </w:tcPr>
          <w:p w14:paraId="707634C4"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01D340DD"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3335" w:type="dxa"/>
            <w:gridSpan w:val="3"/>
            <w:tcBorders>
              <w:right w:val="nil"/>
            </w:tcBorders>
            <w:shd w:val="clear" w:color="auto" w:fill="A6A6A6"/>
          </w:tcPr>
          <w:p w14:paraId="206C02E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5DC0226" w14:textId="77777777" w:rsidTr="001462DE">
        <w:trPr>
          <w:trHeight w:val="489"/>
        </w:trPr>
        <w:tc>
          <w:tcPr>
            <w:tcW w:w="965" w:type="dxa"/>
          </w:tcPr>
          <w:p w14:paraId="58D2A6A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44F5C8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39EAD4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4751</w:t>
            </w:r>
          </w:p>
        </w:tc>
        <w:tc>
          <w:tcPr>
            <w:tcW w:w="4822" w:type="dxa"/>
          </w:tcPr>
          <w:p w14:paraId="496A094E"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03F3DBFE"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D4B4CE8"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CD22B83"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698DD6A" w14:textId="77777777" w:rsidTr="001462DE">
        <w:trPr>
          <w:trHeight w:val="489"/>
        </w:trPr>
        <w:tc>
          <w:tcPr>
            <w:tcW w:w="965" w:type="dxa"/>
          </w:tcPr>
          <w:p w14:paraId="144B698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C1C7ED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C39EDC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4752</w:t>
            </w:r>
          </w:p>
        </w:tc>
        <w:tc>
          <w:tcPr>
            <w:tcW w:w="4822" w:type="dxa"/>
          </w:tcPr>
          <w:p w14:paraId="356464BB" w14:textId="77777777" w:rsidR="00E55E42" w:rsidRPr="008766D7" w:rsidRDefault="00E55E42" w:rsidP="008766D7">
            <w:pPr>
              <w:pStyle w:val="TableParagraph"/>
              <w:spacing w:before="15"/>
              <w:ind w:left="74" w:right="6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ferretería,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pinturas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vidrio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6779278F"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DEF79AF"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571BF528"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FB29136" w14:textId="77777777" w:rsidTr="001462DE">
        <w:trPr>
          <w:trHeight w:val="729"/>
        </w:trPr>
        <w:tc>
          <w:tcPr>
            <w:tcW w:w="965" w:type="dxa"/>
          </w:tcPr>
          <w:p w14:paraId="11731C3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80DB19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0619D69"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0BE06C3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4753</w:t>
            </w:r>
          </w:p>
        </w:tc>
        <w:tc>
          <w:tcPr>
            <w:tcW w:w="4822" w:type="dxa"/>
          </w:tcPr>
          <w:p w14:paraId="3BA312E7" w14:textId="77777777" w:rsidR="00E55E42" w:rsidRPr="008766D7" w:rsidRDefault="00E55E42" w:rsidP="008766D7">
            <w:pPr>
              <w:pStyle w:val="TableParagraph"/>
              <w:spacing w:before="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tapices, alfombras 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cubrimientos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paredes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en establecimientos</w:t>
            </w:r>
          </w:p>
          <w:p w14:paraId="7A18FAD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especializados</w:t>
            </w:r>
          </w:p>
        </w:tc>
        <w:tc>
          <w:tcPr>
            <w:tcW w:w="1283" w:type="dxa"/>
            <w:shd w:val="clear" w:color="auto" w:fill="B4C5E7"/>
          </w:tcPr>
          <w:p w14:paraId="2B5CCD0C"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22331A68"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D88C17A"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227339EB" w14:textId="77777777" w:rsidR="00E55E42" w:rsidRPr="008766D7" w:rsidRDefault="00E55E42" w:rsidP="008766D7">
            <w:pPr>
              <w:pStyle w:val="TableParagraph"/>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981A29F"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3D4874B8"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6EDB7EE" w14:textId="77777777" w:rsidTr="001462DE">
        <w:trPr>
          <w:trHeight w:val="729"/>
        </w:trPr>
        <w:tc>
          <w:tcPr>
            <w:tcW w:w="965" w:type="dxa"/>
          </w:tcPr>
          <w:p w14:paraId="20797A5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F573E8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105F871"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5D18BA3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4754</w:t>
            </w:r>
          </w:p>
        </w:tc>
        <w:tc>
          <w:tcPr>
            <w:tcW w:w="4822" w:type="dxa"/>
          </w:tcPr>
          <w:p w14:paraId="18AD1F3C"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electrodomésticos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p>
          <w:p w14:paraId="44940FC5"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gasodomésticos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doméstico,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muebles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iluminación</w:t>
            </w:r>
          </w:p>
        </w:tc>
        <w:tc>
          <w:tcPr>
            <w:tcW w:w="1283" w:type="dxa"/>
            <w:shd w:val="clear" w:color="auto" w:fill="B4C5E7"/>
          </w:tcPr>
          <w:p w14:paraId="7F2DE3A3"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1E82D3B6"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C00AB63"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60BBA644" w14:textId="77777777" w:rsidR="00E55E42" w:rsidRPr="008766D7" w:rsidRDefault="00E55E42" w:rsidP="008766D7">
            <w:pPr>
              <w:pStyle w:val="TableParagraph"/>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9E66C7A"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37DC3BC5"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07E80C8" w14:textId="77777777" w:rsidTr="001462DE">
        <w:trPr>
          <w:trHeight w:val="489"/>
        </w:trPr>
        <w:tc>
          <w:tcPr>
            <w:tcW w:w="965" w:type="dxa"/>
          </w:tcPr>
          <w:p w14:paraId="38B5E44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5024D5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45D86CD"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4755</w:t>
            </w:r>
          </w:p>
        </w:tc>
        <w:tc>
          <w:tcPr>
            <w:tcW w:w="4822" w:type="dxa"/>
          </w:tcPr>
          <w:p w14:paraId="030946E9" w14:textId="77777777" w:rsidR="00E55E42" w:rsidRPr="008766D7" w:rsidRDefault="00E55E42" w:rsidP="008766D7">
            <w:pPr>
              <w:pStyle w:val="TableParagraph"/>
              <w:spacing w:before="9"/>
              <w:ind w:left="74" w:right="36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artículos y utensilios de uso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doméstico</w:t>
            </w:r>
          </w:p>
        </w:tc>
        <w:tc>
          <w:tcPr>
            <w:tcW w:w="1283" w:type="dxa"/>
            <w:shd w:val="clear" w:color="auto" w:fill="B4C5E7"/>
          </w:tcPr>
          <w:p w14:paraId="15F2035B"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0778212"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3C5A603"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AC844F8" w14:textId="77777777" w:rsidTr="001462DE">
        <w:trPr>
          <w:trHeight w:val="489"/>
        </w:trPr>
        <w:tc>
          <w:tcPr>
            <w:tcW w:w="965" w:type="dxa"/>
          </w:tcPr>
          <w:p w14:paraId="201F46C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AEA9A1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525D90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4759</w:t>
            </w:r>
          </w:p>
        </w:tc>
        <w:tc>
          <w:tcPr>
            <w:tcW w:w="4822" w:type="dxa"/>
          </w:tcPr>
          <w:p w14:paraId="58044480"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36C4C39C"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590FABC" w14:textId="77777777" w:rsidR="00E55E42" w:rsidRPr="008766D7" w:rsidRDefault="00E55E42" w:rsidP="008766D7">
            <w:pPr>
              <w:pStyle w:val="TableParagraph"/>
              <w:spacing w:before="121"/>
              <w:ind w:right="186"/>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5EFC794"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A476D46" w14:textId="77777777" w:rsidTr="001462DE">
        <w:trPr>
          <w:trHeight w:val="244"/>
        </w:trPr>
        <w:tc>
          <w:tcPr>
            <w:tcW w:w="965" w:type="dxa"/>
          </w:tcPr>
          <w:p w14:paraId="600AAD8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4AF8F7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w:t>
            </w:r>
          </w:p>
        </w:tc>
        <w:tc>
          <w:tcPr>
            <w:tcW w:w="644" w:type="dxa"/>
          </w:tcPr>
          <w:p w14:paraId="2E1FEBB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9A2FF1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culturales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p>
        </w:tc>
        <w:tc>
          <w:tcPr>
            <w:tcW w:w="3335" w:type="dxa"/>
            <w:gridSpan w:val="3"/>
            <w:tcBorders>
              <w:right w:val="nil"/>
            </w:tcBorders>
            <w:shd w:val="clear" w:color="auto" w:fill="A6A6A6"/>
          </w:tcPr>
          <w:p w14:paraId="1D20B188"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1EDAEE7" w14:textId="77777777" w:rsidTr="001462DE">
        <w:trPr>
          <w:trHeight w:val="782"/>
        </w:trPr>
        <w:tc>
          <w:tcPr>
            <w:tcW w:w="7109" w:type="dxa"/>
            <w:gridSpan w:val="4"/>
            <w:tcBorders>
              <w:top w:val="nil"/>
              <w:left w:val="nil"/>
            </w:tcBorders>
          </w:tcPr>
          <w:p w14:paraId="7137D91D"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069120B4"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08A053EA" w14:textId="77777777" w:rsidR="00E55E42" w:rsidRPr="008766D7" w:rsidRDefault="00E55E42" w:rsidP="008766D7">
            <w:pPr>
              <w:pStyle w:val="TableParagraph"/>
              <w:rPr>
                <w:rFonts w:ascii="Times New Roman" w:hAnsi="Times New Roman" w:cs="Times New Roman"/>
                <w:i/>
                <w:iCs/>
                <w:sz w:val="20"/>
                <w:szCs w:val="20"/>
                <w:lang w:val="es-MX"/>
              </w:rPr>
            </w:pPr>
          </w:p>
          <w:p w14:paraId="09BFE62B"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4A043A78" w14:textId="77777777" w:rsidTr="001462DE">
        <w:trPr>
          <w:trHeight w:val="489"/>
        </w:trPr>
        <w:tc>
          <w:tcPr>
            <w:tcW w:w="965" w:type="dxa"/>
            <w:shd w:val="clear" w:color="auto" w:fill="800000"/>
          </w:tcPr>
          <w:p w14:paraId="365B9EFF"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73EF769F"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44A6B7BC"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4AE37872"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13907C64"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2900CD0A"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1EC6C1C4"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760B267A" w14:textId="77777777" w:rsidTr="001462DE">
        <w:trPr>
          <w:trHeight w:val="229"/>
        </w:trPr>
        <w:tc>
          <w:tcPr>
            <w:tcW w:w="965" w:type="dxa"/>
          </w:tcPr>
          <w:p w14:paraId="1F43E54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ABF02C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CD9373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42762E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entretenimiento,</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especializados</w:t>
            </w:r>
          </w:p>
        </w:tc>
        <w:tc>
          <w:tcPr>
            <w:tcW w:w="3335" w:type="dxa"/>
            <w:gridSpan w:val="3"/>
            <w:tcBorders>
              <w:top w:val="nil"/>
              <w:right w:val="nil"/>
            </w:tcBorders>
            <w:shd w:val="clear" w:color="auto" w:fill="A6A6A6"/>
          </w:tcPr>
          <w:p w14:paraId="4609839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00EE2E6" w14:textId="77777777" w:rsidTr="001462DE">
        <w:trPr>
          <w:trHeight w:val="733"/>
        </w:trPr>
        <w:tc>
          <w:tcPr>
            <w:tcW w:w="965" w:type="dxa"/>
          </w:tcPr>
          <w:p w14:paraId="24D00D9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A6D3B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715F11A"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6FCF141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4761</w:t>
            </w:r>
          </w:p>
        </w:tc>
        <w:tc>
          <w:tcPr>
            <w:tcW w:w="4822" w:type="dxa"/>
          </w:tcPr>
          <w:p w14:paraId="76427F2F"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libros,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periódicos,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materiales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p>
          <w:p w14:paraId="70161D3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papelería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escritorio,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1B6AC907"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6AAEDE7E"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19A7684"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2DC191A0" w14:textId="77777777" w:rsidR="00E55E42" w:rsidRPr="008766D7" w:rsidRDefault="00E55E42" w:rsidP="008766D7">
            <w:pPr>
              <w:pStyle w:val="TableParagraph"/>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5FC81A3"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7306343C"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E25103C" w14:textId="77777777" w:rsidTr="001462DE">
        <w:trPr>
          <w:trHeight w:val="489"/>
        </w:trPr>
        <w:tc>
          <w:tcPr>
            <w:tcW w:w="965" w:type="dxa"/>
          </w:tcPr>
          <w:p w14:paraId="66236A3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7ADD56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2E1D1EC" w14:textId="77777777" w:rsidR="00E55E42" w:rsidRPr="008766D7" w:rsidRDefault="00E55E42" w:rsidP="008766D7">
            <w:pPr>
              <w:pStyle w:val="TableParagraph"/>
              <w:spacing w:before="122"/>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4762</w:t>
            </w:r>
          </w:p>
        </w:tc>
        <w:tc>
          <w:tcPr>
            <w:tcW w:w="4822" w:type="dxa"/>
          </w:tcPr>
          <w:p w14:paraId="0C3F3968" w14:textId="77777777" w:rsidR="00E55E42" w:rsidRPr="008766D7" w:rsidRDefault="00E55E42" w:rsidP="008766D7">
            <w:pPr>
              <w:pStyle w:val="TableParagraph"/>
              <w:spacing w:before="10"/>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deportivos,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708A091E" w14:textId="77777777" w:rsidR="00E55E42" w:rsidRPr="008766D7" w:rsidRDefault="00E55E42" w:rsidP="008766D7">
            <w:pPr>
              <w:pStyle w:val="TableParagraph"/>
              <w:spacing w:before="122"/>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A8CC8E5" w14:textId="77777777" w:rsidR="00E55E42" w:rsidRPr="008766D7" w:rsidRDefault="00E55E42" w:rsidP="008766D7">
            <w:pPr>
              <w:pStyle w:val="TableParagraph"/>
              <w:spacing w:before="122"/>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603E2EB" w14:textId="77777777" w:rsidR="00E55E42" w:rsidRPr="008766D7" w:rsidRDefault="00E55E42" w:rsidP="008766D7">
            <w:pPr>
              <w:pStyle w:val="TableParagraph"/>
              <w:spacing w:before="122"/>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D035A2B" w14:textId="77777777" w:rsidTr="001462DE">
        <w:trPr>
          <w:trHeight w:val="489"/>
        </w:trPr>
        <w:tc>
          <w:tcPr>
            <w:tcW w:w="965" w:type="dxa"/>
          </w:tcPr>
          <w:p w14:paraId="4EECB6D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A2F6FA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8DA7AA9"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4769</w:t>
            </w:r>
          </w:p>
        </w:tc>
        <w:tc>
          <w:tcPr>
            <w:tcW w:w="4822" w:type="dxa"/>
          </w:tcPr>
          <w:p w14:paraId="30A072F2"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artículos culturales y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entretenimiento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n.c.p.</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166687AE"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66FE8E9"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E473685"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9F88070" w14:textId="77777777" w:rsidTr="001462DE">
        <w:trPr>
          <w:trHeight w:val="484"/>
        </w:trPr>
        <w:tc>
          <w:tcPr>
            <w:tcW w:w="965" w:type="dxa"/>
          </w:tcPr>
          <w:p w14:paraId="14A6F2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3C11BC6"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w:t>
            </w:r>
          </w:p>
        </w:tc>
        <w:tc>
          <w:tcPr>
            <w:tcW w:w="644" w:type="dxa"/>
          </w:tcPr>
          <w:p w14:paraId="025359F1"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52AE3250" w14:textId="77777777" w:rsidR="00E55E42" w:rsidRPr="008766D7" w:rsidRDefault="00E55E42" w:rsidP="008766D7">
            <w:pPr>
              <w:pStyle w:val="TableParagraph"/>
              <w:spacing w:before="12"/>
              <w:ind w:left="74" w:right="103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productos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3335" w:type="dxa"/>
            <w:gridSpan w:val="3"/>
            <w:tcBorders>
              <w:right w:val="nil"/>
            </w:tcBorders>
            <w:shd w:val="clear" w:color="auto" w:fill="A6A6A6"/>
          </w:tcPr>
          <w:p w14:paraId="7FCD170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8794080" w14:textId="77777777" w:rsidTr="001462DE">
        <w:trPr>
          <w:trHeight w:val="729"/>
        </w:trPr>
        <w:tc>
          <w:tcPr>
            <w:tcW w:w="965" w:type="dxa"/>
          </w:tcPr>
          <w:p w14:paraId="4D644B4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BA9207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24E3843"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4DD1386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4771</w:t>
            </w:r>
          </w:p>
        </w:tc>
        <w:tc>
          <w:tcPr>
            <w:tcW w:w="4822" w:type="dxa"/>
          </w:tcPr>
          <w:p w14:paraId="6E6EC8D9"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vestir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sus</w:t>
            </w:r>
          </w:p>
          <w:p w14:paraId="2B1C1476"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accesorios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(incluye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6F49AE6F"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78B5C1AC"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FD3CC4E"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2B51D109" w14:textId="77777777" w:rsidR="00E55E42" w:rsidRPr="008766D7" w:rsidRDefault="00E55E42" w:rsidP="008766D7">
            <w:pPr>
              <w:pStyle w:val="TableParagraph"/>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CCD141E"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6289B88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6E34FCE0" w14:textId="77777777" w:rsidTr="001462DE">
        <w:trPr>
          <w:trHeight w:val="734"/>
        </w:trPr>
        <w:tc>
          <w:tcPr>
            <w:tcW w:w="965" w:type="dxa"/>
          </w:tcPr>
          <w:p w14:paraId="3EAC5B7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53D024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08E0E4D"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24C7810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4772</w:t>
            </w:r>
          </w:p>
        </w:tc>
        <w:tc>
          <w:tcPr>
            <w:tcW w:w="4822" w:type="dxa"/>
          </w:tcPr>
          <w:p w14:paraId="14ACE5D2"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todo tipo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artículos</w:t>
            </w:r>
          </w:p>
          <w:p w14:paraId="47F976B1" w14:textId="77777777" w:rsidR="00E55E42" w:rsidRPr="008766D7" w:rsidRDefault="00E55E42" w:rsidP="008766D7">
            <w:pPr>
              <w:pStyle w:val="TableParagraph"/>
              <w:ind w:left="74" w:right="4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 cuero y sucedáneos del cuero en establecimientos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484B3021"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078234F0"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9359196"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071EFC64" w14:textId="77777777" w:rsidR="00E55E42" w:rsidRPr="008766D7" w:rsidRDefault="00E55E42" w:rsidP="008766D7">
            <w:pPr>
              <w:pStyle w:val="TableParagraph"/>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4AC53416"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0A6C0CD5"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13CF467" w14:textId="77777777" w:rsidTr="001462DE">
        <w:trPr>
          <w:trHeight w:val="729"/>
        </w:trPr>
        <w:tc>
          <w:tcPr>
            <w:tcW w:w="965" w:type="dxa"/>
          </w:tcPr>
          <w:p w14:paraId="01D611B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C735CF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0C18F3A"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5CA0705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4773</w:t>
            </w:r>
          </w:p>
        </w:tc>
        <w:tc>
          <w:tcPr>
            <w:tcW w:w="4822" w:type="dxa"/>
          </w:tcPr>
          <w:p w14:paraId="120280B7"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farmacéuticos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p>
          <w:p w14:paraId="0510AE6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medicinales,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cosméticos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tocador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6C0012B7"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59DADA22"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BEF3AAB"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63AA96AC" w14:textId="77777777" w:rsidR="00E55E42" w:rsidRPr="008766D7" w:rsidRDefault="00E55E42" w:rsidP="008766D7">
            <w:pPr>
              <w:pStyle w:val="TableParagraph"/>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22633B8C"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53F03563"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D27D65F" w14:textId="77777777" w:rsidTr="001462DE">
        <w:trPr>
          <w:trHeight w:val="489"/>
        </w:trPr>
        <w:tc>
          <w:tcPr>
            <w:tcW w:w="965" w:type="dxa"/>
          </w:tcPr>
          <w:p w14:paraId="5A78DA4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95B8F5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897E95A"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4774</w:t>
            </w:r>
          </w:p>
        </w:tc>
        <w:tc>
          <w:tcPr>
            <w:tcW w:w="4822" w:type="dxa"/>
          </w:tcPr>
          <w:p w14:paraId="76E02A96" w14:textId="77777777" w:rsidR="00E55E42" w:rsidRPr="008766D7" w:rsidRDefault="00E55E42" w:rsidP="008766D7">
            <w:pPr>
              <w:pStyle w:val="TableParagraph"/>
              <w:spacing w:before="9"/>
              <w:ind w:left="74" w:right="41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productos nuevos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283" w:type="dxa"/>
            <w:shd w:val="clear" w:color="auto" w:fill="B4C5E7"/>
          </w:tcPr>
          <w:p w14:paraId="10CEB74E"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55AD3B8"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879365F"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238A93F" w14:textId="77777777" w:rsidTr="001462DE">
        <w:trPr>
          <w:trHeight w:val="244"/>
        </w:trPr>
        <w:tc>
          <w:tcPr>
            <w:tcW w:w="965" w:type="dxa"/>
          </w:tcPr>
          <w:p w14:paraId="4C57B7A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2D63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45E4D6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4775</w:t>
            </w:r>
          </w:p>
        </w:tc>
        <w:tc>
          <w:tcPr>
            <w:tcW w:w="4822" w:type="dxa"/>
          </w:tcPr>
          <w:p w14:paraId="40CCB3B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segunda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mano</w:t>
            </w:r>
          </w:p>
        </w:tc>
        <w:tc>
          <w:tcPr>
            <w:tcW w:w="1283" w:type="dxa"/>
            <w:shd w:val="clear" w:color="auto" w:fill="B4C5E7"/>
          </w:tcPr>
          <w:p w14:paraId="0816ABDA"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8CB8B28" w14:textId="77777777" w:rsidR="00E55E42" w:rsidRPr="008766D7" w:rsidRDefault="00E55E42" w:rsidP="008766D7">
            <w:pPr>
              <w:pStyle w:val="TableParagraph"/>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3A669E0"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2AFAF75" w14:textId="77777777" w:rsidTr="001462DE">
        <w:trPr>
          <w:trHeight w:val="244"/>
        </w:trPr>
        <w:tc>
          <w:tcPr>
            <w:tcW w:w="965" w:type="dxa"/>
          </w:tcPr>
          <w:p w14:paraId="52C1747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29D8A8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w:t>
            </w:r>
          </w:p>
        </w:tc>
        <w:tc>
          <w:tcPr>
            <w:tcW w:w="644" w:type="dxa"/>
          </w:tcPr>
          <w:p w14:paraId="50D8BF6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633A22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móviles</w:t>
            </w:r>
          </w:p>
        </w:tc>
        <w:tc>
          <w:tcPr>
            <w:tcW w:w="3335" w:type="dxa"/>
            <w:gridSpan w:val="3"/>
            <w:tcBorders>
              <w:right w:val="nil"/>
            </w:tcBorders>
            <w:shd w:val="clear" w:color="auto" w:fill="A6A6A6"/>
          </w:tcPr>
          <w:p w14:paraId="25E0231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4147F72" w14:textId="77777777" w:rsidTr="001462DE">
        <w:trPr>
          <w:trHeight w:val="484"/>
        </w:trPr>
        <w:tc>
          <w:tcPr>
            <w:tcW w:w="965" w:type="dxa"/>
          </w:tcPr>
          <w:p w14:paraId="48EADD8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540EBC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6A19DBC"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4781</w:t>
            </w:r>
          </w:p>
        </w:tc>
        <w:tc>
          <w:tcPr>
            <w:tcW w:w="4822" w:type="dxa"/>
          </w:tcPr>
          <w:p w14:paraId="112D25EB" w14:textId="77777777" w:rsidR="00E55E42" w:rsidRPr="008766D7" w:rsidRDefault="00E55E42" w:rsidP="008766D7">
            <w:pPr>
              <w:pStyle w:val="TableParagraph"/>
              <w:spacing w:before="12"/>
              <w:ind w:left="74" w:right="28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alimentos, bebidas y tabaco,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móviles</w:t>
            </w:r>
          </w:p>
        </w:tc>
        <w:tc>
          <w:tcPr>
            <w:tcW w:w="1283" w:type="dxa"/>
            <w:shd w:val="clear" w:color="auto" w:fill="B4C5E7"/>
          </w:tcPr>
          <w:p w14:paraId="0C145C13"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41D051F"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85A1CEC"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B1B101F" w14:textId="77777777" w:rsidTr="001462DE">
        <w:trPr>
          <w:trHeight w:val="489"/>
        </w:trPr>
        <w:tc>
          <w:tcPr>
            <w:tcW w:w="965" w:type="dxa"/>
          </w:tcPr>
          <w:p w14:paraId="016A1FF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F59219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96B90E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4782</w:t>
            </w:r>
          </w:p>
        </w:tc>
        <w:tc>
          <w:tcPr>
            <w:tcW w:w="4822" w:type="dxa"/>
          </w:tcPr>
          <w:p w14:paraId="2EA2BF71"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vestir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móviles</w:t>
            </w:r>
          </w:p>
        </w:tc>
        <w:tc>
          <w:tcPr>
            <w:tcW w:w="1283" w:type="dxa"/>
            <w:shd w:val="clear" w:color="auto" w:fill="B4C5E7"/>
          </w:tcPr>
          <w:p w14:paraId="34971D81"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453B455"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A39EBE2"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BD3B1C3" w14:textId="77777777" w:rsidTr="001462DE">
        <w:trPr>
          <w:trHeight w:val="489"/>
        </w:trPr>
        <w:tc>
          <w:tcPr>
            <w:tcW w:w="965" w:type="dxa"/>
          </w:tcPr>
          <w:p w14:paraId="384658F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DD0D90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02373D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4789</w:t>
            </w:r>
          </w:p>
        </w:tc>
        <w:tc>
          <w:tcPr>
            <w:tcW w:w="4822" w:type="dxa"/>
          </w:tcPr>
          <w:p w14:paraId="7B2071F2" w14:textId="77777777" w:rsidR="00E55E42" w:rsidRPr="008766D7" w:rsidRDefault="00E55E42" w:rsidP="008766D7">
            <w:pPr>
              <w:pStyle w:val="TableParagraph"/>
              <w:spacing w:before="15"/>
              <w:ind w:left="74" w:right="11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productos en puestos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móviles</w:t>
            </w:r>
          </w:p>
        </w:tc>
        <w:tc>
          <w:tcPr>
            <w:tcW w:w="1283" w:type="dxa"/>
            <w:shd w:val="clear" w:color="auto" w:fill="B4C5E7"/>
          </w:tcPr>
          <w:p w14:paraId="26C04581"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937319E"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5774661"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4E4F2A3" w14:textId="77777777" w:rsidTr="001462DE">
        <w:trPr>
          <w:trHeight w:val="484"/>
        </w:trPr>
        <w:tc>
          <w:tcPr>
            <w:tcW w:w="965" w:type="dxa"/>
          </w:tcPr>
          <w:p w14:paraId="235733F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3729347"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w:t>
            </w:r>
          </w:p>
        </w:tc>
        <w:tc>
          <w:tcPr>
            <w:tcW w:w="644" w:type="dxa"/>
          </w:tcPr>
          <w:p w14:paraId="3D88FC3C"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B4163C9" w14:textId="77777777" w:rsidR="00E55E42" w:rsidRPr="008766D7" w:rsidRDefault="00E55E42" w:rsidP="008766D7">
            <w:pPr>
              <w:pStyle w:val="TableParagraph"/>
              <w:spacing w:before="13"/>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puestos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mercados</w:t>
            </w:r>
          </w:p>
        </w:tc>
        <w:tc>
          <w:tcPr>
            <w:tcW w:w="3335" w:type="dxa"/>
            <w:gridSpan w:val="3"/>
            <w:tcBorders>
              <w:right w:val="nil"/>
            </w:tcBorders>
            <w:shd w:val="clear" w:color="auto" w:fill="A6A6A6"/>
          </w:tcPr>
          <w:p w14:paraId="269DF5A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83793B4" w14:textId="77777777" w:rsidTr="001462DE">
        <w:trPr>
          <w:trHeight w:val="244"/>
        </w:trPr>
        <w:tc>
          <w:tcPr>
            <w:tcW w:w="965" w:type="dxa"/>
          </w:tcPr>
          <w:p w14:paraId="2E3D263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AEEEA8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AA76CB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4791</w:t>
            </w:r>
          </w:p>
        </w:tc>
        <w:tc>
          <w:tcPr>
            <w:tcW w:w="4822" w:type="dxa"/>
          </w:tcPr>
          <w:p w14:paraId="4402B37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través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Internet</w:t>
            </w:r>
          </w:p>
        </w:tc>
        <w:tc>
          <w:tcPr>
            <w:tcW w:w="1283" w:type="dxa"/>
            <w:shd w:val="clear" w:color="auto" w:fill="B4C5E7"/>
          </w:tcPr>
          <w:p w14:paraId="36AC00A0"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FA0C187" w14:textId="77777777" w:rsidR="00E55E42" w:rsidRPr="008766D7" w:rsidRDefault="00E55E42" w:rsidP="008766D7">
            <w:pPr>
              <w:pStyle w:val="TableParagraph"/>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552D5C37"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BAAFC6A" w14:textId="77777777" w:rsidTr="001462DE">
        <w:trPr>
          <w:trHeight w:val="489"/>
        </w:trPr>
        <w:tc>
          <w:tcPr>
            <w:tcW w:w="965" w:type="dxa"/>
          </w:tcPr>
          <w:p w14:paraId="172A458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BBAC79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78749B0"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4792</w:t>
            </w:r>
          </w:p>
        </w:tc>
        <w:tc>
          <w:tcPr>
            <w:tcW w:w="4822" w:type="dxa"/>
          </w:tcPr>
          <w:p w14:paraId="7C22C55E" w14:textId="77777777" w:rsidR="00E55E42" w:rsidRPr="008766D7" w:rsidRDefault="00E55E42" w:rsidP="008766D7">
            <w:pPr>
              <w:pStyle w:val="TableParagraph"/>
              <w:spacing w:before="9"/>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través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casas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correo</w:t>
            </w:r>
          </w:p>
        </w:tc>
        <w:tc>
          <w:tcPr>
            <w:tcW w:w="1283" w:type="dxa"/>
            <w:shd w:val="clear" w:color="auto" w:fill="B4C5E7"/>
          </w:tcPr>
          <w:p w14:paraId="5CFA9E95"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5A2A8A7"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C2CBF13"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5653931" w14:textId="77777777" w:rsidTr="001462DE">
        <w:trPr>
          <w:trHeight w:val="484"/>
        </w:trPr>
        <w:tc>
          <w:tcPr>
            <w:tcW w:w="965" w:type="dxa"/>
          </w:tcPr>
          <w:p w14:paraId="69A2576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40016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25933C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4799</w:t>
            </w:r>
          </w:p>
        </w:tc>
        <w:tc>
          <w:tcPr>
            <w:tcW w:w="4822" w:type="dxa"/>
          </w:tcPr>
          <w:p w14:paraId="13242619"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mercados.</w:t>
            </w:r>
          </w:p>
        </w:tc>
        <w:tc>
          <w:tcPr>
            <w:tcW w:w="1283" w:type="dxa"/>
            <w:shd w:val="clear" w:color="auto" w:fill="B4C5E7"/>
          </w:tcPr>
          <w:p w14:paraId="6CD64786"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382D397" w14:textId="77777777" w:rsidR="00E55E42" w:rsidRPr="008766D7" w:rsidRDefault="00E55E42" w:rsidP="008766D7">
            <w:pPr>
              <w:pStyle w:val="TableParagraph"/>
              <w:spacing w:before="121"/>
              <w:ind w:right="191"/>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CFC480E"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D7A9211" w14:textId="77777777" w:rsidTr="001462DE">
        <w:trPr>
          <w:trHeight w:val="489"/>
        </w:trPr>
        <w:tc>
          <w:tcPr>
            <w:tcW w:w="965" w:type="dxa"/>
            <w:shd w:val="clear" w:color="auto" w:fill="808080"/>
          </w:tcPr>
          <w:p w14:paraId="47501399" w14:textId="77777777" w:rsidR="00E55E42" w:rsidRPr="008766D7" w:rsidRDefault="00E55E42" w:rsidP="008766D7">
            <w:pPr>
              <w:pStyle w:val="TableParagraph"/>
              <w:spacing w:before="15"/>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H</w:t>
            </w:r>
          </w:p>
        </w:tc>
        <w:tc>
          <w:tcPr>
            <w:tcW w:w="678" w:type="dxa"/>
            <w:shd w:val="clear" w:color="auto" w:fill="808080"/>
          </w:tcPr>
          <w:p w14:paraId="660CA5B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0E3EC5E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193B405B" w14:textId="77777777" w:rsidR="00E55E42" w:rsidRPr="008766D7" w:rsidRDefault="00E55E42" w:rsidP="008766D7">
            <w:pPr>
              <w:pStyle w:val="TableParagraph"/>
              <w:spacing w:before="12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TRANSPORTE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ALMACENAMIENTO</w:t>
            </w:r>
          </w:p>
        </w:tc>
        <w:tc>
          <w:tcPr>
            <w:tcW w:w="3335" w:type="dxa"/>
            <w:gridSpan w:val="3"/>
            <w:tcBorders>
              <w:right w:val="nil"/>
            </w:tcBorders>
            <w:shd w:val="clear" w:color="auto" w:fill="A6A6A6"/>
          </w:tcPr>
          <w:p w14:paraId="1120AC3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2430492" w14:textId="77777777" w:rsidTr="001462DE">
        <w:trPr>
          <w:trHeight w:val="242"/>
        </w:trPr>
        <w:tc>
          <w:tcPr>
            <w:tcW w:w="965" w:type="dxa"/>
            <w:tcBorders>
              <w:bottom w:val="single" w:sz="6" w:space="0" w:color="000000"/>
            </w:tcBorders>
            <w:shd w:val="clear" w:color="auto" w:fill="C0C0C0"/>
          </w:tcPr>
          <w:p w14:paraId="52426DD7"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w:t>
            </w:r>
          </w:p>
        </w:tc>
        <w:tc>
          <w:tcPr>
            <w:tcW w:w="678" w:type="dxa"/>
            <w:tcBorders>
              <w:bottom w:val="single" w:sz="6" w:space="0" w:color="000000"/>
            </w:tcBorders>
            <w:shd w:val="clear" w:color="auto" w:fill="C0C0C0"/>
          </w:tcPr>
          <w:p w14:paraId="597CBEE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Borders>
              <w:bottom w:val="single" w:sz="6" w:space="0" w:color="000000"/>
            </w:tcBorders>
            <w:shd w:val="clear" w:color="auto" w:fill="C0C0C0"/>
          </w:tcPr>
          <w:p w14:paraId="21B3753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Borders>
              <w:bottom w:val="single" w:sz="6" w:space="0" w:color="000000"/>
            </w:tcBorders>
            <w:shd w:val="clear" w:color="auto" w:fill="C0C0C0"/>
          </w:tcPr>
          <w:p w14:paraId="7CA375C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terrestre;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tuberías</w:t>
            </w:r>
          </w:p>
        </w:tc>
        <w:tc>
          <w:tcPr>
            <w:tcW w:w="3335" w:type="dxa"/>
            <w:gridSpan w:val="3"/>
            <w:tcBorders>
              <w:bottom w:val="single" w:sz="6" w:space="0" w:color="000000"/>
              <w:right w:val="nil"/>
            </w:tcBorders>
            <w:shd w:val="clear" w:color="auto" w:fill="A6A6A6"/>
          </w:tcPr>
          <w:p w14:paraId="25EAF84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63D1A31" w14:textId="77777777" w:rsidTr="001462DE">
        <w:trPr>
          <w:trHeight w:val="237"/>
        </w:trPr>
        <w:tc>
          <w:tcPr>
            <w:tcW w:w="965" w:type="dxa"/>
            <w:tcBorders>
              <w:top w:val="single" w:sz="6" w:space="0" w:color="000000"/>
            </w:tcBorders>
          </w:tcPr>
          <w:p w14:paraId="201333E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Borders>
              <w:top w:val="single" w:sz="6" w:space="0" w:color="000000"/>
            </w:tcBorders>
          </w:tcPr>
          <w:p w14:paraId="1BBAD6B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w:t>
            </w:r>
          </w:p>
        </w:tc>
        <w:tc>
          <w:tcPr>
            <w:tcW w:w="644" w:type="dxa"/>
            <w:tcBorders>
              <w:top w:val="single" w:sz="6" w:space="0" w:color="000000"/>
            </w:tcBorders>
          </w:tcPr>
          <w:p w14:paraId="69CD2F3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Borders>
              <w:top w:val="single" w:sz="6" w:space="0" w:color="000000"/>
            </w:tcBorders>
          </w:tcPr>
          <w:p w14:paraId="7F98EB9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férreo</w:t>
            </w:r>
          </w:p>
        </w:tc>
        <w:tc>
          <w:tcPr>
            <w:tcW w:w="3335" w:type="dxa"/>
            <w:gridSpan w:val="3"/>
            <w:tcBorders>
              <w:top w:val="single" w:sz="6" w:space="0" w:color="000000"/>
              <w:right w:val="nil"/>
            </w:tcBorders>
            <w:shd w:val="clear" w:color="auto" w:fill="A6A6A6"/>
          </w:tcPr>
          <w:p w14:paraId="2892791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0C85F29" w14:textId="77777777" w:rsidTr="001462DE">
        <w:trPr>
          <w:trHeight w:val="244"/>
        </w:trPr>
        <w:tc>
          <w:tcPr>
            <w:tcW w:w="965" w:type="dxa"/>
          </w:tcPr>
          <w:p w14:paraId="4122764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2218A7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BCADCC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4911</w:t>
            </w:r>
          </w:p>
        </w:tc>
        <w:tc>
          <w:tcPr>
            <w:tcW w:w="4822" w:type="dxa"/>
          </w:tcPr>
          <w:p w14:paraId="7085032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férreo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pasajeros</w:t>
            </w:r>
          </w:p>
        </w:tc>
        <w:tc>
          <w:tcPr>
            <w:tcW w:w="1283" w:type="dxa"/>
            <w:shd w:val="clear" w:color="auto" w:fill="B4C5E7"/>
          </w:tcPr>
          <w:p w14:paraId="39D5E959"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E65C596" w14:textId="77777777" w:rsidR="00E55E42" w:rsidRPr="008766D7" w:rsidRDefault="00E55E42" w:rsidP="008766D7">
            <w:pPr>
              <w:pStyle w:val="TableParagraph"/>
              <w:ind w:right="162"/>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159E58F"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4A3C464" w14:textId="77777777" w:rsidTr="001462DE">
        <w:trPr>
          <w:trHeight w:val="244"/>
        </w:trPr>
        <w:tc>
          <w:tcPr>
            <w:tcW w:w="965" w:type="dxa"/>
          </w:tcPr>
          <w:p w14:paraId="51F79B4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30D1A6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8BAEE4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4912</w:t>
            </w:r>
          </w:p>
        </w:tc>
        <w:tc>
          <w:tcPr>
            <w:tcW w:w="4822" w:type="dxa"/>
          </w:tcPr>
          <w:p w14:paraId="46542C9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férreo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p>
        </w:tc>
        <w:tc>
          <w:tcPr>
            <w:tcW w:w="1283" w:type="dxa"/>
            <w:shd w:val="clear" w:color="auto" w:fill="B4C5E7"/>
          </w:tcPr>
          <w:p w14:paraId="263EFD3D"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985CDF9" w14:textId="77777777" w:rsidR="00E55E42" w:rsidRPr="008766D7" w:rsidRDefault="00E55E42" w:rsidP="008766D7">
            <w:pPr>
              <w:pStyle w:val="TableParagraph"/>
              <w:ind w:right="162"/>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7D3BA7DD"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AFC553A" w14:textId="77777777" w:rsidTr="001462DE">
        <w:trPr>
          <w:trHeight w:val="244"/>
        </w:trPr>
        <w:tc>
          <w:tcPr>
            <w:tcW w:w="965" w:type="dxa"/>
          </w:tcPr>
          <w:p w14:paraId="49B21AF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0C0C86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w:t>
            </w:r>
          </w:p>
        </w:tc>
        <w:tc>
          <w:tcPr>
            <w:tcW w:w="644" w:type="dxa"/>
          </w:tcPr>
          <w:p w14:paraId="0ED4CF0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5169DC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terrestre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automotor</w:t>
            </w:r>
          </w:p>
        </w:tc>
        <w:tc>
          <w:tcPr>
            <w:tcW w:w="3335" w:type="dxa"/>
            <w:gridSpan w:val="3"/>
            <w:tcBorders>
              <w:right w:val="nil"/>
            </w:tcBorders>
            <w:shd w:val="clear" w:color="auto" w:fill="A6A6A6"/>
          </w:tcPr>
          <w:p w14:paraId="1FAEABA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3FDE1AE" w14:textId="77777777" w:rsidTr="001462DE">
        <w:trPr>
          <w:trHeight w:val="244"/>
        </w:trPr>
        <w:tc>
          <w:tcPr>
            <w:tcW w:w="965" w:type="dxa"/>
          </w:tcPr>
          <w:p w14:paraId="0D5E5BF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7FA56D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9E3311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4921</w:t>
            </w:r>
          </w:p>
        </w:tc>
        <w:tc>
          <w:tcPr>
            <w:tcW w:w="4822" w:type="dxa"/>
          </w:tcPr>
          <w:p w14:paraId="7BDFA3F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283" w:type="dxa"/>
            <w:shd w:val="clear" w:color="auto" w:fill="B4C5E7"/>
          </w:tcPr>
          <w:p w14:paraId="4DA1F553"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94D4CCA" w14:textId="77777777" w:rsidR="00E55E42" w:rsidRPr="008766D7" w:rsidRDefault="00E55E42" w:rsidP="008766D7">
            <w:pPr>
              <w:pStyle w:val="TableParagraph"/>
              <w:ind w:right="162"/>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587C0D8"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02D9970" w14:textId="77777777" w:rsidTr="001462DE">
        <w:trPr>
          <w:trHeight w:val="239"/>
        </w:trPr>
        <w:tc>
          <w:tcPr>
            <w:tcW w:w="965" w:type="dxa"/>
          </w:tcPr>
          <w:p w14:paraId="7DC7A76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F6EEAE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D372FF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4922</w:t>
            </w:r>
          </w:p>
        </w:tc>
        <w:tc>
          <w:tcPr>
            <w:tcW w:w="4822" w:type="dxa"/>
          </w:tcPr>
          <w:p w14:paraId="19389EB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mixto</w:t>
            </w:r>
          </w:p>
        </w:tc>
        <w:tc>
          <w:tcPr>
            <w:tcW w:w="1283" w:type="dxa"/>
            <w:shd w:val="clear" w:color="auto" w:fill="B4C5E7"/>
          </w:tcPr>
          <w:p w14:paraId="2C2D3629"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D838368" w14:textId="77777777" w:rsidR="00E55E42" w:rsidRPr="008766D7" w:rsidRDefault="00E55E42" w:rsidP="008766D7">
            <w:pPr>
              <w:pStyle w:val="TableParagraph"/>
              <w:ind w:right="162"/>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195515AF"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D630454" w14:textId="77777777" w:rsidTr="001462DE">
        <w:trPr>
          <w:trHeight w:val="244"/>
        </w:trPr>
        <w:tc>
          <w:tcPr>
            <w:tcW w:w="965" w:type="dxa"/>
          </w:tcPr>
          <w:p w14:paraId="206446B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1FA8D9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417886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4923</w:t>
            </w:r>
          </w:p>
        </w:tc>
        <w:tc>
          <w:tcPr>
            <w:tcW w:w="4822" w:type="dxa"/>
          </w:tcPr>
          <w:p w14:paraId="55D9362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carretera</w:t>
            </w:r>
          </w:p>
        </w:tc>
        <w:tc>
          <w:tcPr>
            <w:tcW w:w="1283" w:type="dxa"/>
            <w:shd w:val="clear" w:color="auto" w:fill="B4C5E7"/>
          </w:tcPr>
          <w:p w14:paraId="09005D3A"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E053DBA" w14:textId="77777777" w:rsidR="00E55E42" w:rsidRPr="008766D7" w:rsidRDefault="00E55E42" w:rsidP="008766D7">
            <w:pPr>
              <w:pStyle w:val="TableParagraph"/>
              <w:ind w:right="162"/>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5A1E0998"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A2BC22E" w14:textId="77777777" w:rsidTr="001462DE">
        <w:trPr>
          <w:trHeight w:val="244"/>
        </w:trPr>
        <w:tc>
          <w:tcPr>
            <w:tcW w:w="965" w:type="dxa"/>
          </w:tcPr>
          <w:p w14:paraId="6AA9EAD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3A45D7B"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493</w:t>
            </w:r>
          </w:p>
        </w:tc>
        <w:tc>
          <w:tcPr>
            <w:tcW w:w="644" w:type="dxa"/>
          </w:tcPr>
          <w:p w14:paraId="23A303D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4930</w:t>
            </w:r>
          </w:p>
        </w:tc>
        <w:tc>
          <w:tcPr>
            <w:tcW w:w="4822" w:type="dxa"/>
          </w:tcPr>
          <w:p w14:paraId="3FD60B0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tuberías</w:t>
            </w:r>
          </w:p>
        </w:tc>
        <w:tc>
          <w:tcPr>
            <w:tcW w:w="1283" w:type="dxa"/>
            <w:shd w:val="clear" w:color="auto" w:fill="B4C5E7"/>
          </w:tcPr>
          <w:p w14:paraId="11718B19"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BF1EE1C" w14:textId="77777777" w:rsidR="00E55E42" w:rsidRPr="008766D7" w:rsidRDefault="00E55E42" w:rsidP="008766D7">
            <w:pPr>
              <w:pStyle w:val="TableParagraph"/>
              <w:ind w:right="162"/>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1B489293"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70030CAC" w14:textId="77777777" w:rsidTr="001462DE">
        <w:trPr>
          <w:trHeight w:val="782"/>
        </w:trPr>
        <w:tc>
          <w:tcPr>
            <w:tcW w:w="7109" w:type="dxa"/>
            <w:gridSpan w:val="4"/>
            <w:tcBorders>
              <w:top w:val="nil"/>
              <w:left w:val="nil"/>
            </w:tcBorders>
          </w:tcPr>
          <w:p w14:paraId="0BC54212"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29845A79"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558F94B2" w14:textId="77777777" w:rsidR="00E55E42" w:rsidRPr="008766D7" w:rsidRDefault="00E55E42" w:rsidP="008766D7">
            <w:pPr>
              <w:pStyle w:val="TableParagraph"/>
              <w:rPr>
                <w:rFonts w:ascii="Times New Roman" w:hAnsi="Times New Roman" w:cs="Times New Roman"/>
                <w:i/>
                <w:iCs/>
                <w:sz w:val="20"/>
                <w:szCs w:val="20"/>
                <w:lang w:val="es-MX"/>
              </w:rPr>
            </w:pPr>
          </w:p>
          <w:p w14:paraId="0048481C"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5A1D9C43" w14:textId="77777777" w:rsidTr="001462DE">
        <w:trPr>
          <w:trHeight w:val="489"/>
        </w:trPr>
        <w:tc>
          <w:tcPr>
            <w:tcW w:w="965" w:type="dxa"/>
            <w:shd w:val="clear" w:color="auto" w:fill="800000"/>
          </w:tcPr>
          <w:p w14:paraId="400A0CA9"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5C948017"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4802E43F"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31FB2253"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0A60910A"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35A8D9AA"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29B32EF8"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48DE236C" w14:textId="77777777" w:rsidTr="001462DE">
        <w:trPr>
          <w:trHeight w:val="229"/>
        </w:trPr>
        <w:tc>
          <w:tcPr>
            <w:tcW w:w="965" w:type="dxa"/>
            <w:shd w:val="clear" w:color="auto" w:fill="C0C0C0"/>
          </w:tcPr>
          <w:p w14:paraId="3D008AB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w:t>
            </w:r>
          </w:p>
        </w:tc>
        <w:tc>
          <w:tcPr>
            <w:tcW w:w="678" w:type="dxa"/>
            <w:shd w:val="clear" w:color="auto" w:fill="C0C0C0"/>
          </w:tcPr>
          <w:p w14:paraId="58D62FD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2BF584F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4FB1DB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acuático</w:t>
            </w:r>
          </w:p>
        </w:tc>
        <w:tc>
          <w:tcPr>
            <w:tcW w:w="3335" w:type="dxa"/>
            <w:gridSpan w:val="3"/>
            <w:tcBorders>
              <w:top w:val="nil"/>
              <w:right w:val="nil"/>
            </w:tcBorders>
            <w:shd w:val="clear" w:color="auto" w:fill="A6A6A6"/>
          </w:tcPr>
          <w:p w14:paraId="30AF1C5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B0DC3D6" w14:textId="77777777" w:rsidTr="001462DE">
        <w:trPr>
          <w:trHeight w:val="244"/>
        </w:trPr>
        <w:tc>
          <w:tcPr>
            <w:tcW w:w="965" w:type="dxa"/>
          </w:tcPr>
          <w:p w14:paraId="0D01B17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501E3CC"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w:t>
            </w:r>
          </w:p>
        </w:tc>
        <w:tc>
          <w:tcPr>
            <w:tcW w:w="644" w:type="dxa"/>
          </w:tcPr>
          <w:p w14:paraId="048CBA1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5CCBC6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cabotaje</w:t>
            </w:r>
          </w:p>
        </w:tc>
        <w:tc>
          <w:tcPr>
            <w:tcW w:w="3335" w:type="dxa"/>
            <w:gridSpan w:val="3"/>
            <w:tcBorders>
              <w:right w:val="nil"/>
            </w:tcBorders>
            <w:shd w:val="clear" w:color="auto" w:fill="A6A6A6"/>
          </w:tcPr>
          <w:p w14:paraId="3A65B64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FED9BDF" w14:textId="77777777" w:rsidTr="001462DE">
        <w:trPr>
          <w:trHeight w:val="244"/>
        </w:trPr>
        <w:tc>
          <w:tcPr>
            <w:tcW w:w="965" w:type="dxa"/>
          </w:tcPr>
          <w:p w14:paraId="0A1EDBF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EA141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B124D8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5011</w:t>
            </w:r>
          </w:p>
        </w:tc>
        <w:tc>
          <w:tcPr>
            <w:tcW w:w="4822" w:type="dxa"/>
          </w:tcPr>
          <w:p w14:paraId="2835790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cabotaje</w:t>
            </w:r>
          </w:p>
        </w:tc>
        <w:tc>
          <w:tcPr>
            <w:tcW w:w="1283" w:type="dxa"/>
            <w:shd w:val="clear" w:color="auto" w:fill="B4C5E7"/>
          </w:tcPr>
          <w:p w14:paraId="2670EFD7"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5ADCCF7"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79D12F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214F669" w14:textId="77777777" w:rsidTr="001462DE">
        <w:trPr>
          <w:trHeight w:val="244"/>
        </w:trPr>
        <w:tc>
          <w:tcPr>
            <w:tcW w:w="965" w:type="dxa"/>
          </w:tcPr>
          <w:p w14:paraId="4981837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89C603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222FEF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5012</w:t>
            </w:r>
          </w:p>
        </w:tc>
        <w:tc>
          <w:tcPr>
            <w:tcW w:w="4822" w:type="dxa"/>
          </w:tcPr>
          <w:p w14:paraId="439CD27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cabotaje</w:t>
            </w:r>
          </w:p>
        </w:tc>
        <w:tc>
          <w:tcPr>
            <w:tcW w:w="1283" w:type="dxa"/>
            <w:shd w:val="clear" w:color="auto" w:fill="B4C5E7"/>
          </w:tcPr>
          <w:p w14:paraId="72427BF0"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B99912F"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4D63A09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43BBAEEF" w14:textId="77777777" w:rsidTr="001462DE">
        <w:trPr>
          <w:trHeight w:val="244"/>
        </w:trPr>
        <w:tc>
          <w:tcPr>
            <w:tcW w:w="965" w:type="dxa"/>
          </w:tcPr>
          <w:p w14:paraId="793DD20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3AFB6C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w:t>
            </w:r>
          </w:p>
        </w:tc>
        <w:tc>
          <w:tcPr>
            <w:tcW w:w="644" w:type="dxa"/>
          </w:tcPr>
          <w:p w14:paraId="1704E04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11C6BF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fluvial</w:t>
            </w:r>
          </w:p>
        </w:tc>
        <w:tc>
          <w:tcPr>
            <w:tcW w:w="3335" w:type="dxa"/>
            <w:gridSpan w:val="3"/>
            <w:tcBorders>
              <w:right w:val="nil"/>
            </w:tcBorders>
            <w:shd w:val="clear" w:color="auto" w:fill="A6A6A6"/>
          </w:tcPr>
          <w:p w14:paraId="2A66C5B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2C48A0B" w14:textId="77777777" w:rsidTr="001462DE">
        <w:trPr>
          <w:trHeight w:val="244"/>
        </w:trPr>
        <w:tc>
          <w:tcPr>
            <w:tcW w:w="965" w:type="dxa"/>
          </w:tcPr>
          <w:p w14:paraId="1232DC2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435333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7F9A2E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5021</w:t>
            </w:r>
          </w:p>
        </w:tc>
        <w:tc>
          <w:tcPr>
            <w:tcW w:w="4822" w:type="dxa"/>
          </w:tcPr>
          <w:p w14:paraId="4EEBA2C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fluvial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283" w:type="dxa"/>
            <w:shd w:val="clear" w:color="auto" w:fill="B4C5E7"/>
          </w:tcPr>
          <w:p w14:paraId="40CFA559"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9071BFF"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20CA0F95"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339B386D" w14:textId="77777777" w:rsidTr="001462DE">
        <w:trPr>
          <w:trHeight w:val="239"/>
        </w:trPr>
        <w:tc>
          <w:tcPr>
            <w:tcW w:w="965" w:type="dxa"/>
          </w:tcPr>
          <w:p w14:paraId="48F0835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DEB750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CF6596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5022</w:t>
            </w:r>
          </w:p>
        </w:tc>
        <w:tc>
          <w:tcPr>
            <w:tcW w:w="4822" w:type="dxa"/>
          </w:tcPr>
          <w:p w14:paraId="71D08A8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fluvial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283" w:type="dxa"/>
            <w:shd w:val="clear" w:color="auto" w:fill="B4C5E7"/>
          </w:tcPr>
          <w:p w14:paraId="68601DA9"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A5EBF86"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2FE65D6F"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93C2F0A" w14:textId="77777777" w:rsidTr="001462DE">
        <w:trPr>
          <w:trHeight w:val="244"/>
        </w:trPr>
        <w:tc>
          <w:tcPr>
            <w:tcW w:w="965" w:type="dxa"/>
            <w:shd w:val="clear" w:color="auto" w:fill="C0C0C0"/>
          </w:tcPr>
          <w:p w14:paraId="64D083E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w:t>
            </w:r>
          </w:p>
        </w:tc>
        <w:tc>
          <w:tcPr>
            <w:tcW w:w="678" w:type="dxa"/>
            <w:shd w:val="clear" w:color="auto" w:fill="C0C0C0"/>
          </w:tcPr>
          <w:p w14:paraId="2E618B7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F2F22F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7E5CA74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p>
        </w:tc>
        <w:tc>
          <w:tcPr>
            <w:tcW w:w="3335" w:type="dxa"/>
            <w:gridSpan w:val="3"/>
            <w:tcBorders>
              <w:right w:val="nil"/>
            </w:tcBorders>
            <w:shd w:val="clear" w:color="auto" w:fill="A6A6A6"/>
          </w:tcPr>
          <w:p w14:paraId="438966D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88E5594" w14:textId="77777777" w:rsidTr="001462DE">
        <w:trPr>
          <w:trHeight w:val="244"/>
        </w:trPr>
        <w:tc>
          <w:tcPr>
            <w:tcW w:w="965" w:type="dxa"/>
          </w:tcPr>
          <w:p w14:paraId="64E544A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A88D44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w:t>
            </w:r>
          </w:p>
        </w:tc>
        <w:tc>
          <w:tcPr>
            <w:tcW w:w="644" w:type="dxa"/>
          </w:tcPr>
          <w:p w14:paraId="7E4568E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7D7864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3335" w:type="dxa"/>
            <w:gridSpan w:val="3"/>
            <w:tcBorders>
              <w:right w:val="nil"/>
            </w:tcBorders>
            <w:shd w:val="clear" w:color="auto" w:fill="A6A6A6"/>
          </w:tcPr>
          <w:p w14:paraId="3247D39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33194A6" w14:textId="77777777" w:rsidTr="001462DE">
        <w:trPr>
          <w:trHeight w:val="244"/>
        </w:trPr>
        <w:tc>
          <w:tcPr>
            <w:tcW w:w="965" w:type="dxa"/>
          </w:tcPr>
          <w:p w14:paraId="5775C7E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840C5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0DB453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5111</w:t>
            </w:r>
          </w:p>
        </w:tc>
        <w:tc>
          <w:tcPr>
            <w:tcW w:w="4822" w:type="dxa"/>
          </w:tcPr>
          <w:p w14:paraId="06FC463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nacional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pasajeros</w:t>
            </w:r>
          </w:p>
        </w:tc>
        <w:tc>
          <w:tcPr>
            <w:tcW w:w="1283" w:type="dxa"/>
            <w:shd w:val="clear" w:color="auto" w:fill="B4C5E7"/>
          </w:tcPr>
          <w:p w14:paraId="171EC55D"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2862D4C"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40846C0A"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86AFDC0" w14:textId="77777777" w:rsidTr="001462DE">
        <w:trPr>
          <w:trHeight w:val="239"/>
        </w:trPr>
        <w:tc>
          <w:tcPr>
            <w:tcW w:w="965" w:type="dxa"/>
          </w:tcPr>
          <w:p w14:paraId="1020760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85DB11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D5F3CB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5112</w:t>
            </w:r>
          </w:p>
        </w:tc>
        <w:tc>
          <w:tcPr>
            <w:tcW w:w="4822" w:type="dxa"/>
          </w:tcPr>
          <w:p w14:paraId="59A9C46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internacional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pasajeros</w:t>
            </w:r>
          </w:p>
        </w:tc>
        <w:tc>
          <w:tcPr>
            <w:tcW w:w="1283" w:type="dxa"/>
            <w:shd w:val="clear" w:color="auto" w:fill="B4C5E7"/>
          </w:tcPr>
          <w:p w14:paraId="60E1520D"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F15AF5D"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3DF5592E"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81B7DF6" w14:textId="77777777" w:rsidTr="001462DE">
        <w:trPr>
          <w:trHeight w:val="244"/>
        </w:trPr>
        <w:tc>
          <w:tcPr>
            <w:tcW w:w="965" w:type="dxa"/>
          </w:tcPr>
          <w:p w14:paraId="0B955F8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C7EA165"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w:t>
            </w:r>
          </w:p>
        </w:tc>
        <w:tc>
          <w:tcPr>
            <w:tcW w:w="644" w:type="dxa"/>
          </w:tcPr>
          <w:p w14:paraId="21029A5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BE82F8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3335" w:type="dxa"/>
            <w:gridSpan w:val="3"/>
            <w:tcBorders>
              <w:right w:val="nil"/>
            </w:tcBorders>
            <w:shd w:val="clear" w:color="auto" w:fill="A6A6A6"/>
          </w:tcPr>
          <w:p w14:paraId="15736CA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71FD5DA" w14:textId="77777777" w:rsidTr="001462DE">
        <w:trPr>
          <w:trHeight w:val="244"/>
        </w:trPr>
        <w:tc>
          <w:tcPr>
            <w:tcW w:w="965" w:type="dxa"/>
          </w:tcPr>
          <w:p w14:paraId="21BC0A8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5EDA84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95E6D1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5121</w:t>
            </w:r>
          </w:p>
        </w:tc>
        <w:tc>
          <w:tcPr>
            <w:tcW w:w="4822" w:type="dxa"/>
          </w:tcPr>
          <w:p w14:paraId="468BBA0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nacional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283" w:type="dxa"/>
            <w:shd w:val="clear" w:color="auto" w:fill="B4C5E7"/>
          </w:tcPr>
          <w:p w14:paraId="796CCB53"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DC12A1C"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567950DB"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8791405" w14:textId="77777777" w:rsidTr="001462DE">
        <w:trPr>
          <w:trHeight w:val="244"/>
        </w:trPr>
        <w:tc>
          <w:tcPr>
            <w:tcW w:w="965" w:type="dxa"/>
          </w:tcPr>
          <w:p w14:paraId="6B5BBC1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94B015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D802C5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5122</w:t>
            </w:r>
          </w:p>
        </w:tc>
        <w:tc>
          <w:tcPr>
            <w:tcW w:w="4822" w:type="dxa"/>
          </w:tcPr>
          <w:p w14:paraId="09310FF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internacional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carga</w:t>
            </w:r>
          </w:p>
        </w:tc>
        <w:tc>
          <w:tcPr>
            <w:tcW w:w="1283" w:type="dxa"/>
            <w:shd w:val="clear" w:color="auto" w:fill="B4C5E7"/>
          </w:tcPr>
          <w:p w14:paraId="3A3E7031"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862CC24"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513E275E"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07B6C97" w14:textId="77777777" w:rsidTr="001462DE">
        <w:trPr>
          <w:trHeight w:val="484"/>
        </w:trPr>
        <w:tc>
          <w:tcPr>
            <w:tcW w:w="965" w:type="dxa"/>
            <w:shd w:val="clear" w:color="auto" w:fill="C0C0C0"/>
          </w:tcPr>
          <w:p w14:paraId="3801D99C"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52</w:t>
            </w:r>
          </w:p>
        </w:tc>
        <w:tc>
          <w:tcPr>
            <w:tcW w:w="678" w:type="dxa"/>
            <w:shd w:val="clear" w:color="auto" w:fill="C0C0C0"/>
          </w:tcPr>
          <w:p w14:paraId="3A060EB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156E47B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42C0E4EF" w14:textId="77777777" w:rsidR="00E55E42" w:rsidRPr="008766D7" w:rsidRDefault="00E55E42" w:rsidP="008766D7">
            <w:pPr>
              <w:pStyle w:val="TableParagraph"/>
              <w:spacing w:before="12"/>
              <w:ind w:left="74" w:right="6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Almacenamiento y actividades complementarias al</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transporte</w:t>
            </w:r>
          </w:p>
        </w:tc>
        <w:tc>
          <w:tcPr>
            <w:tcW w:w="3335" w:type="dxa"/>
            <w:gridSpan w:val="3"/>
            <w:tcBorders>
              <w:right w:val="nil"/>
            </w:tcBorders>
            <w:shd w:val="clear" w:color="auto" w:fill="A6A6A6"/>
          </w:tcPr>
          <w:p w14:paraId="7D1B6EE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22D896C" w14:textId="77777777" w:rsidTr="001462DE">
        <w:trPr>
          <w:trHeight w:val="244"/>
        </w:trPr>
        <w:tc>
          <w:tcPr>
            <w:tcW w:w="965" w:type="dxa"/>
          </w:tcPr>
          <w:p w14:paraId="3A01A55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C2FBA5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531</w:t>
            </w:r>
          </w:p>
        </w:tc>
        <w:tc>
          <w:tcPr>
            <w:tcW w:w="644" w:type="dxa"/>
          </w:tcPr>
          <w:p w14:paraId="7E0C71F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5310</w:t>
            </w:r>
          </w:p>
        </w:tc>
        <w:tc>
          <w:tcPr>
            <w:tcW w:w="4822" w:type="dxa"/>
          </w:tcPr>
          <w:p w14:paraId="3E7E2E1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postales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nacionales</w:t>
            </w:r>
          </w:p>
        </w:tc>
        <w:tc>
          <w:tcPr>
            <w:tcW w:w="1283" w:type="dxa"/>
            <w:shd w:val="clear" w:color="auto" w:fill="B4C5E7"/>
          </w:tcPr>
          <w:p w14:paraId="09BBC65C"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3B57744"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3AD15E3"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FCF0F78" w14:textId="77777777" w:rsidTr="001462DE">
        <w:trPr>
          <w:trHeight w:val="244"/>
        </w:trPr>
        <w:tc>
          <w:tcPr>
            <w:tcW w:w="965" w:type="dxa"/>
          </w:tcPr>
          <w:p w14:paraId="27FDB38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ADDEE5C"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532</w:t>
            </w:r>
          </w:p>
        </w:tc>
        <w:tc>
          <w:tcPr>
            <w:tcW w:w="644" w:type="dxa"/>
          </w:tcPr>
          <w:p w14:paraId="3F0E0A8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5320</w:t>
            </w:r>
          </w:p>
        </w:tc>
        <w:tc>
          <w:tcPr>
            <w:tcW w:w="4822" w:type="dxa"/>
          </w:tcPr>
          <w:p w14:paraId="18B5AA7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mensajería</w:t>
            </w:r>
          </w:p>
        </w:tc>
        <w:tc>
          <w:tcPr>
            <w:tcW w:w="1283" w:type="dxa"/>
            <w:shd w:val="clear" w:color="auto" w:fill="B4C5E7"/>
          </w:tcPr>
          <w:p w14:paraId="0C5A5D06"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1AF59F8"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F1B27B5"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3CE15B3" w14:textId="77777777" w:rsidTr="001462DE">
        <w:trPr>
          <w:trHeight w:val="239"/>
        </w:trPr>
        <w:tc>
          <w:tcPr>
            <w:tcW w:w="965" w:type="dxa"/>
            <w:shd w:val="clear" w:color="auto" w:fill="808080"/>
          </w:tcPr>
          <w:p w14:paraId="1591285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I</w:t>
            </w:r>
          </w:p>
        </w:tc>
        <w:tc>
          <w:tcPr>
            <w:tcW w:w="678" w:type="dxa"/>
            <w:shd w:val="clear" w:color="auto" w:fill="808080"/>
          </w:tcPr>
          <w:p w14:paraId="7CC6535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5F7855D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2681471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ALOJAMIENTO</w:t>
            </w:r>
            <w:r w:rsidRPr="008766D7">
              <w:rPr>
                <w:rFonts w:ascii="Times New Roman" w:hAnsi="Times New Roman" w:cs="Times New Roman"/>
                <w:i/>
                <w:iCs/>
                <w:color w:val="FFFFFF"/>
                <w:spacing w:val="-9"/>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COMIDA</w:t>
            </w:r>
          </w:p>
        </w:tc>
        <w:tc>
          <w:tcPr>
            <w:tcW w:w="3335" w:type="dxa"/>
            <w:gridSpan w:val="3"/>
            <w:tcBorders>
              <w:right w:val="nil"/>
            </w:tcBorders>
            <w:shd w:val="clear" w:color="auto" w:fill="A6A6A6"/>
          </w:tcPr>
          <w:p w14:paraId="488FE84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E6F8A67" w14:textId="77777777" w:rsidTr="001462DE">
        <w:trPr>
          <w:trHeight w:val="244"/>
        </w:trPr>
        <w:tc>
          <w:tcPr>
            <w:tcW w:w="965" w:type="dxa"/>
            <w:shd w:val="clear" w:color="auto" w:fill="C0C0C0"/>
          </w:tcPr>
          <w:p w14:paraId="2423592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w:t>
            </w:r>
          </w:p>
        </w:tc>
        <w:tc>
          <w:tcPr>
            <w:tcW w:w="678" w:type="dxa"/>
            <w:shd w:val="clear" w:color="auto" w:fill="C0C0C0"/>
          </w:tcPr>
          <w:p w14:paraId="7B211BC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40340BA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7B07F8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p>
        </w:tc>
        <w:tc>
          <w:tcPr>
            <w:tcW w:w="3335" w:type="dxa"/>
            <w:gridSpan w:val="3"/>
            <w:tcBorders>
              <w:right w:val="nil"/>
            </w:tcBorders>
            <w:shd w:val="clear" w:color="auto" w:fill="A6A6A6"/>
          </w:tcPr>
          <w:p w14:paraId="391A3BA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E183920" w14:textId="77777777" w:rsidTr="001462DE">
        <w:trPr>
          <w:trHeight w:val="244"/>
        </w:trPr>
        <w:tc>
          <w:tcPr>
            <w:tcW w:w="965" w:type="dxa"/>
          </w:tcPr>
          <w:p w14:paraId="581D5A3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91C120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w:t>
            </w:r>
          </w:p>
        </w:tc>
        <w:tc>
          <w:tcPr>
            <w:tcW w:w="644" w:type="dxa"/>
          </w:tcPr>
          <w:p w14:paraId="44EB988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D46C60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estancias cortas</w:t>
            </w:r>
          </w:p>
        </w:tc>
        <w:tc>
          <w:tcPr>
            <w:tcW w:w="3335" w:type="dxa"/>
            <w:gridSpan w:val="3"/>
            <w:tcBorders>
              <w:right w:val="nil"/>
            </w:tcBorders>
            <w:shd w:val="clear" w:color="auto" w:fill="A6A6A6"/>
          </w:tcPr>
          <w:p w14:paraId="3F27348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002867B" w14:textId="77777777" w:rsidTr="001462DE">
        <w:trPr>
          <w:trHeight w:val="244"/>
        </w:trPr>
        <w:tc>
          <w:tcPr>
            <w:tcW w:w="965" w:type="dxa"/>
          </w:tcPr>
          <w:p w14:paraId="62545F0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9CEB1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969AAA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5511</w:t>
            </w:r>
          </w:p>
        </w:tc>
        <w:tc>
          <w:tcPr>
            <w:tcW w:w="4822" w:type="dxa"/>
          </w:tcPr>
          <w:p w14:paraId="15C4144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hoteles</w:t>
            </w:r>
          </w:p>
        </w:tc>
        <w:tc>
          <w:tcPr>
            <w:tcW w:w="1283" w:type="dxa"/>
            <w:shd w:val="clear" w:color="auto" w:fill="B4C5E7"/>
          </w:tcPr>
          <w:p w14:paraId="1E4B5C5C"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889" w:type="dxa"/>
            <w:shd w:val="clear" w:color="auto" w:fill="B4C5E7"/>
          </w:tcPr>
          <w:p w14:paraId="4C230A77" w14:textId="77777777" w:rsidR="00E55E42" w:rsidRPr="008766D7" w:rsidRDefault="00E55E42" w:rsidP="008766D7">
            <w:pPr>
              <w:pStyle w:val="TableParagraph"/>
              <w:ind w:left="118" w:right="11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1163" w:type="dxa"/>
            <w:shd w:val="clear" w:color="auto" w:fill="B4C5E7"/>
          </w:tcPr>
          <w:p w14:paraId="7755574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18292D9" w14:textId="77777777" w:rsidTr="001462DE">
        <w:trPr>
          <w:trHeight w:val="244"/>
        </w:trPr>
        <w:tc>
          <w:tcPr>
            <w:tcW w:w="965" w:type="dxa"/>
          </w:tcPr>
          <w:p w14:paraId="1BEDD30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DC4C1A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045F9E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5512</w:t>
            </w:r>
          </w:p>
        </w:tc>
        <w:tc>
          <w:tcPr>
            <w:tcW w:w="4822" w:type="dxa"/>
          </w:tcPr>
          <w:p w14:paraId="27913C1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apartahoteles</w:t>
            </w:r>
          </w:p>
        </w:tc>
        <w:tc>
          <w:tcPr>
            <w:tcW w:w="1283" w:type="dxa"/>
            <w:shd w:val="clear" w:color="auto" w:fill="B4C5E7"/>
          </w:tcPr>
          <w:p w14:paraId="09BBB732"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889" w:type="dxa"/>
            <w:shd w:val="clear" w:color="auto" w:fill="B4C5E7"/>
          </w:tcPr>
          <w:p w14:paraId="016FB569" w14:textId="77777777" w:rsidR="00E55E42" w:rsidRPr="008766D7" w:rsidRDefault="00E55E42" w:rsidP="008766D7">
            <w:pPr>
              <w:pStyle w:val="TableParagraph"/>
              <w:ind w:left="118" w:right="11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1163" w:type="dxa"/>
            <w:shd w:val="clear" w:color="auto" w:fill="B4C5E7"/>
          </w:tcPr>
          <w:p w14:paraId="358F321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886CD0D" w14:textId="77777777" w:rsidTr="001462DE">
        <w:trPr>
          <w:trHeight w:val="244"/>
        </w:trPr>
        <w:tc>
          <w:tcPr>
            <w:tcW w:w="965" w:type="dxa"/>
          </w:tcPr>
          <w:p w14:paraId="19486DF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AB076F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ED1162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5513</w:t>
            </w:r>
          </w:p>
        </w:tc>
        <w:tc>
          <w:tcPr>
            <w:tcW w:w="4822" w:type="dxa"/>
          </w:tcPr>
          <w:p w14:paraId="264BE55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vacacionales</w:t>
            </w:r>
          </w:p>
        </w:tc>
        <w:tc>
          <w:tcPr>
            <w:tcW w:w="1283" w:type="dxa"/>
            <w:shd w:val="clear" w:color="auto" w:fill="B4C5E7"/>
          </w:tcPr>
          <w:p w14:paraId="48AAB251"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889" w:type="dxa"/>
            <w:shd w:val="clear" w:color="auto" w:fill="B4C5E7"/>
          </w:tcPr>
          <w:p w14:paraId="5787BA98" w14:textId="77777777" w:rsidR="00E55E42" w:rsidRPr="008766D7" w:rsidRDefault="00E55E42" w:rsidP="008766D7">
            <w:pPr>
              <w:pStyle w:val="TableParagraph"/>
              <w:ind w:left="118" w:right="11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1163" w:type="dxa"/>
            <w:shd w:val="clear" w:color="auto" w:fill="B4C5E7"/>
          </w:tcPr>
          <w:p w14:paraId="0D0E4C03"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CE85FB6" w14:textId="77777777" w:rsidTr="001462DE">
        <w:trPr>
          <w:trHeight w:val="244"/>
        </w:trPr>
        <w:tc>
          <w:tcPr>
            <w:tcW w:w="965" w:type="dxa"/>
          </w:tcPr>
          <w:p w14:paraId="6675743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2F9469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014EC8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5519</w:t>
            </w:r>
          </w:p>
        </w:tc>
        <w:tc>
          <w:tcPr>
            <w:tcW w:w="4822" w:type="dxa"/>
          </w:tcPr>
          <w:p w14:paraId="6DC4198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alojamientos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visitantes</w:t>
            </w:r>
          </w:p>
        </w:tc>
        <w:tc>
          <w:tcPr>
            <w:tcW w:w="1283" w:type="dxa"/>
            <w:shd w:val="clear" w:color="auto" w:fill="B4C5E7"/>
          </w:tcPr>
          <w:p w14:paraId="1713C8A1"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889" w:type="dxa"/>
            <w:shd w:val="clear" w:color="auto" w:fill="B4C5E7"/>
          </w:tcPr>
          <w:p w14:paraId="6D047CB6" w14:textId="77777777" w:rsidR="00E55E42" w:rsidRPr="008766D7" w:rsidRDefault="00E55E42" w:rsidP="008766D7">
            <w:pPr>
              <w:pStyle w:val="TableParagraph"/>
              <w:ind w:left="118" w:right="11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1163" w:type="dxa"/>
            <w:shd w:val="clear" w:color="auto" w:fill="B4C5E7"/>
          </w:tcPr>
          <w:p w14:paraId="6031431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BF51CBF" w14:textId="77777777" w:rsidTr="001462DE">
        <w:trPr>
          <w:trHeight w:val="239"/>
        </w:trPr>
        <w:tc>
          <w:tcPr>
            <w:tcW w:w="965" w:type="dxa"/>
            <w:shd w:val="clear" w:color="auto" w:fill="C0C0C0"/>
          </w:tcPr>
          <w:p w14:paraId="59ACC173"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w:t>
            </w:r>
          </w:p>
        </w:tc>
        <w:tc>
          <w:tcPr>
            <w:tcW w:w="678" w:type="dxa"/>
            <w:shd w:val="clear" w:color="auto" w:fill="C0C0C0"/>
          </w:tcPr>
          <w:p w14:paraId="53864E0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26CB9BC"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01E54E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bebidas</w:t>
            </w:r>
          </w:p>
        </w:tc>
        <w:tc>
          <w:tcPr>
            <w:tcW w:w="3335" w:type="dxa"/>
            <w:gridSpan w:val="3"/>
            <w:tcBorders>
              <w:right w:val="nil"/>
            </w:tcBorders>
            <w:shd w:val="clear" w:color="auto" w:fill="A6A6A6"/>
          </w:tcPr>
          <w:p w14:paraId="26AC52E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8A575ED" w14:textId="77777777" w:rsidTr="001462DE">
        <w:trPr>
          <w:trHeight w:val="489"/>
        </w:trPr>
        <w:tc>
          <w:tcPr>
            <w:tcW w:w="965" w:type="dxa"/>
          </w:tcPr>
          <w:p w14:paraId="455C8F6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AF6F961"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w:t>
            </w:r>
          </w:p>
        </w:tc>
        <w:tc>
          <w:tcPr>
            <w:tcW w:w="644" w:type="dxa"/>
          </w:tcPr>
          <w:p w14:paraId="3FC9BB3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9209ABB"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restaurantes,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cafeterías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móvil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comidas</w:t>
            </w:r>
          </w:p>
        </w:tc>
        <w:tc>
          <w:tcPr>
            <w:tcW w:w="3335" w:type="dxa"/>
            <w:gridSpan w:val="3"/>
            <w:tcBorders>
              <w:right w:val="nil"/>
            </w:tcBorders>
            <w:shd w:val="clear" w:color="auto" w:fill="A6A6A6"/>
          </w:tcPr>
          <w:p w14:paraId="32DCB8A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52C0F4C" w14:textId="77777777" w:rsidTr="001462DE">
        <w:trPr>
          <w:trHeight w:val="244"/>
        </w:trPr>
        <w:tc>
          <w:tcPr>
            <w:tcW w:w="965" w:type="dxa"/>
          </w:tcPr>
          <w:p w14:paraId="5EA9DDF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5B5108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E4866B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5611</w:t>
            </w:r>
          </w:p>
        </w:tc>
        <w:tc>
          <w:tcPr>
            <w:tcW w:w="4822" w:type="dxa"/>
          </w:tcPr>
          <w:p w14:paraId="3A9A03A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mesa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preparadas</w:t>
            </w:r>
          </w:p>
        </w:tc>
        <w:tc>
          <w:tcPr>
            <w:tcW w:w="1283" w:type="dxa"/>
            <w:shd w:val="clear" w:color="auto" w:fill="B4C5E7"/>
          </w:tcPr>
          <w:p w14:paraId="418AF0EA"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A491348"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075759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8520298" w14:textId="77777777" w:rsidTr="001462DE">
        <w:trPr>
          <w:trHeight w:val="244"/>
        </w:trPr>
        <w:tc>
          <w:tcPr>
            <w:tcW w:w="965" w:type="dxa"/>
          </w:tcPr>
          <w:p w14:paraId="2653A55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1FB909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AE6C65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5612</w:t>
            </w:r>
          </w:p>
        </w:tc>
        <w:tc>
          <w:tcPr>
            <w:tcW w:w="4822" w:type="dxa"/>
          </w:tcPr>
          <w:p w14:paraId="625427E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autoservicio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preparadas</w:t>
            </w:r>
          </w:p>
        </w:tc>
        <w:tc>
          <w:tcPr>
            <w:tcW w:w="1283" w:type="dxa"/>
            <w:shd w:val="clear" w:color="auto" w:fill="B4C5E7"/>
          </w:tcPr>
          <w:p w14:paraId="518BFED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2BC7F3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468ECD2"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9F4A1B5" w14:textId="77777777" w:rsidTr="001462DE">
        <w:trPr>
          <w:trHeight w:val="244"/>
        </w:trPr>
        <w:tc>
          <w:tcPr>
            <w:tcW w:w="965" w:type="dxa"/>
          </w:tcPr>
          <w:p w14:paraId="1D3A449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F65C6E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E8D077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5613</w:t>
            </w:r>
          </w:p>
        </w:tc>
        <w:tc>
          <w:tcPr>
            <w:tcW w:w="4822" w:type="dxa"/>
          </w:tcPr>
          <w:p w14:paraId="6363BE1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preparadas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cafeterías</w:t>
            </w:r>
          </w:p>
        </w:tc>
        <w:tc>
          <w:tcPr>
            <w:tcW w:w="1283" w:type="dxa"/>
            <w:shd w:val="clear" w:color="auto" w:fill="B4C5E7"/>
          </w:tcPr>
          <w:p w14:paraId="047F4C4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229CDDF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6FBEE5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8C55339" w14:textId="77777777" w:rsidTr="001462DE">
        <w:trPr>
          <w:trHeight w:val="239"/>
        </w:trPr>
        <w:tc>
          <w:tcPr>
            <w:tcW w:w="965" w:type="dxa"/>
          </w:tcPr>
          <w:p w14:paraId="78EC658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FFF146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7BD934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5619</w:t>
            </w:r>
          </w:p>
        </w:tc>
        <w:tc>
          <w:tcPr>
            <w:tcW w:w="4822" w:type="dxa"/>
          </w:tcPr>
          <w:p w14:paraId="5EC89E1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preparadas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51654C7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632697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704A89C"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643597C" w14:textId="77777777" w:rsidTr="001462DE">
        <w:trPr>
          <w:trHeight w:val="489"/>
        </w:trPr>
        <w:tc>
          <w:tcPr>
            <w:tcW w:w="965" w:type="dxa"/>
          </w:tcPr>
          <w:p w14:paraId="6516706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8E3BA59"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w:t>
            </w:r>
          </w:p>
        </w:tc>
        <w:tc>
          <w:tcPr>
            <w:tcW w:w="644" w:type="dxa"/>
          </w:tcPr>
          <w:p w14:paraId="4370BD6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571DEBEF" w14:textId="77777777" w:rsidR="00E55E42" w:rsidRPr="008766D7" w:rsidRDefault="00E55E42" w:rsidP="008766D7">
            <w:pPr>
              <w:pStyle w:val="TableParagraph"/>
              <w:spacing w:before="17"/>
              <w:ind w:left="74" w:right="1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catering para eventos y otros servicios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comidas</w:t>
            </w:r>
          </w:p>
        </w:tc>
        <w:tc>
          <w:tcPr>
            <w:tcW w:w="3335" w:type="dxa"/>
            <w:gridSpan w:val="3"/>
            <w:tcBorders>
              <w:right w:val="nil"/>
            </w:tcBorders>
            <w:shd w:val="clear" w:color="auto" w:fill="A6A6A6"/>
          </w:tcPr>
          <w:p w14:paraId="31F1046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4411367" w14:textId="77777777" w:rsidTr="001462DE">
        <w:trPr>
          <w:trHeight w:val="244"/>
        </w:trPr>
        <w:tc>
          <w:tcPr>
            <w:tcW w:w="965" w:type="dxa"/>
          </w:tcPr>
          <w:p w14:paraId="60CCB1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7AF4DB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B45B4A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5621</w:t>
            </w:r>
          </w:p>
        </w:tc>
        <w:tc>
          <w:tcPr>
            <w:tcW w:w="4822" w:type="dxa"/>
          </w:tcPr>
          <w:p w14:paraId="0C3073F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Catering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eventos</w:t>
            </w:r>
          </w:p>
        </w:tc>
        <w:tc>
          <w:tcPr>
            <w:tcW w:w="1283" w:type="dxa"/>
            <w:shd w:val="clear" w:color="auto" w:fill="B4C5E7"/>
          </w:tcPr>
          <w:p w14:paraId="39DC8F09"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D6825B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F7C727D"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926C34A" w14:textId="77777777" w:rsidTr="001462DE">
        <w:trPr>
          <w:trHeight w:val="239"/>
        </w:trPr>
        <w:tc>
          <w:tcPr>
            <w:tcW w:w="965" w:type="dxa"/>
          </w:tcPr>
          <w:p w14:paraId="2F92492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A0C7AB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BCC7E6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5629</w:t>
            </w:r>
          </w:p>
        </w:tc>
        <w:tc>
          <w:tcPr>
            <w:tcW w:w="4822" w:type="dxa"/>
          </w:tcPr>
          <w:p w14:paraId="1F19C03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comidas</w:t>
            </w:r>
          </w:p>
        </w:tc>
        <w:tc>
          <w:tcPr>
            <w:tcW w:w="1283" w:type="dxa"/>
            <w:shd w:val="clear" w:color="auto" w:fill="B4C5E7"/>
          </w:tcPr>
          <w:p w14:paraId="39EF9116"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69DDF0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18291F8"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9A89F33" w14:textId="77777777" w:rsidTr="001462DE">
        <w:trPr>
          <w:trHeight w:val="489"/>
        </w:trPr>
        <w:tc>
          <w:tcPr>
            <w:tcW w:w="965" w:type="dxa"/>
          </w:tcPr>
          <w:p w14:paraId="0F1ED2D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C8A42BD" w14:textId="77777777" w:rsidR="00E55E42" w:rsidRPr="008766D7" w:rsidRDefault="00E55E42"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563</w:t>
            </w:r>
          </w:p>
        </w:tc>
        <w:tc>
          <w:tcPr>
            <w:tcW w:w="644" w:type="dxa"/>
          </w:tcPr>
          <w:p w14:paraId="4F2F29F2" w14:textId="77777777" w:rsidR="00E55E42" w:rsidRPr="008766D7" w:rsidRDefault="00E55E42" w:rsidP="008766D7">
            <w:pPr>
              <w:pStyle w:val="TableParagraph"/>
              <w:spacing w:before="126"/>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5630</w:t>
            </w:r>
          </w:p>
        </w:tc>
        <w:tc>
          <w:tcPr>
            <w:tcW w:w="4822" w:type="dxa"/>
          </w:tcPr>
          <w:p w14:paraId="5F690839"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alcohólicas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dentro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establecimiento</w:t>
            </w:r>
          </w:p>
        </w:tc>
        <w:tc>
          <w:tcPr>
            <w:tcW w:w="1283" w:type="dxa"/>
            <w:shd w:val="clear" w:color="auto" w:fill="B4C5E7"/>
          </w:tcPr>
          <w:p w14:paraId="5B6D4E58" w14:textId="77777777" w:rsidR="00E55E42" w:rsidRPr="008766D7" w:rsidRDefault="00E55E42" w:rsidP="008766D7">
            <w:pPr>
              <w:pStyle w:val="TableParagraph"/>
              <w:spacing w:before="126"/>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B63656E" w14:textId="77777777" w:rsidR="00E55E42" w:rsidRPr="008766D7" w:rsidRDefault="00E55E42" w:rsidP="008766D7">
            <w:pPr>
              <w:pStyle w:val="TableParagraph"/>
              <w:spacing w:before="126"/>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F36F02B" w14:textId="77777777" w:rsidR="00E55E42" w:rsidRPr="008766D7" w:rsidRDefault="00E55E42" w:rsidP="008766D7">
            <w:pPr>
              <w:pStyle w:val="TableParagraph"/>
              <w:spacing w:before="126"/>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A2FD7D0" w14:textId="77777777" w:rsidTr="001462DE">
        <w:trPr>
          <w:trHeight w:val="244"/>
        </w:trPr>
        <w:tc>
          <w:tcPr>
            <w:tcW w:w="965" w:type="dxa"/>
            <w:shd w:val="clear" w:color="auto" w:fill="808080"/>
          </w:tcPr>
          <w:p w14:paraId="54F051D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J</w:t>
            </w:r>
          </w:p>
        </w:tc>
        <w:tc>
          <w:tcPr>
            <w:tcW w:w="678" w:type="dxa"/>
            <w:shd w:val="clear" w:color="auto" w:fill="808080"/>
          </w:tcPr>
          <w:p w14:paraId="2280E87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4662257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3E4548F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INFORMACIÓN</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COMUNICACIONES</w:t>
            </w:r>
          </w:p>
        </w:tc>
        <w:tc>
          <w:tcPr>
            <w:tcW w:w="3335" w:type="dxa"/>
            <w:gridSpan w:val="3"/>
            <w:tcBorders>
              <w:right w:val="nil"/>
            </w:tcBorders>
            <w:shd w:val="clear" w:color="auto" w:fill="A6A6A6"/>
          </w:tcPr>
          <w:p w14:paraId="030BE3D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D73B864" w14:textId="77777777" w:rsidTr="001462DE">
        <w:trPr>
          <w:trHeight w:val="239"/>
        </w:trPr>
        <w:tc>
          <w:tcPr>
            <w:tcW w:w="965" w:type="dxa"/>
            <w:shd w:val="clear" w:color="auto" w:fill="C0C0C0"/>
          </w:tcPr>
          <w:p w14:paraId="18772F5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w:t>
            </w:r>
          </w:p>
        </w:tc>
        <w:tc>
          <w:tcPr>
            <w:tcW w:w="678" w:type="dxa"/>
            <w:shd w:val="clear" w:color="auto" w:fill="C0C0C0"/>
          </w:tcPr>
          <w:p w14:paraId="2F5EFE6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A53B12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7C0144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3335" w:type="dxa"/>
            <w:gridSpan w:val="3"/>
            <w:tcBorders>
              <w:right w:val="nil"/>
            </w:tcBorders>
            <w:shd w:val="clear" w:color="auto" w:fill="A6A6A6"/>
          </w:tcPr>
          <w:p w14:paraId="0ED71CA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9B4C344" w14:textId="77777777" w:rsidTr="001462DE">
        <w:trPr>
          <w:trHeight w:val="489"/>
        </w:trPr>
        <w:tc>
          <w:tcPr>
            <w:tcW w:w="965" w:type="dxa"/>
          </w:tcPr>
          <w:p w14:paraId="0B75C03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F5C3A20"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w:t>
            </w:r>
          </w:p>
        </w:tc>
        <w:tc>
          <w:tcPr>
            <w:tcW w:w="644" w:type="dxa"/>
          </w:tcPr>
          <w:p w14:paraId="502EBB4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BD3BB4F" w14:textId="77777777" w:rsidR="00E55E42" w:rsidRPr="008766D7" w:rsidRDefault="00E55E42" w:rsidP="008766D7">
            <w:pPr>
              <w:pStyle w:val="TableParagraph"/>
              <w:spacing w:before="15"/>
              <w:ind w:left="74" w:right="7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 libros, publicaciones periódicas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edición</w:t>
            </w:r>
          </w:p>
        </w:tc>
        <w:tc>
          <w:tcPr>
            <w:tcW w:w="3335" w:type="dxa"/>
            <w:gridSpan w:val="3"/>
            <w:tcBorders>
              <w:right w:val="nil"/>
            </w:tcBorders>
            <w:shd w:val="clear" w:color="auto" w:fill="A6A6A6"/>
          </w:tcPr>
          <w:p w14:paraId="74C58CB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8535CBA" w14:textId="77777777" w:rsidTr="001462DE">
        <w:trPr>
          <w:trHeight w:val="244"/>
        </w:trPr>
        <w:tc>
          <w:tcPr>
            <w:tcW w:w="965" w:type="dxa"/>
          </w:tcPr>
          <w:p w14:paraId="06B3DFB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D9B664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DAF54A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5811</w:t>
            </w:r>
          </w:p>
        </w:tc>
        <w:tc>
          <w:tcPr>
            <w:tcW w:w="4822" w:type="dxa"/>
          </w:tcPr>
          <w:p w14:paraId="1A4EB67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libros</w:t>
            </w:r>
          </w:p>
        </w:tc>
        <w:tc>
          <w:tcPr>
            <w:tcW w:w="1283" w:type="dxa"/>
            <w:shd w:val="clear" w:color="auto" w:fill="B4C5E7"/>
          </w:tcPr>
          <w:p w14:paraId="58BA2D52"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96990EE"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1E9FB1C"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BD0AA89" w14:textId="77777777" w:rsidTr="001462DE">
        <w:trPr>
          <w:trHeight w:val="244"/>
        </w:trPr>
        <w:tc>
          <w:tcPr>
            <w:tcW w:w="965" w:type="dxa"/>
          </w:tcPr>
          <w:p w14:paraId="6119399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FC23C0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985B5E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5812</w:t>
            </w:r>
          </w:p>
        </w:tc>
        <w:tc>
          <w:tcPr>
            <w:tcW w:w="4822" w:type="dxa"/>
          </w:tcPr>
          <w:p w14:paraId="19A0453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directorios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listas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correo</w:t>
            </w:r>
          </w:p>
        </w:tc>
        <w:tc>
          <w:tcPr>
            <w:tcW w:w="1283" w:type="dxa"/>
            <w:shd w:val="clear" w:color="auto" w:fill="B4C5E7"/>
          </w:tcPr>
          <w:p w14:paraId="348B66C2"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2F1E0EA"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44E52F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388A202" w14:textId="77777777" w:rsidTr="001462DE">
        <w:trPr>
          <w:trHeight w:val="484"/>
        </w:trPr>
        <w:tc>
          <w:tcPr>
            <w:tcW w:w="965" w:type="dxa"/>
          </w:tcPr>
          <w:p w14:paraId="0F2B329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740CF8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C67485C"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5813</w:t>
            </w:r>
          </w:p>
        </w:tc>
        <w:tc>
          <w:tcPr>
            <w:tcW w:w="4822" w:type="dxa"/>
          </w:tcPr>
          <w:p w14:paraId="014FE018" w14:textId="77777777" w:rsidR="00E55E42" w:rsidRPr="008766D7" w:rsidRDefault="00E55E42" w:rsidP="008766D7">
            <w:pPr>
              <w:pStyle w:val="TableParagraph"/>
              <w:spacing w:before="4"/>
              <w:ind w:left="74" w:right="5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 periódicos, revistas y otras publicaciones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periódicas</w:t>
            </w:r>
          </w:p>
        </w:tc>
        <w:tc>
          <w:tcPr>
            <w:tcW w:w="1283" w:type="dxa"/>
            <w:shd w:val="clear" w:color="auto" w:fill="B4C5E7"/>
          </w:tcPr>
          <w:p w14:paraId="7054B70E"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CFF9915"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4A0AFE4"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380FBFF" w14:textId="77777777" w:rsidTr="001462DE">
        <w:trPr>
          <w:trHeight w:val="245"/>
        </w:trPr>
        <w:tc>
          <w:tcPr>
            <w:tcW w:w="965" w:type="dxa"/>
          </w:tcPr>
          <w:p w14:paraId="3BBBFB0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599D5E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9B06FC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5819</w:t>
            </w:r>
          </w:p>
        </w:tc>
        <w:tc>
          <w:tcPr>
            <w:tcW w:w="4822" w:type="dxa"/>
          </w:tcPr>
          <w:p w14:paraId="30BE576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trabajos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1283" w:type="dxa"/>
            <w:shd w:val="clear" w:color="auto" w:fill="B4C5E7"/>
          </w:tcPr>
          <w:p w14:paraId="112CDAC6"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0D1A02C"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4FA5AF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2DDB9F5" w14:textId="77777777" w:rsidTr="001462DE">
        <w:trPr>
          <w:trHeight w:val="782"/>
        </w:trPr>
        <w:tc>
          <w:tcPr>
            <w:tcW w:w="7109" w:type="dxa"/>
            <w:gridSpan w:val="4"/>
            <w:tcBorders>
              <w:top w:val="nil"/>
              <w:left w:val="nil"/>
            </w:tcBorders>
          </w:tcPr>
          <w:p w14:paraId="56501612"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596BA675"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11DDB478" w14:textId="77777777" w:rsidR="00E55E42" w:rsidRPr="008766D7" w:rsidRDefault="00E55E42" w:rsidP="008766D7">
            <w:pPr>
              <w:pStyle w:val="TableParagraph"/>
              <w:rPr>
                <w:rFonts w:ascii="Times New Roman" w:hAnsi="Times New Roman" w:cs="Times New Roman"/>
                <w:i/>
                <w:iCs/>
                <w:sz w:val="20"/>
                <w:szCs w:val="20"/>
                <w:lang w:val="es-MX"/>
              </w:rPr>
            </w:pPr>
          </w:p>
          <w:p w14:paraId="01610A88"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24D3766C" w14:textId="77777777" w:rsidTr="001462DE">
        <w:trPr>
          <w:trHeight w:val="489"/>
        </w:trPr>
        <w:tc>
          <w:tcPr>
            <w:tcW w:w="965" w:type="dxa"/>
            <w:shd w:val="clear" w:color="auto" w:fill="800000"/>
          </w:tcPr>
          <w:p w14:paraId="0F33A87A"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4BD2FF56"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789A5B78"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54B40F37"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1AB89E4E"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379DCA56"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3B682154"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08D2F032" w14:textId="77777777" w:rsidTr="001462DE">
        <w:trPr>
          <w:trHeight w:val="229"/>
        </w:trPr>
        <w:tc>
          <w:tcPr>
            <w:tcW w:w="965" w:type="dxa"/>
          </w:tcPr>
          <w:p w14:paraId="5F72DE1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4BEA51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582</w:t>
            </w:r>
          </w:p>
        </w:tc>
        <w:tc>
          <w:tcPr>
            <w:tcW w:w="644" w:type="dxa"/>
          </w:tcPr>
          <w:p w14:paraId="30D05EE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5820</w:t>
            </w:r>
          </w:p>
        </w:tc>
        <w:tc>
          <w:tcPr>
            <w:tcW w:w="4822" w:type="dxa"/>
          </w:tcPr>
          <w:p w14:paraId="44D5FEA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(software)</w:t>
            </w:r>
          </w:p>
        </w:tc>
        <w:tc>
          <w:tcPr>
            <w:tcW w:w="1283" w:type="dxa"/>
            <w:tcBorders>
              <w:top w:val="nil"/>
            </w:tcBorders>
            <w:shd w:val="clear" w:color="auto" w:fill="B4C5E7"/>
          </w:tcPr>
          <w:p w14:paraId="6096A5EE"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Borders>
              <w:top w:val="nil"/>
            </w:tcBorders>
            <w:shd w:val="clear" w:color="auto" w:fill="B4C5E7"/>
          </w:tcPr>
          <w:p w14:paraId="0E6878D3"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tcBorders>
              <w:top w:val="nil"/>
            </w:tcBorders>
            <w:shd w:val="clear" w:color="auto" w:fill="B4C5E7"/>
          </w:tcPr>
          <w:p w14:paraId="58EFF69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FF8D5B5" w14:textId="77777777" w:rsidTr="001462DE">
        <w:trPr>
          <w:trHeight w:val="733"/>
        </w:trPr>
        <w:tc>
          <w:tcPr>
            <w:tcW w:w="965" w:type="dxa"/>
            <w:shd w:val="clear" w:color="auto" w:fill="C0C0C0"/>
          </w:tcPr>
          <w:p w14:paraId="1F5567A3"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2A7597E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w:t>
            </w:r>
          </w:p>
        </w:tc>
        <w:tc>
          <w:tcPr>
            <w:tcW w:w="678" w:type="dxa"/>
            <w:shd w:val="clear" w:color="auto" w:fill="C0C0C0"/>
          </w:tcPr>
          <w:p w14:paraId="7C5161E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9255406"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8154F1D" w14:textId="77777777" w:rsidR="00E55E42" w:rsidRPr="008766D7" w:rsidRDefault="00E55E42" w:rsidP="008766D7">
            <w:pPr>
              <w:pStyle w:val="TableParagraph"/>
              <w:spacing w:before="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p>
          <w:p w14:paraId="3488B25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programas</w:t>
            </w:r>
            <w:r w:rsidRPr="008766D7">
              <w:rPr>
                <w:rFonts w:ascii="Times New Roman" w:hAnsi="Times New Roman" w:cs="Times New Roman"/>
                <w:i/>
                <w:iCs/>
                <w:spacing w:val="-1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z w:val="20"/>
                <w:szCs w:val="20"/>
                <w:lang w:val="es-MX"/>
              </w:rPr>
              <w:t>televisión,</w:t>
            </w:r>
            <w:r w:rsidRPr="008766D7">
              <w:rPr>
                <w:rFonts w:ascii="Times New Roman" w:hAnsi="Times New Roman" w:cs="Times New Roman"/>
                <w:i/>
                <w:iCs/>
                <w:spacing w:val="-21"/>
                <w:sz w:val="20"/>
                <w:szCs w:val="20"/>
                <w:lang w:val="es-MX"/>
              </w:rPr>
              <w:t xml:space="preserve"> </w:t>
            </w:r>
            <w:r w:rsidRPr="008766D7">
              <w:rPr>
                <w:rFonts w:ascii="Times New Roman" w:hAnsi="Times New Roman" w:cs="Times New Roman"/>
                <w:i/>
                <w:iCs/>
                <w:sz w:val="20"/>
                <w:szCs w:val="20"/>
                <w:lang w:val="es-MX"/>
              </w:rPr>
              <w:t>grabación</w:t>
            </w:r>
            <w:r w:rsidRPr="008766D7">
              <w:rPr>
                <w:rFonts w:ascii="Times New Roman" w:hAnsi="Times New Roman" w:cs="Times New Roman"/>
                <w:i/>
                <w:iCs/>
                <w:spacing w:val="-1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sonidoy</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1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música</w:t>
            </w:r>
          </w:p>
        </w:tc>
        <w:tc>
          <w:tcPr>
            <w:tcW w:w="3335" w:type="dxa"/>
            <w:gridSpan w:val="3"/>
            <w:tcBorders>
              <w:right w:val="nil"/>
            </w:tcBorders>
            <w:shd w:val="clear" w:color="auto" w:fill="A6A6A6"/>
          </w:tcPr>
          <w:p w14:paraId="7B2EDD9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3EBBA07" w14:textId="77777777" w:rsidTr="001462DE">
        <w:trPr>
          <w:trHeight w:val="734"/>
        </w:trPr>
        <w:tc>
          <w:tcPr>
            <w:tcW w:w="965" w:type="dxa"/>
          </w:tcPr>
          <w:p w14:paraId="182B5C6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28447C9" w14:textId="77777777" w:rsidR="00E55E42" w:rsidRPr="008766D7" w:rsidRDefault="00E55E42" w:rsidP="008766D7">
            <w:pPr>
              <w:pStyle w:val="TableParagraph"/>
              <w:spacing w:before="10"/>
              <w:rPr>
                <w:rFonts w:ascii="Times New Roman" w:hAnsi="Times New Roman" w:cs="Times New Roman"/>
                <w:i/>
                <w:iCs/>
                <w:sz w:val="20"/>
                <w:szCs w:val="20"/>
                <w:lang w:val="es-MX"/>
              </w:rPr>
            </w:pPr>
          </w:p>
          <w:p w14:paraId="37C2D39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w:t>
            </w:r>
          </w:p>
        </w:tc>
        <w:tc>
          <w:tcPr>
            <w:tcW w:w="644" w:type="dxa"/>
          </w:tcPr>
          <w:p w14:paraId="483C456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B409DA6"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películas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cinematográficas,</w:t>
            </w:r>
          </w:p>
          <w:p w14:paraId="08ECB97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3335" w:type="dxa"/>
            <w:gridSpan w:val="3"/>
            <w:tcBorders>
              <w:right w:val="nil"/>
            </w:tcBorders>
            <w:shd w:val="clear" w:color="auto" w:fill="A6A6A6"/>
          </w:tcPr>
          <w:p w14:paraId="7C9464C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3139A38" w14:textId="77777777" w:rsidTr="001462DE">
        <w:trPr>
          <w:trHeight w:val="484"/>
        </w:trPr>
        <w:tc>
          <w:tcPr>
            <w:tcW w:w="965" w:type="dxa"/>
          </w:tcPr>
          <w:p w14:paraId="654C892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436FC4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C7A1355"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5911</w:t>
            </w:r>
          </w:p>
        </w:tc>
        <w:tc>
          <w:tcPr>
            <w:tcW w:w="4822" w:type="dxa"/>
          </w:tcPr>
          <w:p w14:paraId="424452EF"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películas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televisión</w:t>
            </w:r>
          </w:p>
        </w:tc>
        <w:tc>
          <w:tcPr>
            <w:tcW w:w="1283" w:type="dxa"/>
            <w:shd w:val="clear" w:color="auto" w:fill="B4C5E7"/>
          </w:tcPr>
          <w:p w14:paraId="522E775C"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BA5EAC6"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072C8C6B"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50FD983" w14:textId="77777777" w:rsidTr="001462DE">
        <w:trPr>
          <w:trHeight w:val="733"/>
        </w:trPr>
        <w:tc>
          <w:tcPr>
            <w:tcW w:w="965" w:type="dxa"/>
          </w:tcPr>
          <w:p w14:paraId="32103CC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3F8370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4639268"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0AF4869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5912</w:t>
            </w:r>
          </w:p>
        </w:tc>
        <w:tc>
          <w:tcPr>
            <w:tcW w:w="4822" w:type="dxa"/>
          </w:tcPr>
          <w:p w14:paraId="61DBE40F"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posproducción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películas</w:t>
            </w:r>
          </w:p>
          <w:p w14:paraId="4BC8FCCC" w14:textId="77777777" w:rsidR="00E55E42" w:rsidRPr="008766D7" w:rsidRDefault="00E55E42" w:rsidP="008766D7">
            <w:pPr>
              <w:pStyle w:val="TableParagraph"/>
              <w:spacing w:before="4"/>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1283" w:type="dxa"/>
            <w:shd w:val="clear" w:color="auto" w:fill="B4C5E7"/>
          </w:tcPr>
          <w:p w14:paraId="789706C8"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54EC1D5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12E8806"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7124F37E"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19E1426"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1877C01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6298D5C" w14:textId="77777777" w:rsidTr="001462DE">
        <w:trPr>
          <w:trHeight w:val="484"/>
        </w:trPr>
        <w:tc>
          <w:tcPr>
            <w:tcW w:w="965" w:type="dxa"/>
          </w:tcPr>
          <w:p w14:paraId="0C185D2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DBB07A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B213AA8"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5913</w:t>
            </w:r>
          </w:p>
        </w:tc>
        <w:tc>
          <w:tcPr>
            <w:tcW w:w="4822" w:type="dxa"/>
          </w:tcPr>
          <w:p w14:paraId="34D40038"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distribución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películas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televisión</w:t>
            </w:r>
          </w:p>
        </w:tc>
        <w:tc>
          <w:tcPr>
            <w:tcW w:w="1283" w:type="dxa"/>
            <w:shd w:val="clear" w:color="auto" w:fill="B4C5E7"/>
          </w:tcPr>
          <w:p w14:paraId="44193F3B"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79BA0F0"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879DD3F"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08995DF" w14:textId="77777777" w:rsidTr="001462DE">
        <w:trPr>
          <w:trHeight w:val="489"/>
        </w:trPr>
        <w:tc>
          <w:tcPr>
            <w:tcW w:w="965" w:type="dxa"/>
          </w:tcPr>
          <w:p w14:paraId="0320C33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AEEB33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25DCD00"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5914</w:t>
            </w:r>
          </w:p>
        </w:tc>
        <w:tc>
          <w:tcPr>
            <w:tcW w:w="4822" w:type="dxa"/>
          </w:tcPr>
          <w:p w14:paraId="738E542F"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exhibición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películas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videos</w:t>
            </w:r>
          </w:p>
        </w:tc>
        <w:tc>
          <w:tcPr>
            <w:tcW w:w="1283" w:type="dxa"/>
            <w:shd w:val="clear" w:color="auto" w:fill="B4C5E7"/>
          </w:tcPr>
          <w:p w14:paraId="36409173"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618C4B6"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F3F7573"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6F4D3F8" w14:textId="77777777" w:rsidTr="001462DE">
        <w:trPr>
          <w:trHeight w:val="239"/>
        </w:trPr>
        <w:tc>
          <w:tcPr>
            <w:tcW w:w="965" w:type="dxa"/>
            <w:tcBorders>
              <w:bottom w:val="single" w:sz="6" w:space="0" w:color="000000"/>
            </w:tcBorders>
          </w:tcPr>
          <w:p w14:paraId="59473E5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Borders>
              <w:bottom w:val="single" w:sz="6" w:space="0" w:color="000000"/>
            </w:tcBorders>
          </w:tcPr>
          <w:p w14:paraId="1D30520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592</w:t>
            </w:r>
          </w:p>
        </w:tc>
        <w:tc>
          <w:tcPr>
            <w:tcW w:w="644" w:type="dxa"/>
            <w:tcBorders>
              <w:bottom w:val="single" w:sz="6" w:space="0" w:color="000000"/>
            </w:tcBorders>
          </w:tcPr>
          <w:p w14:paraId="61C77AA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5920</w:t>
            </w:r>
          </w:p>
        </w:tc>
        <w:tc>
          <w:tcPr>
            <w:tcW w:w="4822" w:type="dxa"/>
            <w:tcBorders>
              <w:bottom w:val="single" w:sz="6" w:space="0" w:color="000000"/>
            </w:tcBorders>
          </w:tcPr>
          <w:p w14:paraId="3CB96E0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grabación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música</w:t>
            </w:r>
          </w:p>
        </w:tc>
        <w:tc>
          <w:tcPr>
            <w:tcW w:w="1283" w:type="dxa"/>
            <w:tcBorders>
              <w:bottom w:val="single" w:sz="6" w:space="0" w:color="000000"/>
            </w:tcBorders>
            <w:shd w:val="clear" w:color="auto" w:fill="B4C5E7"/>
          </w:tcPr>
          <w:p w14:paraId="30BDD03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Borders>
              <w:bottom w:val="single" w:sz="6" w:space="0" w:color="000000"/>
            </w:tcBorders>
            <w:shd w:val="clear" w:color="auto" w:fill="B4C5E7"/>
          </w:tcPr>
          <w:p w14:paraId="7CE99C21"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tcBorders>
              <w:bottom w:val="single" w:sz="6" w:space="0" w:color="000000"/>
            </w:tcBorders>
            <w:shd w:val="clear" w:color="auto" w:fill="B4C5E7"/>
          </w:tcPr>
          <w:p w14:paraId="29178923"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972478C" w14:textId="77777777" w:rsidTr="001462DE">
        <w:trPr>
          <w:trHeight w:val="239"/>
        </w:trPr>
        <w:tc>
          <w:tcPr>
            <w:tcW w:w="965" w:type="dxa"/>
            <w:tcBorders>
              <w:top w:val="single" w:sz="6" w:space="0" w:color="000000"/>
            </w:tcBorders>
            <w:shd w:val="clear" w:color="auto" w:fill="C0C0C0"/>
          </w:tcPr>
          <w:p w14:paraId="797472C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w:t>
            </w:r>
          </w:p>
        </w:tc>
        <w:tc>
          <w:tcPr>
            <w:tcW w:w="678" w:type="dxa"/>
            <w:tcBorders>
              <w:top w:val="single" w:sz="6" w:space="0" w:color="000000"/>
            </w:tcBorders>
            <w:shd w:val="clear" w:color="auto" w:fill="C0C0C0"/>
          </w:tcPr>
          <w:p w14:paraId="0365655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Borders>
              <w:top w:val="single" w:sz="6" w:space="0" w:color="000000"/>
            </w:tcBorders>
            <w:shd w:val="clear" w:color="auto" w:fill="C0C0C0"/>
          </w:tcPr>
          <w:p w14:paraId="63EE657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Borders>
              <w:top w:val="single" w:sz="6" w:space="0" w:color="000000"/>
            </w:tcBorders>
            <w:shd w:val="clear" w:color="auto" w:fill="C0C0C0"/>
          </w:tcPr>
          <w:p w14:paraId="4BB8824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difusión</w:t>
            </w:r>
          </w:p>
        </w:tc>
        <w:tc>
          <w:tcPr>
            <w:tcW w:w="3335" w:type="dxa"/>
            <w:gridSpan w:val="3"/>
            <w:tcBorders>
              <w:top w:val="single" w:sz="6" w:space="0" w:color="000000"/>
              <w:right w:val="nil"/>
            </w:tcBorders>
            <w:shd w:val="clear" w:color="auto" w:fill="A6A6A6"/>
          </w:tcPr>
          <w:p w14:paraId="006A4F5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5D2ABE1" w14:textId="77777777" w:rsidTr="001462DE">
        <w:trPr>
          <w:trHeight w:val="489"/>
        </w:trPr>
        <w:tc>
          <w:tcPr>
            <w:tcW w:w="965" w:type="dxa"/>
          </w:tcPr>
          <w:p w14:paraId="002F8D4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B4B5304"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601</w:t>
            </w:r>
          </w:p>
        </w:tc>
        <w:tc>
          <w:tcPr>
            <w:tcW w:w="644" w:type="dxa"/>
          </w:tcPr>
          <w:p w14:paraId="53BC927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6010</w:t>
            </w:r>
          </w:p>
        </w:tc>
        <w:tc>
          <w:tcPr>
            <w:tcW w:w="4822" w:type="dxa"/>
          </w:tcPr>
          <w:p w14:paraId="044BACC9" w14:textId="77777777" w:rsidR="00E55E42" w:rsidRPr="008766D7" w:rsidRDefault="00E55E42" w:rsidP="008766D7">
            <w:pPr>
              <w:pStyle w:val="TableParagraph"/>
              <w:spacing w:before="15"/>
              <w:ind w:left="74" w:right="17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programación y transmisión en el servicio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radiodifusión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sonora</w:t>
            </w:r>
          </w:p>
        </w:tc>
        <w:tc>
          <w:tcPr>
            <w:tcW w:w="1283" w:type="dxa"/>
            <w:shd w:val="clear" w:color="auto" w:fill="B4C5E7"/>
          </w:tcPr>
          <w:p w14:paraId="66304E6B"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63D4FF0"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593087B2"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D81A40E" w14:textId="77777777" w:rsidTr="001462DE">
        <w:trPr>
          <w:trHeight w:val="244"/>
        </w:trPr>
        <w:tc>
          <w:tcPr>
            <w:tcW w:w="965" w:type="dxa"/>
          </w:tcPr>
          <w:p w14:paraId="6E18A6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2A5A1AC"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602</w:t>
            </w:r>
          </w:p>
        </w:tc>
        <w:tc>
          <w:tcPr>
            <w:tcW w:w="644" w:type="dxa"/>
          </w:tcPr>
          <w:p w14:paraId="6738229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6020</w:t>
            </w:r>
          </w:p>
        </w:tc>
        <w:tc>
          <w:tcPr>
            <w:tcW w:w="4822" w:type="dxa"/>
          </w:tcPr>
          <w:p w14:paraId="6F9301C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televisión</w:t>
            </w:r>
          </w:p>
        </w:tc>
        <w:tc>
          <w:tcPr>
            <w:tcW w:w="1283" w:type="dxa"/>
            <w:shd w:val="clear" w:color="auto" w:fill="B4C5E7"/>
          </w:tcPr>
          <w:p w14:paraId="75B7CE63"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775947E"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4CE683C"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555A801" w14:textId="77777777" w:rsidTr="001462DE">
        <w:trPr>
          <w:trHeight w:val="729"/>
        </w:trPr>
        <w:tc>
          <w:tcPr>
            <w:tcW w:w="965" w:type="dxa"/>
            <w:shd w:val="clear" w:color="auto" w:fill="C0C0C0"/>
          </w:tcPr>
          <w:p w14:paraId="517F9A41"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274DA268" w14:textId="77777777" w:rsidR="00E55E42" w:rsidRPr="008766D7" w:rsidRDefault="00E55E42" w:rsidP="008766D7">
            <w:pPr>
              <w:pStyle w:val="TableParagraph"/>
              <w:spacing w:before="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w:t>
            </w:r>
          </w:p>
        </w:tc>
        <w:tc>
          <w:tcPr>
            <w:tcW w:w="678" w:type="dxa"/>
            <w:shd w:val="clear" w:color="auto" w:fill="C0C0C0"/>
          </w:tcPr>
          <w:p w14:paraId="685C2DB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353DA8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32F3DE63" w14:textId="77777777" w:rsidR="00E55E42" w:rsidRPr="008766D7" w:rsidRDefault="00E55E42" w:rsidP="008766D7">
            <w:pPr>
              <w:pStyle w:val="TableParagraph"/>
              <w:spacing w:before="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sistemas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informáticos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(planificación,</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análisis,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diseño,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pruebas),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p>
          <w:p w14:paraId="50A7584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relacionadas</w:t>
            </w:r>
          </w:p>
        </w:tc>
        <w:tc>
          <w:tcPr>
            <w:tcW w:w="3335" w:type="dxa"/>
            <w:gridSpan w:val="3"/>
            <w:tcBorders>
              <w:right w:val="nil"/>
            </w:tcBorders>
            <w:shd w:val="clear" w:color="auto" w:fill="A6A6A6"/>
          </w:tcPr>
          <w:p w14:paraId="3EF26D3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D218298" w14:textId="77777777" w:rsidTr="001462DE">
        <w:trPr>
          <w:trHeight w:val="729"/>
        </w:trPr>
        <w:tc>
          <w:tcPr>
            <w:tcW w:w="965" w:type="dxa"/>
          </w:tcPr>
          <w:p w14:paraId="721B2F5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7F30122"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607F2C92"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w:t>
            </w:r>
          </w:p>
        </w:tc>
        <w:tc>
          <w:tcPr>
            <w:tcW w:w="644" w:type="dxa"/>
          </w:tcPr>
          <w:p w14:paraId="09DDD83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EBCCDDD"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sistemas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informáticos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(planificación,</w:t>
            </w:r>
          </w:p>
          <w:p w14:paraId="4C3251E1" w14:textId="77777777" w:rsidR="00E55E42" w:rsidRPr="008766D7" w:rsidRDefault="00E55E42" w:rsidP="008766D7">
            <w:pPr>
              <w:pStyle w:val="TableParagraph"/>
              <w:ind w:left="74" w:right="49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análisis, diseño, programación, pruebas), consultoría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relacionadas</w:t>
            </w:r>
          </w:p>
        </w:tc>
        <w:tc>
          <w:tcPr>
            <w:tcW w:w="3335" w:type="dxa"/>
            <w:gridSpan w:val="3"/>
            <w:tcBorders>
              <w:right w:val="nil"/>
            </w:tcBorders>
            <w:shd w:val="clear" w:color="auto" w:fill="A6A6A6"/>
          </w:tcPr>
          <w:p w14:paraId="417C003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F11157A" w14:textId="77777777" w:rsidTr="001462DE">
        <w:trPr>
          <w:trHeight w:val="489"/>
        </w:trPr>
        <w:tc>
          <w:tcPr>
            <w:tcW w:w="965" w:type="dxa"/>
          </w:tcPr>
          <w:p w14:paraId="199BCCA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907B8F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84F33A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6201</w:t>
            </w:r>
          </w:p>
        </w:tc>
        <w:tc>
          <w:tcPr>
            <w:tcW w:w="4822" w:type="dxa"/>
          </w:tcPr>
          <w:p w14:paraId="617D13F6"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desarrollo de sistemas informáticos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(planificación,</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análisis,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diseño,</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pruebas)</w:t>
            </w:r>
          </w:p>
        </w:tc>
        <w:tc>
          <w:tcPr>
            <w:tcW w:w="1283" w:type="dxa"/>
            <w:shd w:val="clear" w:color="auto" w:fill="B4C5E7"/>
          </w:tcPr>
          <w:p w14:paraId="1673A819"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E0497DA"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1427F0E"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28123B0" w14:textId="77777777" w:rsidTr="001462DE">
        <w:trPr>
          <w:trHeight w:val="489"/>
        </w:trPr>
        <w:tc>
          <w:tcPr>
            <w:tcW w:w="965" w:type="dxa"/>
          </w:tcPr>
          <w:p w14:paraId="3D71B78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E9B419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530F003"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6202</w:t>
            </w:r>
          </w:p>
        </w:tc>
        <w:tc>
          <w:tcPr>
            <w:tcW w:w="4822" w:type="dxa"/>
          </w:tcPr>
          <w:p w14:paraId="317483F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instalaciones informáticas</w:t>
            </w:r>
          </w:p>
        </w:tc>
        <w:tc>
          <w:tcPr>
            <w:tcW w:w="1283" w:type="dxa"/>
            <w:shd w:val="clear" w:color="auto" w:fill="B4C5E7"/>
          </w:tcPr>
          <w:p w14:paraId="5DF7BBFA"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3F33B78"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53D0F50"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C3EAA16" w14:textId="77777777" w:rsidTr="001462DE">
        <w:trPr>
          <w:trHeight w:val="489"/>
        </w:trPr>
        <w:tc>
          <w:tcPr>
            <w:tcW w:w="965" w:type="dxa"/>
          </w:tcPr>
          <w:p w14:paraId="1F42F68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6F92A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FCD5DB3"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6209</w:t>
            </w:r>
          </w:p>
        </w:tc>
        <w:tc>
          <w:tcPr>
            <w:tcW w:w="4822" w:type="dxa"/>
          </w:tcPr>
          <w:p w14:paraId="0490871B" w14:textId="77777777" w:rsidR="00E55E42" w:rsidRPr="008766D7" w:rsidRDefault="00E55E42" w:rsidP="008766D7">
            <w:pPr>
              <w:pStyle w:val="TableParagraph"/>
              <w:spacing w:before="16"/>
              <w:ind w:left="74" w:right="73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de tecnologías de información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 informáticos</w:t>
            </w:r>
          </w:p>
        </w:tc>
        <w:tc>
          <w:tcPr>
            <w:tcW w:w="1283" w:type="dxa"/>
            <w:shd w:val="clear" w:color="auto" w:fill="B4C5E7"/>
          </w:tcPr>
          <w:p w14:paraId="379BB9A7"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C2E00E6"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BE57177"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A766374" w14:textId="77777777" w:rsidTr="001462DE">
        <w:trPr>
          <w:trHeight w:val="244"/>
        </w:trPr>
        <w:tc>
          <w:tcPr>
            <w:tcW w:w="965" w:type="dxa"/>
            <w:shd w:val="clear" w:color="auto" w:fill="C0C0C0"/>
          </w:tcPr>
          <w:p w14:paraId="3B0FEF4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w:t>
            </w:r>
          </w:p>
        </w:tc>
        <w:tc>
          <w:tcPr>
            <w:tcW w:w="678" w:type="dxa"/>
            <w:shd w:val="clear" w:color="auto" w:fill="C0C0C0"/>
          </w:tcPr>
          <w:p w14:paraId="6D5A3B6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9A5870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E3A02C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información</w:t>
            </w:r>
          </w:p>
        </w:tc>
        <w:tc>
          <w:tcPr>
            <w:tcW w:w="3335" w:type="dxa"/>
            <w:gridSpan w:val="3"/>
            <w:tcBorders>
              <w:right w:val="nil"/>
            </w:tcBorders>
            <w:shd w:val="clear" w:color="auto" w:fill="A6A6A6"/>
          </w:tcPr>
          <w:p w14:paraId="3288F04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16B6406" w14:textId="77777777" w:rsidTr="001462DE">
        <w:trPr>
          <w:trHeight w:val="484"/>
        </w:trPr>
        <w:tc>
          <w:tcPr>
            <w:tcW w:w="965" w:type="dxa"/>
          </w:tcPr>
          <w:p w14:paraId="3AD2318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CC3FB50"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w:t>
            </w:r>
          </w:p>
        </w:tc>
        <w:tc>
          <w:tcPr>
            <w:tcW w:w="644" w:type="dxa"/>
          </w:tcPr>
          <w:p w14:paraId="758D0706"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E535EA6" w14:textId="77777777" w:rsidR="00E55E42" w:rsidRPr="008766D7" w:rsidRDefault="00E55E42" w:rsidP="008766D7">
            <w:pPr>
              <w:pStyle w:val="TableParagraph"/>
              <w:spacing w:before="12"/>
              <w:ind w:left="74" w:right="83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Procesamiento de datos, alojamiento (hosting)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 relacionadas;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portales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web</w:t>
            </w:r>
          </w:p>
        </w:tc>
        <w:tc>
          <w:tcPr>
            <w:tcW w:w="3335" w:type="dxa"/>
            <w:gridSpan w:val="3"/>
            <w:tcBorders>
              <w:right w:val="nil"/>
            </w:tcBorders>
            <w:shd w:val="clear" w:color="auto" w:fill="A6A6A6"/>
          </w:tcPr>
          <w:p w14:paraId="1F62EEA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E3038C8" w14:textId="77777777" w:rsidTr="001462DE">
        <w:trPr>
          <w:trHeight w:val="484"/>
        </w:trPr>
        <w:tc>
          <w:tcPr>
            <w:tcW w:w="965" w:type="dxa"/>
          </w:tcPr>
          <w:p w14:paraId="7FE919B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C8C4BA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D3F65A4"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6311</w:t>
            </w:r>
          </w:p>
        </w:tc>
        <w:tc>
          <w:tcPr>
            <w:tcW w:w="4822" w:type="dxa"/>
          </w:tcPr>
          <w:p w14:paraId="242B16DA" w14:textId="77777777" w:rsidR="00E55E42" w:rsidRPr="008766D7" w:rsidRDefault="00E55E42" w:rsidP="008766D7">
            <w:pPr>
              <w:pStyle w:val="TableParagraph"/>
              <w:spacing w:before="12"/>
              <w:ind w:left="74" w:right="83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Procesamiento de datos, alojamiento (hosting)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relacionadas</w:t>
            </w:r>
          </w:p>
        </w:tc>
        <w:tc>
          <w:tcPr>
            <w:tcW w:w="1283" w:type="dxa"/>
            <w:shd w:val="clear" w:color="auto" w:fill="B4C5E7"/>
          </w:tcPr>
          <w:p w14:paraId="24186D9B"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831A6ED"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03DDC737"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E5D4611" w14:textId="77777777" w:rsidTr="001462DE">
        <w:trPr>
          <w:trHeight w:val="242"/>
        </w:trPr>
        <w:tc>
          <w:tcPr>
            <w:tcW w:w="965" w:type="dxa"/>
            <w:tcBorders>
              <w:bottom w:val="single" w:sz="6" w:space="0" w:color="000000"/>
            </w:tcBorders>
          </w:tcPr>
          <w:p w14:paraId="4AFF4C8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Borders>
              <w:bottom w:val="single" w:sz="6" w:space="0" w:color="000000"/>
            </w:tcBorders>
          </w:tcPr>
          <w:p w14:paraId="3F27212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Borders>
              <w:bottom w:val="single" w:sz="6" w:space="0" w:color="000000"/>
            </w:tcBorders>
          </w:tcPr>
          <w:p w14:paraId="5B3057D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6312</w:t>
            </w:r>
          </w:p>
        </w:tc>
        <w:tc>
          <w:tcPr>
            <w:tcW w:w="4822" w:type="dxa"/>
            <w:tcBorders>
              <w:bottom w:val="single" w:sz="6" w:space="0" w:color="000000"/>
            </w:tcBorders>
          </w:tcPr>
          <w:p w14:paraId="68A5EE0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Portales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web</w:t>
            </w:r>
          </w:p>
        </w:tc>
        <w:tc>
          <w:tcPr>
            <w:tcW w:w="1283" w:type="dxa"/>
            <w:tcBorders>
              <w:bottom w:val="single" w:sz="6" w:space="0" w:color="000000"/>
            </w:tcBorders>
            <w:shd w:val="clear" w:color="auto" w:fill="B4C5E7"/>
          </w:tcPr>
          <w:p w14:paraId="40A95B1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Borders>
              <w:bottom w:val="single" w:sz="6" w:space="0" w:color="000000"/>
            </w:tcBorders>
            <w:shd w:val="clear" w:color="auto" w:fill="B4C5E7"/>
          </w:tcPr>
          <w:p w14:paraId="3C190F79"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tcBorders>
              <w:bottom w:val="single" w:sz="6" w:space="0" w:color="000000"/>
            </w:tcBorders>
            <w:shd w:val="clear" w:color="auto" w:fill="B4C5E7"/>
          </w:tcPr>
          <w:p w14:paraId="287367AE"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353D8AD" w14:textId="77777777" w:rsidTr="001462DE">
        <w:trPr>
          <w:trHeight w:val="242"/>
        </w:trPr>
        <w:tc>
          <w:tcPr>
            <w:tcW w:w="965" w:type="dxa"/>
            <w:tcBorders>
              <w:top w:val="single" w:sz="6" w:space="0" w:color="000000"/>
            </w:tcBorders>
          </w:tcPr>
          <w:p w14:paraId="0B55DB7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Borders>
              <w:top w:val="single" w:sz="6" w:space="0" w:color="000000"/>
            </w:tcBorders>
          </w:tcPr>
          <w:p w14:paraId="77D0027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w:t>
            </w:r>
          </w:p>
        </w:tc>
        <w:tc>
          <w:tcPr>
            <w:tcW w:w="644" w:type="dxa"/>
            <w:tcBorders>
              <w:top w:val="single" w:sz="6" w:space="0" w:color="000000"/>
            </w:tcBorders>
          </w:tcPr>
          <w:p w14:paraId="01FBAAF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Borders>
              <w:top w:val="single" w:sz="6" w:space="0" w:color="000000"/>
            </w:tcBorders>
          </w:tcPr>
          <w:p w14:paraId="2ED957A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información</w:t>
            </w:r>
          </w:p>
        </w:tc>
        <w:tc>
          <w:tcPr>
            <w:tcW w:w="1283" w:type="dxa"/>
            <w:tcBorders>
              <w:top w:val="single" w:sz="6" w:space="0" w:color="000000"/>
            </w:tcBorders>
            <w:shd w:val="clear" w:color="auto" w:fill="B4C5E7"/>
          </w:tcPr>
          <w:p w14:paraId="6305ABA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Borders>
              <w:top w:val="single" w:sz="6" w:space="0" w:color="000000"/>
            </w:tcBorders>
            <w:shd w:val="clear" w:color="auto" w:fill="B4C5E7"/>
          </w:tcPr>
          <w:p w14:paraId="6B96A5F7"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tcBorders>
              <w:top w:val="single" w:sz="6" w:space="0" w:color="000000"/>
            </w:tcBorders>
            <w:shd w:val="clear" w:color="auto" w:fill="B4C5E7"/>
          </w:tcPr>
          <w:p w14:paraId="0D69EA72"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0F6E89E" w14:textId="77777777" w:rsidTr="001462DE">
        <w:trPr>
          <w:trHeight w:val="244"/>
        </w:trPr>
        <w:tc>
          <w:tcPr>
            <w:tcW w:w="965" w:type="dxa"/>
          </w:tcPr>
          <w:p w14:paraId="32AC46B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62149C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617F75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6391</w:t>
            </w:r>
          </w:p>
        </w:tc>
        <w:tc>
          <w:tcPr>
            <w:tcW w:w="4822" w:type="dxa"/>
          </w:tcPr>
          <w:p w14:paraId="30797AB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noticias</w:t>
            </w:r>
          </w:p>
        </w:tc>
        <w:tc>
          <w:tcPr>
            <w:tcW w:w="1283" w:type="dxa"/>
            <w:shd w:val="clear" w:color="auto" w:fill="B4C5E7"/>
          </w:tcPr>
          <w:p w14:paraId="3F6650DE"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33934EE"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4B077F6"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F162C8B" w14:textId="77777777" w:rsidTr="001462DE">
        <w:trPr>
          <w:trHeight w:val="244"/>
        </w:trPr>
        <w:tc>
          <w:tcPr>
            <w:tcW w:w="965" w:type="dxa"/>
          </w:tcPr>
          <w:p w14:paraId="6B46BD7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3DFE77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FC044C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6399</w:t>
            </w:r>
          </w:p>
        </w:tc>
        <w:tc>
          <w:tcPr>
            <w:tcW w:w="4822" w:type="dxa"/>
          </w:tcPr>
          <w:p w14:paraId="5E1A8F9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3C0411F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330FBD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093AC7F8"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6BB73BE" w14:textId="77777777" w:rsidTr="001462DE">
        <w:trPr>
          <w:trHeight w:val="489"/>
        </w:trPr>
        <w:tc>
          <w:tcPr>
            <w:tcW w:w="965" w:type="dxa"/>
            <w:shd w:val="clear" w:color="auto" w:fill="808080"/>
          </w:tcPr>
          <w:p w14:paraId="00B7AADB" w14:textId="77777777" w:rsidR="00E55E42" w:rsidRPr="008766D7" w:rsidRDefault="00E55E42" w:rsidP="008766D7">
            <w:pPr>
              <w:pStyle w:val="TableParagraph"/>
              <w:spacing w:before="9"/>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K</w:t>
            </w:r>
          </w:p>
        </w:tc>
        <w:tc>
          <w:tcPr>
            <w:tcW w:w="678" w:type="dxa"/>
            <w:shd w:val="clear" w:color="auto" w:fill="808080"/>
          </w:tcPr>
          <w:p w14:paraId="21223A0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39193C6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182E3F6A" w14:textId="77777777" w:rsidR="00E55E42" w:rsidRPr="008766D7" w:rsidRDefault="00E55E42" w:rsidP="008766D7">
            <w:pPr>
              <w:pStyle w:val="TableParagraph"/>
              <w:spacing w:before="12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FINANCIERAS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SEGUROS</w:t>
            </w:r>
          </w:p>
        </w:tc>
        <w:tc>
          <w:tcPr>
            <w:tcW w:w="3335" w:type="dxa"/>
            <w:gridSpan w:val="3"/>
            <w:tcBorders>
              <w:right w:val="nil"/>
            </w:tcBorders>
            <w:shd w:val="clear" w:color="auto" w:fill="A6A6A6"/>
          </w:tcPr>
          <w:p w14:paraId="414387B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72B4022" w14:textId="77777777" w:rsidTr="001462DE">
        <w:trPr>
          <w:trHeight w:val="489"/>
        </w:trPr>
        <w:tc>
          <w:tcPr>
            <w:tcW w:w="965" w:type="dxa"/>
            <w:shd w:val="clear" w:color="auto" w:fill="C0C0C0"/>
          </w:tcPr>
          <w:p w14:paraId="70541331"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w:t>
            </w:r>
          </w:p>
        </w:tc>
        <w:tc>
          <w:tcPr>
            <w:tcW w:w="678" w:type="dxa"/>
            <w:shd w:val="clear" w:color="auto" w:fill="C0C0C0"/>
          </w:tcPr>
          <w:p w14:paraId="6471307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55D343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43A862BE" w14:textId="77777777" w:rsidR="00E55E42" w:rsidRPr="008766D7" w:rsidRDefault="00E55E42" w:rsidP="008766D7">
            <w:pPr>
              <w:pStyle w:val="TableParagraph"/>
              <w:spacing w:before="15"/>
              <w:ind w:left="74" w:right="-2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servicios financieros, excepto las de seguros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pensiones</w:t>
            </w:r>
          </w:p>
        </w:tc>
        <w:tc>
          <w:tcPr>
            <w:tcW w:w="3335" w:type="dxa"/>
            <w:gridSpan w:val="3"/>
            <w:tcBorders>
              <w:right w:val="nil"/>
            </w:tcBorders>
            <w:shd w:val="clear" w:color="auto" w:fill="A6A6A6"/>
          </w:tcPr>
          <w:p w14:paraId="2DE0E12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C6E6E89" w14:textId="77777777" w:rsidTr="001462DE">
        <w:trPr>
          <w:trHeight w:val="239"/>
        </w:trPr>
        <w:tc>
          <w:tcPr>
            <w:tcW w:w="965" w:type="dxa"/>
          </w:tcPr>
          <w:p w14:paraId="4148287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844A44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641</w:t>
            </w:r>
          </w:p>
        </w:tc>
        <w:tc>
          <w:tcPr>
            <w:tcW w:w="644" w:type="dxa"/>
          </w:tcPr>
          <w:p w14:paraId="4C5F5C8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016EC43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Intermediación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monetaria</w:t>
            </w:r>
          </w:p>
        </w:tc>
        <w:tc>
          <w:tcPr>
            <w:tcW w:w="3335" w:type="dxa"/>
            <w:gridSpan w:val="3"/>
            <w:tcBorders>
              <w:right w:val="nil"/>
            </w:tcBorders>
            <w:shd w:val="clear" w:color="auto" w:fill="A6A6A6"/>
          </w:tcPr>
          <w:p w14:paraId="1169A1B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443F946" w14:textId="77777777" w:rsidTr="001462DE">
        <w:trPr>
          <w:trHeight w:val="244"/>
        </w:trPr>
        <w:tc>
          <w:tcPr>
            <w:tcW w:w="965" w:type="dxa"/>
          </w:tcPr>
          <w:p w14:paraId="5393367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19CD69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8E079B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6411</w:t>
            </w:r>
          </w:p>
        </w:tc>
        <w:tc>
          <w:tcPr>
            <w:tcW w:w="4822" w:type="dxa"/>
          </w:tcPr>
          <w:p w14:paraId="26A9BFF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Banco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Central</w:t>
            </w:r>
          </w:p>
        </w:tc>
        <w:tc>
          <w:tcPr>
            <w:tcW w:w="1283" w:type="dxa"/>
            <w:shd w:val="clear" w:color="auto" w:fill="B4C5E7"/>
          </w:tcPr>
          <w:p w14:paraId="59371F5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32B9D23A"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1DC2C67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F3F4530" w14:textId="77777777" w:rsidTr="001462DE">
        <w:trPr>
          <w:trHeight w:val="782"/>
        </w:trPr>
        <w:tc>
          <w:tcPr>
            <w:tcW w:w="7109" w:type="dxa"/>
            <w:gridSpan w:val="4"/>
            <w:tcBorders>
              <w:top w:val="nil"/>
              <w:left w:val="nil"/>
            </w:tcBorders>
          </w:tcPr>
          <w:p w14:paraId="4EBEE7EB"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0CD3F505"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3A6B81B4" w14:textId="77777777" w:rsidR="00E55E42" w:rsidRPr="008766D7" w:rsidRDefault="00E55E42" w:rsidP="008766D7">
            <w:pPr>
              <w:pStyle w:val="TableParagraph"/>
              <w:rPr>
                <w:rFonts w:ascii="Times New Roman" w:hAnsi="Times New Roman" w:cs="Times New Roman"/>
                <w:i/>
                <w:iCs/>
                <w:sz w:val="20"/>
                <w:szCs w:val="20"/>
                <w:lang w:val="es-MX"/>
              </w:rPr>
            </w:pPr>
          </w:p>
          <w:p w14:paraId="495BBBC5"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52D1B475" w14:textId="77777777" w:rsidTr="001462DE">
        <w:trPr>
          <w:trHeight w:val="465"/>
        </w:trPr>
        <w:tc>
          <w:tcPr>
            <w:tcW w:w="965" w:type="dxa"/>
            <w:shd w:val="clear" w:color="auto" w:fill="800000"/>
          </w:tcPr>
          <w:p w14:paraId="194E2D5D"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672F03FA"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11B87AB2"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6D47AF37"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7219C5CA"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61C5DD7A" w14:textId="77777777" w:rsidR="00E55E42" w:rsidRPr="008766D7" w:rsidRDefault="00E55E42" w:rsidP="008766D7">
            <w:pPr>
              <w:pStyle w:val="TableParagraph"/>
              <w:spacing w:before="13"/>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7ECE7E56" w14:textId="77777777" w:rsidR="00E55E42" w:rsidRPr="008766D7" w:rsidRDefault="00E55E42" w:rsidP="008766D7">
            <w:pPr>
              <w:pStyle w:val="TableParagraph"/>
              <w:spacing w:before="13"/>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659EEE7E" w14:textId="77777777" w:rsidTr="001462DE">
        <w:trPr>
          <w:trHeight w:val="239"/>
        </w:trPr>
        <w:tc>
          <w:tcPr>
            <w:tcW w:w="965" w:type="dxa"/>
          </w:tcPr>
          <w:p w14:paraId="5204D93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F0E4F0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2FB7C6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6412</w:t>
            </w:r>
          </w:p>
        </w:tc>
        <w:tc>
          <w:tcPr>
            <w:tcW w:w="4822" w:type="dxa"/>
          </w:tcPr>
          <w:p w14:paraId="04E0CE6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Bancos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comerciales</w:t>
            </w:r>
          </w:p>
        </w:tc>
        <w:tc>
          <w:tcPr>
            <w:tcW w:w="1283" w:type="dxa"/>
            <w:tcBorders>
              <w:top w:val="nil"/>
            </w:tcBorders>
            <w:shd w:val="clear" w:color="auto" w:fill="B4C5E7"/>
          </w:tcPr>
          <w:p w14:paraId="3F5BA58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Borders>
              <w:top w:val="nil"/>
            </w:tcBorders>
          </w:tcPr>
          <w:p w14:paraId="39EA27E4"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Borders>
              <w:top w:val="nil"/>
            </w:tcBorders>
          </w:tcPr>
          <w:p w14:paraId="67092A0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E4F3233" w14:textId="77777777" w:rsidTr="001462DE">
        <w:trPr>
          <w:trHeight w:val="244"/>
        </w:trPr>
        <w:tc>
          <w:tcPr>
            <w:tcW w:w="965" w:type="dxa"/>
          </w:tcPr>
          <w:p w14:paraId="1D30335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D2E42BB"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w:t>
            </w:r>
          </w:p>
        </w:tc>
        <w:tc>
          <w:tcPr>
            <w:tcW w:w="644" w:type="dxa"/>
          </w:tcPr>
          <w:p w14:paraId="52C2EDA1"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B23105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intermediación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monetaria</w:t>
            </w:r>
          </w:p>
        </w:tc>
        <w:tc>
          <w:tcPr>
            <w:tcW w:w="3335" w:type="dxa"/>
            <w:gridSpan w:val="3"/>
            <w:tcBorders>
              <w:right w:val="nil"/>
            </w:tcBorders>
            <w:shd w:val="clear" w:color="auto" w:fill="A6A6A6"/>
          </w:tcPr>
          <w:p w14:paraId="2B36545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F390C0C" w14:textId="77777777" w:rsidTr="001462DE">
        <w:trPr>
          <w:trHeight w:val="244"/>
        </w:trPr>
        <w:tc>
          <w:tcPr>
            <w:tcW w:w="965" w:type="dxa"/>
          </w:tcPr>
          <w:p w14:paraId="1F45B42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01C3B8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624158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6421</w:t>
            </w:r>
          </w:p>
        </w:tc>
        <w:tc>
          <w:tcPr>
            <w:tcW w:w="4822" w:type="dxa"/>
          </w:tcPr>
          <w:p w14:paraId="115A254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corporaciones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financieras</w:t>
            </w:r>
          </w:p>
        </w:tc>
        <w:tc>
          <w:tcPr>
            <w:tcW w:w="1283" w:type="dxa"/>
            <w:shd w:val="clear" w:color="auto" w:fill="B4C5E7"/>
          </w:tcPr>
          <w:p w14:paraId="4A54AA5F"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2D18E457"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EFCB1A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B2A132A" w14:textId="77777777" w:rsidTr="001462DE">
        <w:trPr>
          <w:trHeight w:val="244"/>
        </w:trPr>
        <w:tc>
          <w:tcPr>
            <w:tcW w:w="965" w:type="dxa"/>
          </w:tcPr>
          <w:p w14:paraId="3A8FE5C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D6FC13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354295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6422</w:t>
            </w:r>
          </w:p>
        </w:tc>
        <w:tc>
          <w:tcPr>
            <w:tcW w:w="4822" w:type="dxa"/>
          </w:tcPr>
          <w:p w14:paraId="4EC361B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compañías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financiamiento</w:t>
            </w:r>
          </w:p>
        </w:tc>
        <w:tc>
          <w:tcPr>
            <w:tcW w:w="1283" w:type="dxa"/>
            <w:shd w:val="clear" w:color="auto" w:fill="B4C5E7"/>
          </w:tcPr>
          <w:p w14:paraId="3889C67D"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8907BAF"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9E5ACF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E51829F" w14:textId="77777777" w:rsidTr="001462DE">
        <w:trPr>
          <w:trHeight w:val="244"/>
        </w:trPr>
        <w:tc>
          <w:tcPr>
            <w:tcW w:w="965" w:type="dxa"/>
          </w:tcPr>
          <w:p w14:paraId="182E276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DA93DC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0B2F19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6423</w:t>
            </w:r>
          </w:p>
        </w:tc>
        <w:tc>
          <w:tcPr>
            <w:tcW w:w="4822" w:type="dxa"/>
          </w:tcPr>
          <w:p w14:paraId="0BEA73C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Banca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piso</w:t>
            </w:r>
          </w:p>
        </w:tc>
        <w:tc>
          <w:tcPr>
            <w:tcW w:w="1283" w:type="dxa"/>
            <w:shd w:val="clear" w:color="auto" w:fill="B4C5E7"/>
          </w:tcPr>
          <w:p w14:paraId="3C68C8A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AE57D77"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10B01D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0293931" w14:textId="77777777" w:rsidTr="001462DE">
        <w:trPr>
          <w:trHeight w:val="244"/>
        </w:trPr>
        <w:tc>
          <w:tcPr>
            <w:tcW w:w="965" w:type="dxa"/>
          </w:tcPr>
          <w:p w14:paraId="280CE38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182979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9FEC0B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6424</w:t>
            </w:r>
          </w:p>
        </w:tc>
        <w:tc>
          <w:tcPr>
            <w:tcW w:w="4822" w:type="dxa"/>
          </w:tcPr>
          <w:p w14:paraId="1D3326A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cooperativas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financieras</w:t>
            </w:r>
          </w:p>
        </w:tc>
        <w:tc>
          <w:tcPr>
            <w:tcW w:w="1283" w:type="dxa"/>
            <w:shd w:val="clear" w:color="auto" w:fill="B4C5E7"/>
          </w:tcPr>
          <w:p w14:paraId="4E5EEB8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2A7D59A1"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5E43DF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1F0E524" w14:textId="77777777" w:rsidTr="001462DE">
        <w:trPr>
          <w:trHeight w:val="484"/>
        </w:trPr>
        <w:tc>
          <w:tcPr>
            <w:tcW w:w="965" w:type="dxa"/>
          </w:tcPr>
          <w:p w14:paraId="0883E33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6AFB933"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643</w:t>
            </w:r>
          </w:p>
        </w:tc>
        <w:tc>
          <w:tcPr>
            <w:tcW w:w="644" w:type="dxa"/>
          </w:tcPr>
          <w:p w14:paraId="5E60B0A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E66737A" w14:textId="77777777" w:rsidR="00E55E42" w:rsidRPr="008766D7" w:rsidRDefault="00E55E42" w:rsidP="008766D7">
            <w:pPr>
              <w:pStyle w:val="TableParagraph"/>
              <w:spacing w:before="11"/>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Fideicomisos,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(incluye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cesantías)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entidades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financieras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similares</w:t>
            </w:r>
          </w:p>
        </w:tc>
        <w:tc>
          <w:tcPr>
            <w:tcW w:w="3335" w:type="dxa"/>
            <w:gridSpan w:val="3"/>
            <w:tcBorders>
              <w:right w:val="nil"/>
            </w:tcBorders>
            <w:shd w:val="clear" w:color="auto" w:fill="A6A6A6"/>
          </w:tcPr>
          <w:p w14:paraId="7B68E39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46786AA" w14:textId="77777777" w:rsidTr="001462DE">
        <w:trPr>
          <w:trHeight w:val="244"/>
        </w:trPr>
        <w:tc>
          <w:tcPr>
            <w:tcW w:w="965" w:type="dxa"/>
          </w:tcPr>
          <w:p w14:paraId="1193472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A1DA26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DEBFDD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6431</w:t>
            </w:r>
          </w:p>
        </w:tc>
        <w:tc>
          <w:tcPr>
            <w:tcW w:w="4822" w:type="dxa"/>
          </w:tcPr>
          <w:p w14:paraId="21770D2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Fideicomisos,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entidades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similares</w:t>
            </w:r>
          </w:p>
        </w:tc>
        <w:tc>
          <w:tcPr>
            <w:tcW w:w="1283" w:type="dxa"/>
            <w:shd w:val="clear" w:color="auto" w:fill="B4C5E7"/>
          </w:tcPr>
          <w:p w14:paraId="6F418E4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40FB26B6"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E08D88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75ED39F" w14:textId="77777777" w:rsidTr="001462DE">
        <w:trPr>
          <w:trHeight w:val="244"/>
        </w:trPr>
        <w:tc>
          <w:tcPr>
            <w:tcW w:w="965" w:type="dxa"/>
          </w:tcPr>
          <w:p w14:paraId="02A5F68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3EEAF6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6CB8B2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6432</w:t>
            </w:r>
          </w:p>
        </w:tc>
        <w:tc>
          <w:tcPr>
            <w:tcW w:w="4822" w:type="dxa"/>
          </w:tcPr>
          <w:p w14:paraId="29A7849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cesantías</w:t>
            </w:r>
          </w:p>
        </w:tc>
        <w:tc>
          <w:tcPr>
            <w:tcW w:w="1283" w:type="dxa"/>
            <w:shd w:val="clear" w:color="auto" w:fill="B4C5E7"/>
          </w:tcPr>
          <w:p w14:paraId="1A96214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C8819EF"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C57979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5D24AC5" w14:textId="77777777" w:rsidTr="001462DE">
        <w:trPr>
          <w:trHeight w:val="489"/>
        </w:trPr>
        <w:tc>
          <w:tcPr>
            <w:tcW w:w="965" w:type="dxa"/>
          </w:tcPr>
          <w:p w14:paraId="7BE93FD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E432D71"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w:t>
            </w:r>
          </w:p>
        </w:tc>
        <w:tc>
          <w:tcPr>
            <w:tcW w:w="644" w:type="dxa"/>
          </w:tcPr>
          <w:p w14:paraId="32331826"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6D324A4F"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financiero,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pensiones</w:t>
            </w:r>
          </w:p>
        </w:tc>
        <w:tc>
          <w:tcPr>
            <w:tcW w:w="3335" w:type="dxa"/>
            <w:gridSpan w:val="3"/>
            <w:tcBorders>
              <w:right w:val="nil"/>
            </w:tcBorders>
            <w:shd w:val="clear" w:color="auto" w:fill="A6A6A6"/>
          </w:tcPr>
          <w:p w14:paraId="3D59B71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5F78FE0" w14:textId="77777777" w:rsidTr="001462DE">
        <w:trPr>
          <w:trHeight w:val="239"/>
        </w:trPr>
        <w:tc>
          <w:tcPr>
            <w:tcW w:w="965" w:type="dxa"/>
          </w:tcPr>
          <w:p w14:paraId="5F8B37B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AE6352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C9153A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6491</w:t>
            </w:r>
          </w:p>
        </w:tc>
        <w:tc>
          <w:tcPr>
            <w:tcW w:w="4822" w:type="dxa"/>
          </w:tcPr>
          <w:p w14:paraId="1E42587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Leasing</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financiero)</w:t>
            </w:r>
          </w:p>
        </w:tc>
        <w:tc>
          <w:tcPr>
            <w:tcW w:w="1283" w:type="dxa"/>
            <w:shd w:val="clear" w:color="auto" w:fill="B4C5E7"/>
          </w:tcPr>
          <w:p w14:paraId="72490613"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767B0B3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96A818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4A920CB" w14:textId="77777777" w:rsidTr="001462DE">
        <w:trPr>
          <w:trHeight w:val="489"/>
        </w:trPr>
        <w:tc>
          <w:tcPr>
            <w:tcW w:w="965" w:type="dxa"/>
          </w:tcPr>
          <w:p w14:paraId="755765E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4EE485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459BBDF"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6492</w:t>
            </w:r>
          </w:p>
        </w:tc>
        <w:tc>
          <w:tcPr>
            <w:tcW w:w="4822" w:type="dxa"/>
          </w:tcPr>
          <w:p w14:paraId="71892F6D" w14:textId="77777777" w:rsidR="00E55E42" w:rsidRPr="008766D7" w:rsidRDefault="00E55E42" w:rsidP="008766D7">
            <w:pPr>
              <w:pStyle w:val="TableParagraph"/>
              <w:spacing w:before="9"/>
              <w:ind w:left="74" w:right="26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financieras de fondos de empleados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formas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asociativas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 sector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solidario</w:t>
            </w:r>
          </w:p>
        </w:tc>
        <w:tc>
          <w:tcPr>
            <w:tcW w:w="1283" w:type="dxa"/>
            <w:shd w:val="clear" w:color="auto" w:fill="B4C5E7"/>
          </w:tcPr>
          <w:p w14:paraId="36ED6B80"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4D41CD90"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077F2C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5FAD555" w14:textId="77777777" w:rsidTr="001462DE">
        <w:trPr>
          <w:trHeight w:val="239"/>
        </w:trPr>
        <w:tc>
          <w:tcPr>
            <w:tcW w:w="965" w:type="dxa"/>
          </w:tcPr>
          <w:p w14:paraId="275BF2A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D77A6A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241869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6493</w:t>
            </w:r>
          </w:p>
        </w:tc>
        <w:tc>
          <w:tcPr>
            <w:tcW w:w="4822" w:type="dxa"/>
          </w:tcPr>
          <w:p w14:paraId="66D66AC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compra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cartera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 xml:space="preserve">factoring  </w:t>
            </w:r>
          </w:p>
        </w:tc>
        <w:tc>
          <w:tcPr>
            <w:tcW w:w="1283" w:type="dxa"/>
            <w:shd w:val="clear" w:color="auto" w:fill="B4C5E7"/>
          </w:tcPr>
          <w:p w14:paraId="4ACC7A5D"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217F2298"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55EEEC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C3E7570" w14:textId="77777777" w:rsidTr="001462DE">
        <w:trPr>
          <w:trHeight w:val="244"/>
        </w:trPr>
        <w:tc>
          <w:tcPr>
            <w:tcW w:w="965" w:type="dxa"/>
          </w:tcPr>
          <w:p w14:paraId="42D6E89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9A579A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C38566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6494</w:t>
            </w:r>
          </w:p>
        </w:tc>
        <w:tc>
          <w:tcPr>
            <w:tcW w:w="4822" w:type="dxa"/>
          </w:tcPr>
          <w:p w14:paraId="4858893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distribución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fondos</w:t>
            </w:r>
          </w:p>
        </w:tc>
        <w:tc>
          <w:tcPr>
            <w:tcW w:w="1283" w:type="dxa"/>
            <w:shd w:val="clear" w:color="auto" w:fill="B4C5E7"/>
          </w:tcPr>
          <w:p w14:paraId="0795A38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2AF5EFE"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CDBEDC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3E6991A" w14:textId="77777777" w:rsidTr="001462DE">
        <w:trPr>
          <w:trHeight w:val="244"/>
        </w:trPr>
        <w:tc>
          <w:tcPr>
            <w:tcW w:w="965" w:type="dxa"/>
          </w:tcPr>
          <w:p w14:paraId="132C2AB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06FB74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8D7D25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6495</w:t>
            </w:r>
          </w:p>
        </w:tc>
        <w:tc>
          <w:tcPr>
            <w:tcW w:w="4822" w:type="dxa"/>
          </w:tcPr>
          <w:p w14:paraId="0AAE78B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Instituciones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oficiales</w:t>
            </w:r>
          </w:p>
        </w:tc>
        <w:tc>
          <w:tcPr>
            <w:tcW w:w="1283" w:type="dxa"/>
            <w:shd w:val="clear" w:color="auto" w:fill="B4C5E7"/>
          </w:tcPr>
          <w:p w14:paraId="62596456"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A6B1402"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18EB3F4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DFBF242" w14:textId="77777777" w:rsidTr="001462DE">
        <w:trPr>
          <w:trHeight w:val="484"/>
        </w:trPr>
        <w:tc>
          <w:tcPr>
            <w:tcW w:w="965" w:type="dxa"/>
          </w:tcPr>
          <w:p w14:paraId="108C30E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D3D833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BE062C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6499</w:t>
            </w:r>
          </w:p>
        </w:tc>
        <w:tc>
          <w:tcPr>
            <w:tcW w:w="4822" w:type="dxa"/>
          </w:tcPr>
          <w:p w14:paraId="1A3B0966"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financiero,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pensiones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65E44713"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1878683"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740049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43EBA8E" w14:textId="77777777" w:rsidTr="001462DE">
        <w:trPr>
          <w:trHeight w:val="489"/>
        </w:trPr>
        <w:tc>
          <w:tcPr>
            <w:tcW w:w="965" w:type="dxa"/>
            <w:shd w:val="clear" w:color="auto" w:fill="C0C0C0"/>
          </w:tcPr>
          <w:p w14:paraId="4589D380"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w:t>
            </w:r>
          </w:p>
        </w:tc>
        <w:tc>
          <w:tcPr>
            <w:tcW w:w="678" w:type="dxa"/>
            <w:shd w:val="clear" w:color="auto" w:fill="C0C0C0"/>
          </w:tcPr>
          <w:p w14:paraId="5383A35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7C1E82F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399344AD" w14:textId="77777777" w:rsidR="00E55E42" w:rsidRPr="008766D7" w:rsidRDefault="00E55E42" w:rsidP="008766D7">
            <w:pPr>
              <w:pStyle w:val="TableParagraph"/>
              <w:spacing w:before="9"/>
              <w:ind w:left="74" w:right="10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(incluso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reaseguro),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pensiones,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social</w:t>
            </w:r>
          </w:p>
        </w:tc>
        <w:tc>
          <w:tcPr>
            <w:tcW w:w="3335" w:type="dxa"/>
            <w:gridSpan w:val="3"/>
            <w:tcBorders>
              <w:right w:val="nil"/>
            </w:tcBorders>
            <w:shd w:val="clear" w:color="auto" w:fill="A6A6A6"/>
          </w:tcPr>
          <w:p w14:paraId="61BE7FE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4B5D676" w14:textId="77777777" w:rsidTr="001462DE">
        <w:trPr>
          <w:trHeight w:val="244"/>
        </w:trPr>
        <w:tc>
          <w:tcPr>
            <w:tcW w:w="965" w:type="dxa"/>
          </w:tcPr>
          <w:p w14:paraId="5587C56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4AD0F3B"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w:t>
            </w:r>
          </w:p>
        </w:tc>
        <w:tc>
          <w:tcPr>
            <w:tcW w:w="644" w:type="dxa"/>
          </w:tcPr>
          <w:p w14:paraId="0E2E2C3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C63156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capitalización</w:t>
            </w:r>
          </w:p>
        </w:tc>
        <w:tc>
          <w:tcPr>
            <w:tcW w:w="3335" w:type="dxa"/>
            <w:gridSpan w:val="3"/>
            <w:tcBorders>
              <w:right w:val="nil"/>
            </w:tcBorders>
            <w:shd w:val="clear" w:color="auto" w:fill="A6A6A6"/>
          </w:tcPr>
          <w:p w14:paraId="20388E3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6FD0F1A" w14:textId="77777777" w:rsidTr="001462DE">
        <w:trPr>
          <w:trHeight w:val="244"/>
        </w:trPr>
        <w:tc>
          <w:tcPr>
            <w:tcW w:w="965" w:type="dxa"/>
          </w:tcPr>
          <w:p w14:paraId="3EF142F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8A2A5E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2C3037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6511</w:t>
            </w:r>
          </w:p>
        </w:tc>
        <w:tc>
          <w:tcPr>
            <w:tcW w:w="4822" w:type="dxa"/>
          </w:tcPr>
          <w:p w14:paraId="2E685B0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generales</w:t>
            </w:r>
          </w:p>
        </w:tc>
        <w:tc>
          <w:tcPr>
            <w:tcW w:w="1283" w:type="dxa"/>
            <w:shd w:val="clear" w:color="auto" w:fill="B4C5E7"/>
          </w:tcPr>
          <w:p w14:paraId="7477CB0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32B44540"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8D1783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B901327" w14:textId="77777777" w:rsidTr="001462DE">
        <w:trPr>
          <w:trHeight w:val="244"/>
        </w:trPr>
        <w:tc>
          <w:tcPr>
            <w:tcW w:w="965" w:type="dxa"/>
          </w:tcPr>
          <w:p w14:paraId="5539125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982634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A27B7C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6512</w:t>
            </w:r>
          </w:p>
        </w:tc>
        <w:tc>
          <w:tcPr>
            <w:tcW w:w="4822" w:type="dxa"/>
          </w:tcPr>
          <w:p w14:paraId="10C1C8A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vida</w:t>
            </w:r>
          </w:p>
        </w:tc>
        <w:tc>
          <w:tcPr>
            <w:tcW w:w="1283" w:type="dxa"/>
            <w:shd w:val="clear" w:color="auto" w:fill="B4C5E7"/>
          </w:tcPr>
          <w:p w14:paraId="753B581A"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0AFC872"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2A97F9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5792780" w14:textId="77777777" w:rsidTr="001462DE">
        <w:trPr>
          <w:trHeight w:val="244"/>
        </w:trPr>
        <w:tc>
          <w:tcPr>
            <w:tcW w:w="965" w:type="dxa"/>
          </w:tcPr>
          <w:p w14:paraId="113BA20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7C2A3F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118AC3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6513</w:t>
            </w:r>
          </w:p>
        </w:tc>
        <w:tc>
          <w:tcPr>
            <w:tcW w:w="4822" w:type="dxa"/>
          </w:tcPr>
          <w:p w14:paraId="6A92CAD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Reaseguros</w:t>
            </w:r>
          </w:p>
        </w:tc>
        <w:tc>
          <w:tcPr>
            <w:tcW w:w="1283" w:type="dxa"/>
            <w:shd w:val="clear" w:color="auto" w:fill="B4C5E7"/>
          </w:tcPr>
          <w:p w14:paraId="1C7D4BD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DD24800"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720EEE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697CE61" w14:textId="77777777" w:rsidTr="001462DE">
        <w:trPr>
          <w:trHeight w:val="239"/>
        </w:trPr>
        <w:tc>
          <w:tcPr>
            <w:tcW w:w="965" w:type="dxa"/>
          </w:tcPr>
          <w:p w14:paraId="33ED135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90BF98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B6F77D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6514</w:t>
            </w:r>
          </w:p>
        </w:tc>
        <w:tc>
          <w:tcPr>
            <w:tcW w:w="4822" w:type="dxa"/>
          </w:tcPr>
          <w:p w14:paraId="0E566DB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Capitalización</w:t>
            </w:r>
          </w:p>
        </w:tc>
        <w:tc>
          <w:tcPr>
            <w:tcW w:w="1283" w:type="dxa"/>
            <w:shd w:val="clear" w:color="auto" w:fill="B4C5E7"/>
          </w:tcPr>
          <w:p w14:paraId="24BBFF2A"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5B38C77F"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C4A39C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DABD5F8" w14:textId="77777777" w:rsidTr="001462DE">
        <w:trPr>
          <w:trHeight w:val="489"/>
        </w:trPr>
        <w:tc>
          <w:tcPr>
            <w:tcW w:w="965" w:type="dxa"/>
          </w:tcPr>
          <w:p w14:paraId="78D52A7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4CAFF28"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652</w:t>
            </w:r>
          </w:p>
        </w:tc>
        <w:tc>
          <w:tcPr>
            <w:tcW w:w="644" w:type="dxa"/>
          </w:tcPr>
          <w:p w14:paraId="1AAB78F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F4CC153" w14:textId="77777777" w:rsidR="00E55E42" w:rsidRPr="008766D7" w:rsidRDefault="00E55E42" w:rsidP="008766D7">
            <w:pPr>
              <w:pStyle w:val="TableParagraph"/>
              <w:spacing w:before="15"/>
              <w:ind w:left="74" w:right="96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 de seguros sociales de salud y riesgos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profesionales</w:t>
            </w:r>
          </w:p>
        </w:tc>
        <w:tc>
          <w:tcPr>
            <w:tcW w:w="3335" w:type="dxa"/>
            <w:gridSpan w:val="3"/>
            <w:tcBorders>
              <w:right w:val="nil"/>
            </w:tcBorders>
            <w:shd w:val="clear" w:color="auto" w:fill="A6A6A6"/>
          </w:tcPr>
          <w:p w14:paraId="7EA150F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15804D2" w14:textId="77777777" w:rsidTr="001462DE">
        <w:trPr>
          <w:trHeight w:val="244"/>
        </w:trPr>
        <w:tc>
          <w:tcPr>
            <w:tcW w:w="965" w:type="dxa"/>
          </w:tcPr>
          <w:p w14:paraId="143C547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98092F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4923F9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6521</w:t>
            </w:r>
          </w:p>
        </w:tc>
        <w:tc>
          <w:tcPr>
            <w:tcW w:w="4822" w:type="dxa"/>
          </w:tcPr>
          <w:p w14:paraId="799DFFA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salud</w:t>
            </w:r>
          </w:p>
        </w:tc>
        <w:tc>
          <w:tcPr>
            <w:tcW w:w="1283" w:type="dxa"/>
            <w:shd w:val="clear" w:color="auto" w:fill="B4C5E7"/>
          </w:tcPr>
          <w:p w14:paraId="3D65C9A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4F56AEE"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613D17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D64051B" w14:textId="77777777" w:rsidTr="001462DE">
        <w:trPr>
          <w:trHeight w:val="245"/>
        </w:trPr>
        <w:tc>
          <w:tcPr>
            <w:tcW w:w="965" w:type="dxa"/>
          </w:tcPr>
          <w:p w14:paraId="38BDBB6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1CBA42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C65536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6522</w:t>
            </w:r>
          </w:p>
        </w:tc>
        <w:tc>
          <w:tcPr>
            <w:tcW w:w="4822" w:type="dxa"/>
          </w:tcPr>
          <w:p w14:paraId="363E154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riesgos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profesionales</w:t>
            </w:r>
          </w:p>
        </w:tc>
        <w:tc>
          <w:tcPr>
            <w:tcW w:w="1283" w:type="dxa"/>
            <w:shd w:val="clear" w:color="auto" w:fill="B4C5E7"/>
          </w:tcPr>
          <w:p w14:paraId="06C208E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5CDB3DEF"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1E3DB6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89C46BE" w14:textId="77777777" w:rsidTr="001462DE">
        <w:trPr>
          <w:trHeight w:val="239"/>
        </w:trPr>
        <w:tc>
          <w:tcPr>
            <w:tcW w:w="965" w:type="dxa"/>
          </w:tcPr>
          <w:p w14:paraId="0124DA1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DCF72C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653</w:t>
            </w:r>
          </w:p>
        </w:tc>
        <w:tc>
          <w:tcPr>
            <w:tcW w:w="644" w:type="dxa"/>
          </w:tcPr>
          <w:p w14:paraId="1A74297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568B84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pensiones</w:t>
            </w:r>
          </w:p>
        </w:tc>
        <w:tc>
          <w:tcPr>
            <w:tcW w:w="3335" w:type="dxa"/>
            <w:gridSpan w:val="3"/>
            <w:tcBorders>
              <w:right w:val="nil"/>
            </w:tcBorders>
            <w:shd w:val="clear" w:color="auto" w:fill="A6A6A6"/>
          </w:tcPr>
          <w:p w14:paraId="4D72CFD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158BBB8" w14:textId="77777777" w:rsidTr="001462DE">
        <w:trPr>
          <w:trHeight w:val="244"/>
        </w:trPr>
        <w:tc>
          <w:tcPr>
            <w:tcW w:w="965" w:type="dxa"/>
          </w:tcPr>
          <w:p w14:paraId="2E52C67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895464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1B5293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6531</w:t>
            </w:r>
          </w:p>
        </w:tc>
        <w:tc>
          <w:tcPr>
            <w:tcW w:w="4822" w:type="dxa"/>
          </w:tcPr>
          <w:p w14:paraId="2DFA272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Régimen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prima 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prestación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definida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(RPM)</w:t>
            </w:r>
          </w:p>
        </w:tc>
        <w:tc>
          <w:tcPr>
            <w:tcW w:w="1283" w:type="dxa"/>
            <w:shd w:val="clear" w:color="auto" w:fill="B4C5E7"/>
          </w:tcPr>
          <w:p w14:paraId="70BBC6C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6EC66795"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C80B97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7186EFD" w14:textId="77777777" w:rsidTr="001462DE">
        <w:trPr>
          <w:trHeight w:val="244"/>
        </w:trPr>
        <w:tc>
          <w:tcPr>
            <w:tcW w:w="965" w:type="dxa"/>
          </w:tcPr>
          <w:p w14:paraId="442624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6405A5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DD672F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6532</w:t>
            </w:r>
          </w:p>
        </w:tc>
        <w:tc>
          <w:tcPr>
            <w:tcW w:w="4822" w:type="dxa"/>
          </w:tcPr>
          <w:p w14:paraId="5705C39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Régimen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ahorro individual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(RAI)</w:t>
            </w:r>
          </w:p>
        </w:tc>
        <w:tc>
          <w:tcPr>
            <w:tcW w:w="1283" w:type="dxa"/>
            <w:shd w:val="clear" w:color="auto" w:fill="B4C5E7"/>
          </w:tcPr>
          <w:p w14:paraId="132CC7D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37FAD94C"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D6F04D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21954D7" w14:textId="77777777" w:rsidTr="001462DE">
        <w:trPr>
          <w:trHeight w:val="484"/>
        </w:trPr>
        <w:tc>
          <w:tcPr>
            <w:tcW w:w="965" w:type="dxa"/>
            <w:shd w:val="clear" w:color="auto" w:fill="C0C0C0"/>
          </w:tcPr>
          <w:p w14:paraId="1F66A812"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w:t>
            </w:r>
          </w:p>
        </w:tc>
        <w:tc>
          <w:tcPr>
            <w:tcW w:w="678" w:type="dxa"/>
            <w:shd w:val="clear" w:color="auto" w:fill="C0C0C0"/>
          </w:tcPr>
          <w:p w14:paraId="404A6AF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1F5866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4332EC7F" w14:textId="77777777" w:rsidR="00E55E42" w:rsidRPr="008766D7" w:rsidRDefault="00E55E42" w:rsidP="008766D7">
            <w:pPr>
              <w:pStyle w:val="TableParagraph"/>
              <w:spacing w:before="4"/>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financieros</w:t>
            </w:r>
          </w:p>
        </w:tc>
        <w:tc>
          <w:tcPr>
            <w:tcW w:w="3335" w:type="dxa"/>
            <w:gridSpan w:val="3"/>
            <w:tcBorders>
              <w:right w:val="nil"/>
            </w:tcBorders>
            <w:shd w:val="clear" w:color="auto" w:fill="A6A6A6"/>
          </w:tcPr>
          <w:p w14:paraId="13A7A95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2A164A4" w14:textId="77777777" w:rsidTr="001462DE">
        <w:trPr>
          <w:trHeight w:val="489"/>
        </w:trPr>
        <w:tc>
          <w:tcPr>
            <w:tcW w:w="965" w:type="dxa"/>
          </w:tcPr>
          <w:p w14:paraId="40D87FD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CAD3CBD"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w:t>
            </w:r>
          </w:p>
        </w:tc>
        <w:tc>
          <w:tcPr>
            <w:tcW w:w="644" w:type="dxa"/>
          </w:tcPr>
          <w:p w14:paraId="2CFFEC2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112CD82"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financieros,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excepto 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pensiones</w:t>
            </w:r>
          </w:p>
        </w:tc>
        <w:tc>
          <w:tcPr>
            <w:tcW w:w="3335" w:type="dxa"/>
            <w:gridSpan w:val="3"/>
            <w:tcBorders>
              <w:right w:val="nil"/>
            </w:tcBorders>
            <w:shd w:val="clear" w:color="auto" w:fill="A6A6A6"/>
          </w:tcPr>
          <w:p w14:paraId="7962E96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7ED8B30" w14:textId="77777777" w:rsidTr="001462DE">
        <w:trPr>
          <w:trHeight w:val="244"/>
        </w:trPr>
        <w:tc>
          <w:tcPr>
            <w:tcW w:w="965" w:type="dxa"/>
          </w:tcPr>
          <w:p w14:paraId="649EDF6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DECC3D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F20DD2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6611</w:t>
            </w:r>
          </w:p>
        </w:tc>
        <w:tc>
          <w:tcPr>
            <w:tcW w:w="4822" w:type="dxa"/>
          </w:tcPr>
          <w:p w14:paraId="6AD0EBC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mercados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financieros</w:t>
            </w:r>
          </w:p>
        </w:tc>
        <w:tc>
          <w:tcPr>
            <w:tcW w:w="1283" w:type="dxa"/>
            <w:shd w:val="clear" w:color="auto" w:fill="B4C5E7"/>
          </w:tcPr>
          <w:p w14:paraId="6BF2C7A6"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5BE223B7"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0D80F96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5E32CFF" w14:textId="77777777" w:rsidTr="001462DE">
        <w:trPr>
          <w:trHeight w:val="244"/>
        </w:trPr>
        <w:tc>
          <w:tcPr>
            <w:tcW w:w="965" w:type="dxa"/>
          </w:tcPr>
          <w:p w14:paraId="5F0179F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6AFF3A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7235D7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6612</w:t>
            </w:r>
          </w:p>
        </w:tc>
        <w:tc>
          <w:tcPr>
            <w:tcW w:w="4822" w:type="dxa"/>
          </w:tcPr>
          <w:p w14:paraId="62C51AC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Corretaje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valores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contratos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básicos</w:t>
            </w:r>
          </w:p>
        </w:tc>
        <w:tc>
          <w:tcPr>
            <w:tcW w:w="1283" w:type="dxa"/>
            <w:shd w:val="clear" w:color="auto" w:fill="B4C5E7"/>
          </w:tcPr>
          <w:p w14:paraId="3EA15D39"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4F822321"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E8A978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0828967" w14:textId="77777777" w:rsidTr="001462DE">
        <w:trPr>
          <w:trHeight w:val="239"/>
        </w:trPr>
        <w:tc>
          <w:tcPr>
            <w:tcW w:w="965" w:type="dxa"/>
          </w:tcPr>
          <w:p w14:paraId="6741F32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819E1B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3F49B9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6613</w:t>
            </w:r>
          </w:p>
        </w:tc>
        <w:tc>
          <w:tcPr>
            <w:tcW w:w="4822" w:type="dxa"/>
          </w:tcPr>
          <w:p w14:paraId="1A02E57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relacionadas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mercado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valores</w:t>
            </w:r>
          </w:p>
        </w:tc>
        <w:tc>
          <w:tcPr>
            <w:tcW w:w="1283" w:type="dxa"/>
            <w:shd w:val="clear" w:color="auto" w:fill="B4C5E7"/>
          </w:tcPr>
          <w:p w14:paraId="7C293993"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5492C392"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1D65ABF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C891CFB" w14:textId="77777777" w:rsidTr="001462DE">
        <w:trPr>
          <w:trHeight w:val="244"/>
        </w:trPr>
        <w:tc>
          <w:tcPr>
            <w:tcW w:w="965" w:type="dxa"/>
          </w:tcPr>
          <w:p w14:paraId="0ADE257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750E39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536B2C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6614</w:t>
            </w:r>
          </w:p>
        </w:tc>
        <w:tc>
          <w:tcPr>
            <w:tcW w:w="4822" w:type="dxa"/>
          </w:tcPr>
          <w:p w14:paraId="5E7631B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casas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cambio</w:t>
            </w:r>
          </w:p>
        </w:tc>
        <w:tc>
          <w:tcPr>
            <w:tcW w:w="1283" w:type="dxa"/>
            <w:shd w:val="clear" w:color="auto" w:fill="B4C5E7"/>
          </w:tcPr>
          <w:p w14:paraId="775F4CF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E18A51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3282BC9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44BBE49" w14:textId="77777777" w:rsidTr="001462DE">
        <w:trPr>
          <w:trHeight w:val="489"/>
        </w:trPr>
        <w:tc>
          <w:tcPr>
            <w:tcW w:w="965" w:type="dxa"/>
          </w:tcPr>
          <w:p w14:paraId="1329B14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182164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69D91D0"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6615</w:t>
            </w:r>
          </w:p>
        </w:tc>
        <w:tc>
          <w:tcPr>
            <w:tcW w:w="4822" w:type="dxa"/>
          </w:tcPr>
          <w:p w14:paraId="55EFA13E"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compra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divisas</w:t>
            </w:r>
          </w:p>
        </w:tc>
        <w:tc>
          <w:tcPr>
            <w:tcW w:w="1283" w:type="dxa"/>
            <w:shd w:val="clear" w:color="auto" w:fill="B4C5E7"/>
          </w:tcPr>
          <w:p w14:paraId="6509A8B4"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3E99F1C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32DD712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29FEE3F" w14:textId="77777777" w:rsidTr="001462DE">
        <w:trPr>
          <w:trHeight w:val="489"/>
        </w:trPr>
        <w:tc>
          <w:tcPr>
            <w:tcW w:w="965" w:type="dxa"/>
          </w:tcPr>
          <w:p w14:paraId="18CFE8C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B2241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C24C955"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6619</w:t>
            </w:r>
          </w:p>
        </w:tc>
        <w:tc>
          <w:tcPr>
            <w:tcW w:w="4822" w:type="dxa"/>
          </w:tcPr>
          <w:p w14:paraId="5A4CB963"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financieros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4C710061"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262854E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44E806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6EC7A76" w14:textId="77777777" w:rsidTr="001462DE">
        <w:trPr>
          <w:trHeight w:val="244"/>
        </w:trPr>
        <w:tc>
          <w:tcPr>
            <w:tcW w:w="965" w:type="dxa"/>
          </w:tcPr>
          <w:p w14:paraId="4C8394A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EEB3D4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662</w:t>
            </w:r>
          </w:p>
        </w:tc>
        <w:tc>
          <w:tcPr>
            <w:tcW w:w="644" w:type="dxa"/>
          </w:tcPr>
          <w:p w14:paraId="519B103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4C9904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p>
        </w:tc>
        <w:tc>
          <w:tcPr>
            <w:tcW w:w="3335" w:type="dxa"/>
            <w:gridSpan w:val="3"/>
            <w:tcBorders>
              <w:right w:val="nil"/>
            </w:tcBorders>
            <w:shd w:val="clear" w:color="auto" w:fill="A6A6A6"/>
          </w:tcPr>
          <w:p w14:paraId="03B1CC0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0850972" w14:textId="77777777" w:rsidTr="001462DE">
        <w:trPr>
          <w:trHeight w:val="782"/>
        </w:trPr>
        <w:tc>
          <w:tcPr>
            <w:tcW w:w="7109" w:type="dxa"/>
            <w:gridSpan w:val="4"/>
            <w:tcBorders>
              <w:top w:val="nil"/>
              <w:left w:val="nil"/>
            </w:tcBorders>
          </w:tcPr>
          <w:p w14:paraId="4922E5DF"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5AD97028"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62B087B2" w14:textId="77777777" w:rsidR="00E55E42" w:rsidRPr="008766D7" w:rsidRDefault="00E55E42" w:rsidP="008766D7">
            <w:pPr>
              <w:pStyle w:val="TableParagraph"/>
              <w:rPr>
                <w:rFonts w:ascii="Times New Roman" w:hAnsi="Times New Roman" w:cs="Times New Roman"/>
                <w:i/>
                <w:iCs/>
                <w:sz w:val="20"/>
                <w:szCs w:val="20"/>
                <w:lang w:val="es-MX"/>
              </w:rPr>
            </w:pPr>
          </w:p>
          <w:p w14:paraId="29529759"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682A3573" w14:textId="77777777" w:rsidTr="001462DE">
        <w:trPr>
          <w:trHeight w:val="489"/>
        </w:trPr>
        <w:tc>
          <w:tcPr>
            <w:tcW w:w="965" w:type="dxa"/>
            <w:shd w:val="clear" w:color="auto" w:fill="800000"/>
          </w:tcPr>
          <w:p w14:paraId="6AC84BA1"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210A4AF0"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22E99EF3"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778387DF"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0C006DAD"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077C3C79"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4428B164"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6DA46D13" w14:textId="77777777" w:rsidTr="001462DE">
        <w:trPr>
          <w:trHeight w:val="229"/>
        </w:trPr>
        <w:tc>
          <w:tcPr>
            <w:tcW w:w="965" w:type="dxa"/>
          </w:tcPr>
          <w:p w14:paraId="36515AB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A12D5F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FA6F4E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30E97D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pensiones</w:t>
            </w:r>
          </w:p>
        </w:tc>
        <w:tc>
          <w:tcPr>
            <w:tcW w:w="3335" w:type="dxa"/>
            <w:gridSpan w:val="3"/>
            <w:tcBorders>
              <w:top w:val="nil"/>
              <w:right w:val="nil"/>
            </w:tcBorders>
            <w:shd w:val="clear" w:color="auto" w:fill="A6A6A6"/>
          </w:tcPr>
          <w:p w14:paraId="11E3DD1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182A807" w14:textId="77777777" w:rsidTr="001462DE">
        <w:trPr>
          <w:trHeight w:val="244"/>
        </w:trPr>
        <w:tc>
          <w:tcPr>
            <w:tcW w:w="965" w:type="dxa"/>
          </w:tcPr>
          <w:p w14:paraId="57F96FE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747EB6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D1DD3F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6621</w:t>
            </w:r>
          </w:p>
        </w:tc>
        <w:tc>
          <w:tcPr>
            <w:tcW w:w="4822" w:type="dxa"/>
          </w:tcPr>
          <w:p w14:paraId="3C5A4C0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agentes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corredores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seguros</w:t>
            </w:r>
          </w:p>
        </w:tc>
        <w:tc>
          <w:tcPr>
            <w:tcW w:w="1283" w:type="dxa"/>
            <w:shd w:val="clear" w:color="auto" w:fill="B4C5E7"/>
          </w:tcPr>
          <w:p w14:paraId="6F238E7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421C8674"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B5EDE4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97C0212" w14:textId="77777777" w:rsidTr="001462DE">
        <w:trPr>
          <w:trHeight w:val="489"/>
        </w:trPr>
        <w:tc>
          <w:tcPr>
            <w:tcW w:w="965" w:type="dxa"/>
          </w:tcPr>
          <w:p w14:paraId="6C750B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13405D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3D2140E"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6629</w:t>
            </w:r>
          </w:p>
        </w:tc>
        <w:tc>
          <w:tcPr>
            <w:tcW w:w="4822" w:type="dxa"/>
          </w:tcPr>
          <w:p w14:paraId="4D5820F8"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Evaluación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riesgos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daños,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servicios auxiliares</w:t>
            </w:r>
          </w:p>
        </w:tc>
        <w:tc>
          <w:tcPr>
            <w:tcW w:w="1283" w:type="dxa"/>
            <w:shd w:val="clear" w:color="auto" w:fill="B4C5E7"/>
          </w:tcPr>
          <w:p w14:paraId="48F5B9A9"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5E073FF"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5ECEAAD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F011779" w14:textId="77777777" w:rsidTr="001462DE">
        <w:trPr>
          <w:trHeight w:val="245"/>
        </w:trPr>
        <w:tc>
          <w:tcPr>
            <w:tcW w:w="965" w:type="dxa"/>
          </w:tcPr>
          <w:p w14:paraId="656846D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C720822"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663</w:t>
            </w:r>
          </w:p>
        </w:tc>
        <w:tc>
          <w:tcPr>
            <w:tcW w:w="644" w:type="dxa"/>
          </w:tcPr>
          <w:p w14:paraId="6DAEE76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6630</w:t>
            </w:r>
          </w:p>
        </w:tc>
        <w:tc>
          <w:tcPr>
            <w:tcW w:w="4822" w:type="dxa"/>
          </w:tcPr>
          <w:p w14:paraId="69EF44C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fondos</w:t>
            </w:r>
          </w:p>
        </w:tc>
        <w:tc>
          <w:tcPr>
            <w:tcW w:w="1283" w:type="dxa"/>
            <w:shd w:val="clear" w:color="auto" w:fill="B4C5E7"/>
          </w:tcPr>
          <w:p w14:paraId="1B2EB70D"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6A313401"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CA4F2B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5C3FCC1" w14:textId="77777777" w:rsidTr="001462DE">
        <w:trPr>
          <w:trHeight w:val="489"/>
        </w:trPr>
        <w:tc>
          <w:tcPr>
            <w:tcW w:w="965" w:type="dxa"/>
            <w:shd w:val="clear" w:color="auto" w:fill="808080"/>
          </w:tcPr>
          <w:p w14:paraId="47EE5C7E" w14:textId="77777777" w:rsidR="00E55E42" w:rsidRPr="008766D7" w:rsidRDefault="00E55E42" w:rsidP="008766D7">
            <w:pPr>
              <w:pStyle w:val="TableParagraph"/>
              <w:spacing w:before="9"/>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L</w:t>
            </w:r>
          </w:p>
        </w:tc>
        <w:tc>
          <w:tcPr>
            <w:tcW w:w="678" w:type="dxa"/>
            <w:shd w:val="clear" w:color="auto" w:fill="808080"/>
          </w:tcPr>
          <w:p w14:paraId="1E5F17F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4126BEBD"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06701D00" w14:textId="77777777" w:rsidR="00E55E42" w:rsidRPr="008766D7" w:rsidRDefault="00E55E42" w:rsidP="008766D7">
            <w:pPr>
              <w:pStyle w:val="TableParagraph"/>
              <w:spacing w:before="12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INMOBILIARIAS</w:t>
            </w:r>
          </w:p>
        </w:tc>
        <w:tc>
          <w:tcPr>
            <w:tcW w:w="3335" w:type="dxa"/>
            <w:gridSpan w:val="3"/>
            <w:tcBorders>
              <w:right w:val="nil"/>
            </w:tcBorders>
            <w:shd w:val="clear" w:color="auto" w:fill="A6A6A6"/>
          </w:tcPr>
          <w:p w14:paraId="16152F4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390E6F2" w14:textId="77777777" w:rsidTr="001462DE">
        <w:trPr>
          <w:trHeight w:val="244"/>
        </w:trPr>
        <w:tc>
          <w:tcPr>
            <w:tcW w:w="965" w:type="dxa"/>
            <w:shd w:val="clear" w:color="auto" w:fill="C0C0C0"/>
          </w:tcPr>
          <w:p w14:paraId="0AC44DE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w:t>
            </w:r>
          </w:p>
        </w:tc>
        <w:tc>
          <w:tcPr>
            <w:tcW w:w="678" w:type="dxa"/>
            <w:shd w:val="clear" w:color="auto" w:fill="C0C0C0"/>
          </w:tcPr>
          <w:p w14:paraId="27ED964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0ABB35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360C8A6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inmobiliarias</w:t>
            </w:r>
          </w:p>
        </w:tc>
        <w:tc>
          <w:tcPr>
            <w:tcW w:w="3335" w:type="dxa"/>
            <w:gridSpan w:val="3"/>
            <w:tcBorders>
              <w:right w:val="nil"/>
            </w:tcBorders>
            <w:shd w:val="clear" w:color="auto" w:fill="A6A6A6"/>
          </w:tcPr>
          <w:p w14:paraId="1A26F4F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601B585" w14:textId="77777777" w:rsidTr="001462DE">
        <w:trPr>
          <w:trHeight w:val="489"/>
        </w:trPr>
        <w:tc>
          <w:tcPr>
            <w:tcW w:w="965" w:type="dxa"/>
          </w:tcPr>
          <w:p w14:paraId="48F8C0B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A06B894"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681</w:t>
            </w:r>
          </w:p>
        </w:tc>
        <w:tc>
          <w:tcPr>
            <w:tcW w:w="644" w:type="dxa"/>
          </w:tcPr>
          <w:p w14:paraId="3EE3B5CC"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6810</w:t>
            </w:r>
          </w:p>
        </w:tc>
        <w:tc>
          <w:tcPr>
            <w:tcW w:w="4822" w:type="dxa"/>
          </w:tcPr>
          <w:p w14:paraId="40C21725" w14:textId="77777777" w:rsidR="00E55E42" w:rsidRPr="008766D7" w:rsidRDefault="00E55E42" w:rsidP="008766D7">
            <w:pPr>
              <w:pStyle w:val="TableParagraph"/>
              <w:spacing w:before="15"/>
              <w:ind w:left="74" w:right="17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inmobiliarias realizadas con bienes propios o</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arrendados</w:t>
            </w:r>
          </w:p>
        </w:tc>
        <w:tc>
          <w:tcPr>
            <w:tcW w:w="1283" w:type="dxa"/>
            <w:shd w:val="clear" w:color="auto" w:fill="B4C5E7"/>
          </w:tcPr>
          <w:p w14:paraId="70FEBD95"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7BBE07B"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D9FC97D"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9ADF250" w14:textId="77777777" w:rsidTr="001462DE">
        <w:trPr>
          <w:trHeight w:val="479"/>
        </w:trPr>
        <w:tc>
          <w:tcPr>
            <w:tcW w:w="965" w:type="dxa"/>
          </w:tcPr>
          <w:p w14:paraId="3A9DABE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DD95945"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682</w:t>
            </w:r>
          </w:p>
        </w:tc>
        <w:tc>
          <w:tcPr>
            <w:tcW w:w="644" w:type="dxa"/>
          </w:tcPr>
          <w:p w14:paraId="2642926C"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6820</w:t>
            </w:r>
          </w:p>
        </w:tc>
        <w:tc>
          <w:tcPr>
            <w:tcW w:w="4822" w:type="dxa"/>
          </w:tcPr>
          <w:p w14:paraId="62F7F15B" w14:textId="77777777" w:rsidR="00E55E42" w:rsidRPr="008766D7" w:rsidRDefault="00E55E42" w:rsidP="008766D7">
            <w:pPr>
              <w:pStyle w:val="TableParagraph"/>
              <w:spacing w:before="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inmobiliarias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cambio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retribución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contrata</w:t>
            </w:r>
          </w:p>
        </w:tc>
        <w:tc>
          <w:tcPr>
            <w:tcW w:w="1283" w:type="dxa"/>
            <w:shd w:val="clear" w:color="auto" w:fill="B4C5E7"/>
          </w:tcPr>
          <w:p w14:paraId="5CF30BC5"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3176AFE"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47077B9"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4AD322C" w14:textId="77777777" w:rsidTr="001462DE">
        <w:trPr>
          <w:trHeight w:val="489"/>
        </w:trPr>
        <w:tc>
          <w:tcPr>
            <w:tcW w:w="965" w:type="dxa"/>
            <w:shd w:val="clear" w:color="auto" w:fill="808080"/>
          </w:tcPr>
          <w:p w14:paraId="3135B570" w14:textId="77777777" w:rsidR="00E55E42" w:rsidRPr="008766D7" w:rsidRDefault="00E55E42" w:rsidP="008766D7">
            <w:pPr>
              <w:pStyle w:val="TableParagraph"/>
              <w:spacing w:before="17"/>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w:t>
            </w:r>
          </w:p>
        </w:tc>
        <w:tc>
          <w:tcPr>
            <w:tcW w:w="678" w:type="dxa"/>
            <w:shd w:val="clear" w:color="auto" w:fill="808080"/>
          </w:tcPr>
          <w:p w14:paraId="747E636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2FB743F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24B78917" w14:textId="77777777" w:rsidR="00E55E42" w:rsidRPr="008766D7" w:rsidRDefault="00E55E42" w:rsidP="008766D7">
            <w:pPr>
              <w:pStyle w:val="TableParagraph"/>
              <w:spacing w:before="126"/>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PROFESIONALES,</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CIENTÍFICAS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TÉCNICAS</w:t>
            </w:r>
          </w:p>
        </w:tc>
        <w:tc>
          <w:tcPr>
            <w:tcW w:w="3335" w:type="dxa"/>
            <w:gridSpan w:val="3"/>
            <w:tcBorders>
              <w:right w:val="nil"/>
            </w:tcBorders>
            <w:shd w:val="clear" w:color="auto" w:fill="A6A6A6"/>
          </w:tcPr>
          <w:p w14:paraId="301304D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7B49031" w14:textId="77777777" w:rsidTr="001462DE">
        <w:trPr>
          <w:trHeight w:val="244"/>
        </w:trPr>
        <w:tc>
          <w:tcPr>
            <w:tcW w:w="965" w:type="dxa"/>
            <w:shd w:val="clear" w:color="auto" w:fill="C0C0C0"/>
          </w:tcPr>
          <w:p w14:paraId="636AB72C"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w:t>
            </w:r>
          </w:p>
        </w:tc>
        <w:tc>
          <w:tcPr>
            <w:tcW w:w="678" w:type="dxa"/>
            <w:shd w:val="clear" w:color="auto" w:fill="C0C0C0"/>
          </w:tcPr>
          <w:p w14:paraId="1001F02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565A6A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7B678B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jurídicas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contabilidad</w:t>
            </w:r>
          </w:p>
        </w:tc>
        <w:tc>
          <w:tcPr>
            <w:tcW w:w="3335" w:type="dxa"/>
            <w:gridSpan w:val="3"/>
            <w:tcBorders>
              <w:right w:val="nil"/>
            </w:tcBorders>
            <w:shd w:val="clear" w:color="auto" w:fill="A6A6A6"/>
          </w:tcPr>
          <w:p w14:paraId="4E427CA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6814B43" w14:textId="77777777" w:rsidTr="001462DE">
        <w:trPr>
          <w:trHeight w:val="244"/>
        </w:trPr>
        <w:tc>
          <w:tcPr>
            <w:tcW w:w="965" w:type="dxa"/>
          </w:tcPr>
          <w:p w14:paraId="150CA83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19E9FA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691</w:t>
            </w:r>
          </w:p>
        </w:tc>
        <w:tc>
          <w:tcPr>
            <w:tcW w:w="644" w:type="dxa"/>
          </w:tcPr>
          <w:p w14:paraId="5D5F705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6910</w:t>
            </w:r>
          </w:p>
        </w:tc>
        <w:tc>
          <w:tcPr>
            <w:tcW w:w="4822" w:type="dxa"/>
          </w:tcPr>
          <w:p w14:paraId="31653C3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jurídicas</w:t>
            </w:r>
          </w:p>
        </w:tc>
        <w:tc>
          <w:tcPr>
            <w:tcW w:w="1283" w:type="dxa"/>
            <w:shd w:val="clear" w:color="auto" w:fill="B4C5E7"/>
          </w:tcPr>
          <w:p w14:paraId="13C464A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05502A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085380C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FD7B92E" w14:textId="77777777" w:rsidTr="001462DE">
        <w:trPr>
          <w:trHeight w:val="489"/>
        </w:trPr>
        <w:tc>
          <w:tcPr>
            <w:tcW w:w="965" w:type="dxa"/>
          </w:tcPr>
          <w:p w14:paraId="2930F67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66B5A97"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692</w:t>
            </w:r>
          </w:p>
        </w:tc>
        <w:tc>
          <w:tcPr>
            <w:tcW w:w="644" w:type="dxa"/>
          </w:tcPr>
          <w:p w14:paraId="6F7F3143"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6920</w:t>
            </w:r>
          </w:p>
        </w:tc>
        <w:tc>
          <w:tcPr>
            <w:tcW w:w="4822" w:type="dxa"/>
          </w:tcPr>
          <w:p w14:paraId="7D91D272"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contabilidad,</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teneduría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libros,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auditoría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financiera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 asesoría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tributaria</w:t>
            </w:r>
          </w:p>
        </w:tc>
        <w:tc>
          <w:tcPr>
            <w:tcW w:w="1283" w:type="dxa"/>
            <w:shd w:val="clear" w:color="auto" w:fill="B4C5E7"/>
          </w:tcPr>
          <w:p w14:paraId="5E434A09"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67C2764"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4000549"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F96B45A" w14:textId="77777777" w:rsidTr="001462DE">
        <w:trPr>
          <w:trHeight w:val="489"/>
        </w:trPr>
        <w:tc>
          <w:tcPr>
            <w:tcW w:w="965" w:type="dxa"/>
            <w:shd w:val="clear" w:color="auto" w:fill="C0C0C0"/>
          </w:tcPr>
          <w:p w14:paraId="51E7F6B2"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w:t>
            </w:r>
          </w:p>
        </w:tc>
        <w:tc>
          <w:tcPr>
            <w:tcW w:w="678" w:type="dxa"/>
            <w:shd w:val="clear" w:color="auto" w:fill="C0C0C0"/>
          </w:tcPr>
          <w:p w14:paraId="4AEFF47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72823EFC"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9B74DE0" w14:textId="77777777" w:rsidR="00E55E42" w:rsidRPr="008766D7" w:rsidRDefault="00E55E42" w:rsidP="008766D7">
            <w:pPr>
              <w:pStyle w:val="TableParagraph"/>
              <w:spacing w:before="16"/>
              <w:ind w:left="74" w:right="7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administración empresarial; actividades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gestión</w:t>
            </w:r>
          </w:p>
        </w:tc>
        <w:tc>
          <w:tcPr>
            <w:tcW w:w="3335" w:type="dxa"/>
            <w:gridSpan w:val="3"/>
            <w:tcBorders>
              <w:right w:val="nil"/>
            </w:tcBorders>
            <w:shd w:val="clear" w:color="auto" w:fill="A6A6A6"/>
          </w:tcPr>
          <w:p w14:paraId="5833357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82FE306" w14:textId="77777777" w:rsidTr="001462DE">
        <w:trPr>
          <w:trHeight w:val="244"/>
        </w:trPr>
        <w:tc>
          <w:tcPr>
            <w:tcW w:w="965" w:type="dxa"/>
          </w:tcPr>
          <w:p w14:paraId="1391BB4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8CAAA2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701</w:t>
            </w:r>
          </w:p>
        </w:tc>
        <w:tc>
          <w:tcPr>
            <w:tcW w:w="644" w:type="dxa"/>
          </w:tcPr>
          <w:p w14:paraId="71EE4A5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7010</w:t>
            </w:r>
          </w:p>
        </w:tc>
        <w:tc>
          <w:tcPr>
            <w:tcW w:w="4822" w:type="dxa"/>
          </w:tcPr>
          <w:p w14:paraId="5DA70A4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empresarial</w:t>
            </w:r>
          </w:p>
        </w:tc>
        <w:tc>
          <w:tcPr>
            <w:tcW w:w="1283" w:type="dxa"/>
            <w:shd w:val="clear" w:color="auto" w:fill="B4C5E7"/>
          </w:tcPr>
          <w:p w14:paraId="6C432162"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66649EA4"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3D26E51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E4EBF60" w14:textId="77777777" w:rsidTr="001462DE">
        <w:trPr>
          <w:trHeight w:val="244"/>
        </w:trPr>
        <w:tc>
          <w:tcPr>
            <w:tcW w:w="965" w:type="dxa"/>
          </w:tcPr>
          <w:p w14:paraId="0025291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CA5E48B"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702</w:t>
            </w:r>
          </w:p>
        </w:tc>
        <w:tc>
          <w:tcPr>
            <w:tcW w:w="644" w:type="dxa"/>
          </w:tcPr>
          <w:p w14:paraId="733D812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7020</w:t>
            </w:r>
          </w:p>
        </w:tc>
        <w:tc>
          <w:tcPr>
            <w:tcW w:w="4822" w:type="dxa"/>
          </w:tcPr>
          <w:p w14:paraId="198FFF5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consultaría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gestión</w:t>
            </w:r>
          </w:p>
        </w:tc>
        <w:tc>
          <w:tcPr>
            <w:tcW w:w="1283" w:type="dxa"/>
            <w:shd w:val="clear" w:color="auto" w:fill="B4C5E7"/>
          </w:tcPr>
          <w:p w14:paraId="4444A97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9261EC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677D5B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412F0D6" w14:textId="77777777" w:rsidTr="001462DE">
        <w:trPr>
          <w:trHeight w:val="484"/>
        </w:trPr>
        <w:tc>
          <w:tcPr>
            <w:tcW w:w="965" w:type="dxa"/>
            <w:shd w:val="clear" w:color="auto" w:fill="C0C0C0"/>
          </w:tcPr>
          <w:p w14:paraId="4E107CF2"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w:t>
            </w:r>
          </w:p>
        </w:tc>
        <w:tc>
          <w:tcPr>
            <w:tcW w:w="678" w:type="dxa"/>
            <w:shd w:val="clear" w:color="auto" w:fill="C0C0C0"/>
          </w:tcPr>
          <w:p w14:paraId="69963D2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43B5214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6CAF418" w14:textId="77777777" w:rsidR="00E55E42" w:rsidRPr="008766D7" w:rsidRDefault="00E55E42" w:rsidP="008766D7">
            <w:pPr>
              <w:pStyle w:val="TableParagraph"/>
              <w:spacing w:before="11"/>
              <w:ind w:left="74" w:right="2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arquitectura e ingeniería; ensayos y análisis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técnicos</w:t>
            </w:r>
          </w:p>
        </w:tc>
        <w:tc>
          <w:tcPr>
            <w:tcW w:w="3335" w:type="dxa"/>
            <w:gridSpan w:val="3"/>
            <w:tcBorders>
              <w:right w:val="nil"/>
            </w:tcBorders>
            <w:shd w:val="clear" w:color="auto" w:fill="A6A6A6"/>
          </w:tcPr>
          <w:p w14:paraId="0302F8E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B6B45D5" w14:textId="77777777" w:rsidTr="001462DE">
        <w:trPr>
          <w:trHeight w:val="484"/>
        </w:trPr>
        <w:tc>
          <w:tcPr>
            <w:tcW w:w="965" w:type="dxa"/>
          </w:tcPr>
          <w:p w14:paraId="05AE097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0AD6B1B"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711</w:t>
            </w:r>
          </w:p>
        </w:tc>
        <w:tc>
          <w:tcPr>
            <w:tcW w:w="644" w:type="dxa"/>
          </w:tcPr>
          <w:p w14:paraId="17F2949F"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7110</w:t>
            </w:r>
          </w:p>
        </w:tc>
        <w:tc>
          <w:tcPr>
            <w:tcW w:w="4822" w:type="dxa"/>
          </w:tcPr>
          <w:p w14:paraId="503C58E0" w14:textId="77777777" w:rsidR="00E55E42" w:rsidRPr="008766D7" w:rsidRDefault="00E55E42" w:rsidP="008766D7">
            <w:pPr>
              <w:pStyle w:val="TableParagraph"/>
              <w:spacing w:before="4"/>
              <w:ind w:left="74" w:right="9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arquitectura e ingeniería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conexas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técnica</w:t>
            </w:r>
          </w:p>
        </w:tc>
        <w:tc>
          <w:tcPr>
            <w:tcW w:w="1283" w:type="dxa"/>
            <w:shd w:val="clear" w:color="auto" w:fill="B4C5E7"/>
          </w:tcPr>
          <w:p w14:paraId="362A68CC"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4032CFC"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8E16EFA"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A9EFD0D" w14:textId="77777777" w:rsidTr="001462DE">
        <w:trPr>
          <w:trHeight w:val="244"/>
        </w:trPr>
        <w:tc>
          <w:tcPr>
            <w:tcW w:w="965" w:type="dxa"/>
            <w:shd w:val="clear" w:color="auto" w:fill="C0C0C0"/>
          </w:tcPr>
          <w:p w14:paraId="3D62F47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w:t>
            </w:r>
          </w:p>
        </w:tc>
        <w:tc>
          <w:tcPr>
            <w:tcW w:w="678" w:type="dxa"/>
            <w:shd w:val="clear" w:color="auto" w:fill="C0C0C0"/>
          </w:tcPr>
          <w:p w14:paraId="184A3FC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737D32A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50DBC9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Investigación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científica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desarrollo</w:t>
            </w:r>
          </w:p>
        </w:tc>
        <w:tc>
          <w:tcPr>
            <w:tcW w:w="3335" w:type="dxa"/>
            <w:gridSpan w:val="3"/>
            <w:tcBorders>
              <w:right w:val="nil"/>
            </w:tcBorders>
            <w:shd w:val="clear" w:color="auto" w:fill="A6A6A6"/>
          </w:tcPr>
          <w:p w14:paraId="1B099B7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D8F26FF" w14:textId="77777777" w:rsidTr="001462DE">
        <w:trPr>
          <w:trHeight w:val="489"/>
        </w:trPr>
        <w:tc>
          <w:tcPr>
            <w:tcW w:w="965" w:type="dxa"/>
          </w:tcPr>
          <w:p w14:paraId="205EB21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BE3ECE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722</w:t>
            </w:r>
          </w:p>
        </w:tc>
        <w:tc>
          <w:tcPr>
            <w:tcW w:w="644" w:type="dxa"/>
          </w:tcPr>
          <w:p w14:paraId="220563F8"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7220</w:t>
            </w:r>
          </w:p>
        </w:tc>
        <w:tc>
          <w:tcPr>
            <w:tcW w:w="4822" w:type="dxa"/>
          </w:tcPr>
          <w:p w14:paraId="43D8DE29"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Investigaciones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experimental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campo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las ciencias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humanidades</w:t>
            </w:r>
          </w:p>
        </w:tc>
        <w:tc>
          <w:tcPr>
            <w:tcW w:w="1283" w:type="dxa"/>
            <w:shd w:val="clear" w:color="auto" w:fill="B4C5E7"/>
          </w:tcPr>
          <w:p w14:paraId="71CFA628"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6262F83"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1F98C7B"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BC53E6D" w14:textId="77777777" w:rsidTr="001462DE">
        <w:trPr>
          <w:trHeight w:val="244"/>
        </w:trPr>
        <w:tc>
          <w:tcPr>
            <w:tcW w:w="965" w:type="dxa"/>
            <w:shd w:val="clear" w:color="auto" w:fill="C0C0C0"/>
          </w:tcPr>
          <w:p w14:paraId="17D7D61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w:t>
            </w:r>
          </w:p>
        </w:tc>
        <w:tc>
          <w:tcPr>
            <w:tcW w:w="678" w:type="dxa"/>
            <w:shd w:val="clear" w:color="auto" w:fill="C0C0C0"/>
          </w:tcPr>
          <w:p w14:paraId="4E3CCE7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DC9F8E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85ECD4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Publicidad</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estudios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mercado</w:t>
            </w:r>
          </w:p>
        </w:tc>
        <w:tc>
          <w:tcPr>
            <w:tcW w:w="3335" w:type="dxa"/>
            <w:gridSpan w:val="3"/>
            <w:tcBorders>
              <w:right w:val="nil"/>
            </w:tcBorders>
            <w:shd w:val="clear" w:color="auto" w:fill="A6A6A6"/>
          </w:tcPr>
          <w:p w14:paraId="07F5CCF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9D2999A" w14:textId="77777777" w:rsidTr="001462DE">
        <w:trPr>
          <w:trHeight w:val="240"/>
        </w:trPr>
        <w:tc>
          <w:tcPr>
            <w:tcW w:w="965" w:type="dxa"/>
          </w:tcPr>
          <w:p w14:paraId="58F8D0D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C716C1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731</w:t>
            </w:r>
          </w:p>
        </w:tc>
        <w:tc>
          <w:tcPr>
            <w:tcW w:w="644" w:type="dxa"/>
          </w:tcPr>
          <w:p w14:paraId="064CF5A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7310</w:t>
            </w:r>
          </w:p>
        </w:tc>
        <w:tc>
          <w:tcPr>
            <w:tcW w:w="4822" w:type="dxa"/>
          </w:tcPr>
          <w:p w14:paraId="51795AE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Publicidad</w:t>
            </w:r>
          </w:p>
        </w:tc>
        <w:tc>
          <w:tcPr>
            <w:tcW w:w="1283" w:type="dxa"/>
            <w:shd w:val="clear" w:color="auto" w:fill="B4C5E7"/>
          </w:tcPr>
          <w:p w14:paraId="37A0B86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2BCEACD2"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2C8BB9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7AE63A4" w14:textId="77777777" w:rsidTr="001462DE">
        <w:trPr>
          <w:trHeight w:val="489"/>
        </w:trPr>
        <w:tc>
          <w:tcPr>
            <w:tcW w:w="965" w:type="dxa"/>
          </w:tcPr>
          <w:p w14:paraId="7F5B96C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7B4A829"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732</w:t>
            </w:r>
          </w:p>
        </w:tc>
        <w:tc>
          <w:tcPr>
            <w:tcW w:w="644" w:type="dxa"/>
          </w:tcPr>
          <w:p w14:paraId="68A41292"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7320</w:t>
            </w:r>
          </w:p>
        </w:tc>
        <w:tc>
          <w:tcPr>
            <w:tcW w:w="4822" w:type="dxa"/>
          </w:tcPr>
          <w:p w14:paraId="7969579B" w14:textId="77777777" w:rsidR="00E55E42" w:rsidRPr="008766D7" w:rsidRDefault="00E55E42" w:rsidP="008766D7">
            <w:pPr>
              <w:pStyle w:val="TableParagraph"/>
              <w:spacing w:before="15"/>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Estudios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mercado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encuestas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opinión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pública</w:t>
            </w:r>
          </w:p>
        </w:tc>
        <w:tc>
          <w:tcPr>
            <w:tcW w:w="1283" w:type="dxa"/>
            <w:shd w:val="clear" w:color="auto" w:fill="B4C5E7"/>
          </w:tcPr>
          <w:p w14:paraId="5952DD14"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AF82733"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D04AEAF"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2555810" w14:textId="77777777" w:rsidTr="001462DE">
        <w:trPr>
          <w:trHeight w:val="244"/>
        </w:trPr>
        <w:tc>
          <w:tcPr>
            <w:tcW w:w="965" w:type="dxa"/>
            <w:shd w:val="clear" w:color="auto" w:fill="C0C0C0"/>
          </w:tcPr>
          <w:p w14:paraId="38314BF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w:t>
            </w:r>
          </w:p>
        </w:tc>
        <w:tc>
          <w:tcPr>
            <w:tcW w:w="678" w:type="dxa"/>
            <w:shd w:val="clear" w:color="auto" w:fill="C0C0C0"/>
          </w:tcPr>
          <w:p w14:paraId="563D18B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0E98B8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A9AA79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científicas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técnicas</w:t>
            </w:r>
          </w:p>
        </w:tc>
        <w:tc>
          <w:tcPr>
            <w:tcW w:w="3335" w:type="dxa"/>
            <w:gridSpan w:val="3"/>
            <w:tcBorders>
              <w:right w:val="nil"/>
            </w:tcBorders>
            <w:shd w:val="clear" w:color="auto" w:fill="A6A6A6"/>
          </w:tcPr>
          <w:p w14:paraId="3A1C14C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F328974" w14:textId="77777777" w:rsidTr="001462DE">
        <w:trPr>
          <w:trHeight w:val="244"/>
        </w:trPr>
        <w:tc>
          <w:tcPr>
            <w:tcW w:w="965" w:type="dxa"/>
          </w:tcPr>
          <w:p w14:paraId="7F20507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5BB488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741</w:t>
            </w:r>
          </w:p>
        </w:tc>
        <w:tc>
          <w:tcPr>
            <w:tcW w:w="644" w:type="dxa"/>
          </w:tcPr>
          <w:p w14:paraId="4CDA73E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7410</w:t>
            </w:r>
          </w:p>
        </w:tc>
        <w:tc>
          <w:tcPr>
            <w:tcW w:w="4822" w:type="dxa"/>
          </w:tcPr>
          <w:p w14:paraId="739C5CD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diseño</w:t>
            </w:r>
          </w:p>
        </w:tc>
        <w:tc>
          <w:tcPr>
            <w:tcW w:w="1283" w:type="dxa"/>
            <w:shd w:val="clear" w:color="auto" w:fill="B4C5E7"/>
          </w:tcPr>
          <w:p w14:paraId="50A2D01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114F0E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B6B51E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85D71FD" w14:textId="77777777" w:rsidTr="001462DE">
        <w:trPr>
          <w:trHeight w:val="239"/>
        </w:trPr>
        <w:tc>
          <w:tcPr>
            <w:tcW w:w="965" w:type="dxa"/>
          </w:tcPr>
          <w:p w14:paraId="20CFDBF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1366EB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742</w:t>
            </w:r>
          </w:p>
        </w:tc>
        <w:tc>
          <w:tcPr>
            <w:tcW w:w="644" w:type="dxa"/>
          </w:tcPr>
          <w:p w14:paraId="00434AF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7420</w:t>
            </w:r>
          </w:p>
        </w:tc>
        <w:tc>
          <w:tcPr>
            <w:tcW w:w="4822" w:type="dxa"/>
          </w:tcPr>
          <w:p w14:paraId="309F945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fotografía</w:t>
            </w:r>
          </w:p>
        </w:tc>
        <w:tc>
          <w:tcPr>
            <w:tcW w:w="1283" w:type="dxa"/>
            <w:shd w:val="clear" w:color="auto" w:fill="B4C5E7"/>
          </w:tcPr>
          <w:p w14:paraId="750A8055"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2EEA23FB"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7732B9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2D6D8D6" w14:textId="77777777" w:rsidTr="001462DE">
        <w:trPr>
          <w:trHeight w:val="489"/>
        </w:trPr>
        <w:tc>
          <w:tcPr>
            <w:tcW w:w="965" w:type="dxa"/>
          </w:tcPr>
          <w:p w14:paraId="43EAE11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4C9CB3B"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749</w:t>
            </w:r>
          </w:p>
        </w:tc>
        <w:tc>
          <w:tcPr>
            <w:tcW w:w="644" w:type="dxa"/>
          </w:tcPr>
          <w:p w14:paraId="6C865FC9"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7490</w:t>
            </w:r>
          </w:p>
        </w:tc>
        <w:tc>
          <w:tcPr>
            <w:tcW w:w="4822" w:type="dxa"/>
          </w:tcPr>
          <w:p w14:paraId="7A159B8D" w14:textId="77777777" w:rsidR="00E55E42" w:rsidRPr="008766D7" w:rsidRDefault="00E55E42" w:rsidP="008766D7">
            <w:pPr>
              <w:pStyle w:val="TableParagraph"/>
              <w:spacing w:before="9"/>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científicas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técnicas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29FD620A"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8A6F02C"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758C052"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EBDDC99" w14:textId="77777777" w:rsidTr="001462DE">
        <w:trPr>
          <w:trHeight w:val="244"/>
        </w:trPr>
        <w:tc>
          <w:tcPr>
            <w:tcW w:w="965" w:type="dxa"/>
            <w:shd w:val="clear" w:color="auto" w:fill="C0C0C0"/>
          </w:tcPr>
          <w:p w14:paraId="67497BC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w:t>
            </w:r>
          </w:p>
        </w:tc>
        <w:tc>
          <w:tcPr>
            <w:tcW w:w="678" w:type="dxa"/>
            <w:shd w:val="clear" w:color="auto" w:fill="C0C0C0"/>
          </w:tcPr>
          <w:p w14:paraId="091E930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74FB588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6980C70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veterinarias</w:t>
            </w:r>
          </w:p>
        </w:tc>
        <w:tc>
          <w:tcPr>
            <w:tcW w:w="3335" w:type="dxa"/>
            <w:gridSpan w:val="3"/>
            <w:tcBorders>
              <w:right w:val="nil"/>
            </w:tcBorders>
            <w:shd w:val="clear" w:color="auto" w:fill="A6A6A6"/>
          </w:tcPr>
          <w:p w14:paraId="0C5F4A9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4AA8943" w14:textId="77777777" w:rsidTr="001462DE">
        <w:trPr>
          <w:trHeight w:val="244"/>
        </w:trPr>
        <w:tc>
          <w:tcPr>
            <w:tcW w:w="965" w:type="dxa"/>
          </w:tcPr>
          <w:p w14:paraId="14C4AD9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843D1F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750</w:t>
            </w:r>
          </w:p>
        </w:tc>
        <w:tc>
          <w:tcPr>
            <w:tcW w:w="644" w:type="dxa"/>
          </w:tcPr>
          <w:p w14:paraId="3CDBE53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7500</w:t>
            </w:r>
          </w:p>
        </w:tc>
        <w:tc>
          <w:tcPr>
            <w:tcW w:w="4822" w:type="dxa"/>
          </w:tcPr>
          <w:p w14:paraId="5AF4ACE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veterinarias</w:t>
            </w:r>
          </w:p>
        </w:tc>
        <w:tc>
          <w:tcPr>
            <w:tcW w:w="1283" w:type="dxa"/>
            <w:shd w:val="clear" w:color="auto" w:fill="B4C5E7"/>
          </w:tcPr>
          <w:p w14:paraId="77999F16"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B78FD49"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4B99C1B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519717D" w14:textId="77777777" w:rsidTr="001462DE">
        <w:trPr>
          <w:trHeight w:val="484"/>
        </w:trPr>
        <w:tc>
          <w:tcPr>
            <w:tcW w:w="965" w:type="dxa"/>
            <w:shd w:val="clear" w:color="auto" w:fill="808080"/>
          </w:tcPr>
          <w:p w14:paraId="7D60B71D" w14:textId="77777777" w:rsidR="00E55E42" w:rsidRPr="008766D7" w:rsidRDefault="00E55E42" w:rsidP="008766D7">
            <w:pPr>
              <w:pStyle w:val="TableParagraph"/>
              <w:spacing w:before="12"/>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N</w:t>
            </w:r>
          </w:p>
        </w:tc>
        <w:tc>
          <w:tcPr>
            <w:tcW w:w="678" w:type="dxa"/>
            <w:shd w:val="clear" w:color="auto" w:fill="808080"/>
          </w:tcPr>
          <w:p w14:paraId="025DC35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621B47A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4B98BF37" w14:textId="77777777" w:rsidR="00E55E42" w:rsidRPr="008766D7" w:rsidRDefault="00E55E42" w:rsidP="008766D7">
            <w:pPr>
              <w:pStyle w:val="TableParagraph"/>
              <w:spacing w:before="12"/>
              <w:ind w:left="74" w:right="547"/>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SERVICIOS ADMINISTRATIVOS Y DE</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APOYO</w:t>
            </w:r>
          </w:p>
        </w:tc>
        <w:tc>
          <w:tcPr>
            <w:tcW w:w="3335" w:type="dxa"/>
            <w:gridSpan w:val="3"/>
            <w:tcBorders>
              <w:right w:val="nil"/>
            </w:tcBorders>
            <w:shd w:val="clear" w:color="auto" w:fill="A6A6A6"/>
          </w:tcPr>
          <w:p w14:paraId="3DEC80E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332C568" w14:textId="77777777" w:rsidTr="001462DE">
        <w:trPr>
          <w:trHeight w:val="244"/>
        </w:trPr>
        <w:tc>
          <w:tcPr>
            <w:tcW w:w="965" w:type="dxa"/>
            <w:shd w:val="clear" w:color="auto" w:fill="C0C0C0"/>
          </w:tcPr>
          <w:p w14:paraId="2C2386E7"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w:t>
            </w:r>
          </w:p>
        </w:tc>
        <w:tc>
          <w:tcPr>
            <w:tcW w:w="678" w:type="dxa"/>
            <w:shd w:val="clear" w:color="auto" w:fill="C0C0C0"/>
          </w:tcPr>
          <w:p w14:paraId="69FB122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FF3370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0930CD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arrendamiento</w:t>
            </w:r>
          </w:p>
        </w:tc>
        <w:tc>
          <w:tcPr>
            <w:tcW w:w="3335" w:type="dxa"/>
            <w:gridSpan w:val="3"/>
            <w:tcBorders>
              <w:right w:val="nil"/>
            </w:tcBorders>
            <w:shd w:val="clear" w:color="auto" w:fill="A6A6A6"/>
          </w:tcPr>
          <w:p w14:paraId="7460734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C8618B3" w14:textId="77777777" w:rsidTr="001462DE">
        <w:trPr>
          <w:trHeight w:val="489"/>
        </w:trPr>
        <w:tc>
          <w:tcPr>
            <w:tcW w:w="965" w:type="dxa"/>
          </w:tcPr>
          <w:p w14:paraId="3DCBE83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2978F98"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w:t>
            </w:r>
          </w:p>
        </w:tc>
        <w:tc>
          <w:tcPr>
            <w:tcW w:w="644" w:type="dxa"/>
          </w:tcPr>
          <w:p w14:paraId="1B6C945C"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F84549B"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domésticos</w:t>
            </w:r>
          </w:p>
        </w:tc>
        <w:tc>
          <w:tcPr>
            <w:tcW w:w="3335" w:type="dxa"/>
            <w:gridSpan w:val="3"/>
            <w:tcBorders>
              <w:right w:val="nil"/>
            </w:tcBorders>
            <w:shd w:val="clear" w:color="auto" w:fill="A6A6A6"/>
          </w:tcPr>
          <w:p w14:paraId="02AE8738"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23BEEFE" w14:textId="77777777" w:rsidTr="001462DE">
        <w:trPr>
          <w:trHeight w:val="489"/>
        </w:trPr>
        <w:tc>
          <w:tcPr>
            <w:tcW w:w="965" w:type="dxa"/>
          </w:tcPr>
          <w:p w14:paraId="3F6E956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0672D8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14A26A0"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7721</w:t>
            </w:r>
          </w:p>
        </w:tc>
        <w:tc>
          <w:tcPr>
            <w:tcW w:w="4822" w:type="dxa"/>
          </w:tcPr>
          <w:p w14:paraId="74B8A3C2" w14:textId="77777777" w:rsidR="00E55E42" w:rsidRPr="008766D7" w:rsidRDefault="00E55E42" w:rsidP="008766D7">
            <w:pPr>
              <w:pStyle w:val="TableParagraph"/>
              <w:spacing w:before="15"/>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recreativo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deportivo</w:t>
            </w:r>
          </w:p>
        </w:tc>
        <w:tc>
          <w:tcPr>
            <w:tcW w:w="1283" w:type="dxa"/>
          </w:tcPr>
          <w:p w14:paraId="6A6F4F4C"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Pr>
          <w:p w14:paraId="4B420055"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shd w:val="clear" w:color="auto" w:fill="B4C5E7"/>
          </w:tcPr>
          <w:p w14:paraId="3E13A208"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D07978A" w14:textId="77777777" w:rsidTr="001462DE">
        <w:trPr>
          <w:trHeight w:val="782"/>
        </w:trPr>
        <w:tc>
          <w:tcPr>
            <w:tcW w:w="7109" w:type="dxa"/>
            <w:gridSpan w:val="4"/>
            <w:tcBorders>
              <w:top w:val="nil"/>
              <w:left w:val="nil"/>
            </w:tcBorders>
          </w:tcPr>
          <w:p w14:paraId="204C30D6"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25FA3BD0"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0BD56BA3" w14:textId="77777777" w:rsidR="00E55E42" w:rsidRPr="008766D7" w:rsidRDefault="00E55E42" w:rsidP="008766D7">
            <w:pPr>
              <w:pStyle w:val="TableParagraph"/>
              <w:rPr>
                <w:rFonts w:ascii="Times New Roman" w:hAnsi="Times New Roman" w:cs="Times New Roman"/>
                <w:i/>
                <w:iCs/>
                <w:sz w:val="20"/>
                <w:szCs w:val="20"/>
                <w:lang w:val="es-MX"/>
              </w:rPr>
            </w:pPr>
          </w:p>
          <w:p w14:paraId="158F1439"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285E205E" w14:textId="77777777" w:rsidTr="001462DE">
        <w:trPr>
          <w:trHeight w:val="465"/>
        </w:trPr>
        <w:tc>
          <w:tcPr>
            <w:tcW w:w="965" w:type="dxa"/>
            <w:shd w:val="clear" w:color="auto" w:fill="800000"/>
          </w:tcPr>
          <w:p w14:paraId="174D51E4"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0C4B599E"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41B9C84F"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0F46443C"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15B47ADB"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47D9DADB" w14:textId="77777777" w:rsidR="00E55E42" w:rsidRPr="008766D7" w:rsidRDefault="00E55E42" w:rsidP="008766D7">
            <w:pPr>
              <w:pStyle w:val="TableParagraph"/>
              <w:spacing w:before="13"/>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0BADDF59" w14:textId="77777777" w:rsidR="00E55E42" w:rsidRPr="008766D7" w:rsidRDefault="00E55E42" w:rsidP="008766D7">
            <w:pPr>
              <w:pStyle w:val="TableParagraph"/>
              <w:spacing w:before="13"/>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0E4D9B37" w14:textId="77777777" w:rsidTr="001462DE">
        <w:trPr>
          <w:trHeight w:val="239"/>
        </w:trPr>
        <w:tc>
          <w:tcPr>
            <w:tcW w:w="965" w:type="dxa"/>
          </w:tcPr>
          <w:p w14:paraId="3E0C711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E5C63D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96FF89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7722</w:t>
            </w:r>
          </w:p>
        </w:tc>
        <w:tc>
          <w:tcPr>
            <w:tcW w:w="4822" w:type="dxa"/>
          </w:tcPr>
          <w:p w14:paraId="179FA01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discos</w:t>
            </w:r>
          </w:p>
        </w:tc>
        <w:tc>
          <w:tcPr>
            <w:tcW w:w="1283" w:type="dxa"/>
            <w:tcBorders>
              <w:top w:val="nil"/>
            </w:tcBorders>
          </w:tcPr>
          <w:p w14:paraId="61CCEB17"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Borders>
              <w:top w:val="nil"/>
            </w:tcBorders>
          </w:tcPr>
          <w:p w14:paraId="0D63CAA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Borders>
              <w:top w:val="nil"/>
            </w:tcBorders>
            <w:shd w:val="clear" w:color="auto" w:fill="B4C5E7"/>
          </w:tcPr>
          <w:p w14:paraId="4862B885"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9F5DEDF" w14:textId="77777777" w:rsidTr="001462DE">
        <w:trPr>
          <w:trHeight w:val="489"/>
        </w:trPr>
        <w:tc>
          <w:tcPr>
            <w:tcW w:w="965" w:type="dxa"/>
          </w:tcPr>
          <w:p w14:paraId="524838B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7B5877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A1BEF00" w14:textId="77777777" w:rsidR="00E55E42" w:rsidRPr="008766D7" w:rsidRDefault="00E55E42" w:rsidP="008766D7">
            <w:pPr>
              <w:pStyle w:val="TableParagraph"/>
              <w:spacing w:before="126"/>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7729</w:t>
            </w:r>
          </w:p>
        </w:tc>
        <w:tc>
          <w:tcPr>
            <w:tcW w:w="4822" w:type="dxa"/>
          </w:tcPr>
          <w:p w14:paraId="2CACA100" w14:textId="77777777" w:rsidR="00E55E42" w:rsidRPr="008766D7" w:rsidRDefault="00E55E42" w:rsidP="008766D7">
            <w:pPr>
              <w:pStyle w:val="TableParagraph"/>
              <w:spacing w:before="1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n.c.p.</w:t>
            </w:r>
          </w:p>
        </w:tc>
        <w:tc>
          <w:tcPr>
            <w:tcW w:w="1283" w:type="dxa"/>
          </w:tcPr>
          <w:p w14:paraId="75A95A35"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Pr>
          <w:p w14:paraId="7CF6A1F4"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shd w:val="clear" w:color="auto" w:fill="B4C5E7"/>
          </w:tcPr>
          <w:p w14:paraId="1CB013D7" w14:textId="77777777" w:rsidR="00E55E42" w:rsidRPr="008766D7" w:rsidRDefault="00E55E42" w:rsidP="008766D7">
            <w:pPr>
              <w:pStyle w:val="TableParagraph"/>
              <w:spacing w:before="126"/>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7A222FA" w14:textId="77777777" w:rsidTr="001462DE">
        <w:trPr>
          <w:trHeight w:val="489"/>
        </w:trPr>
        <w:tc>
          <w:tcPr>
            <w:tcW w:w="965" w:type="dxa"/>
          </w:tcPr>
          <w:p w14:paraId="5873DA9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F95BAE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774</w:t>
            </w:r>
          </w:p>
        </w:tc>
        <w:tc>
          <w:tcPr>
            <w:tcW w:w="644" w:type="dxa"/>
          </w:tcPr>
          <w:p w14:paraId="5E3121C3"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7740</w:t>
            </w:r>
          </w:p>
        </w:tc>
        <w:tc>
          <w:tcPr>
            <w:tcW w:w="4822" w:type="dxa"/>
          </w:tcPr>
          <w:p w14:paraId="1DE925DC"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Arrendamiento de propiedad intelectual y productos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similares,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protegidas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derechos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autor</w:t>
            </w:r>
          </w:p>
        </w:tc>
        <w:tc>
          <w:tcPr>
            <w:tcW w:w="1283" w:type="dxa"/>
            <w:shd w:val="clear" w:color="auto" w:fill="B4C5E7"/>
          </w:tcPr>
          <w:p w14:paraId="145E319B"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CA1C220"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4A13604"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FCBCD05" w14:textId="77777777" w:rsidTr="001462DE">
        <w:trPr>
          <w:trHeight w:val="244"/>
        </w:trPr>
        <w:tc>
          <w:tcPr>
            <w:tcW w:w="965" w:type="dxa"/>
            <w:shd w:val="clear" w:color="auto" w:fill="C0C0C0"/>
          </w:tcPr>
          <w:p w14:paraId="42249D6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w:t>
            </w:r>
          </w:p>
        </w:tc>
        <w:tc>
          <w:tcPr>
            <w:tcW w:w="678" w:type="dxa"/>
            <w:shd w:val="clear" w:color="auto" w:fill="C0C0C0"/>
          </w:tcPr>
          <w:p w14:paraId="11B71DF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90519E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3C0250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 empleo</w:t>
            </w:r>
          </w:p>
        </w:tc>
        <w:tc>
          <w:tcPr>
            <w:tcW w:w="3335" w:type="dxa"/>
            <w:gridSpan w:val="3"/>
            <w:tcBorders>
              <w:right w:val="nil"/>
            </w:tcBorders>
            <w:shd w:val="clear" w:color="auto" w:fill="A6A6A6"/>
          </w:tcPr>
          <w:p w14:paraId="4D58B95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192A8E3" w14:textId="77777777" w:rsidTr="001462DE">
        <w:trPr>
          <w:trHeight w:val="244"/>
        </w:trPr>
        <w:tc>
          <w:tcPr>
            <w:tcW w:w="965" w:type="dxa"/>
          </w:tcPr>
          <w:p w14:paraId="2885276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745C4E2"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781</w:t>
            </w:r>
          </w:p>
        </w:tc>
        <w:tc>
          <w:tcPr>
            <w:tcW w:w="644" w:type="dxa"/>
          </w:tcPr>
          <w:p w14:paraId="6A9ECE7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7810</w:t>
            </w:r>
          </w:p>
        </w:tc>
        <w:tc>
          <w:tcPr>
            <w:tcW w:w="4822" w:type="dxa"/>
          </w:tcPr>
          <w:p w14:paraId="6964A10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empleo</w:t>
            </w:r>
          </w:p>
        </w:tc>
        <w:tc>
          <w:tcPr>
            <w:tcW w:w="1283" w:type="dxa"/>
            <w:shd w:val="clear" w:color="auto" w:fill="B4C5E7"/>
          </w:tcPr>
          <w:p w14:paraId="54832B1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4717FF9F"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EB6456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3DFA153" w14:textId="77777777" w:rsidTr="001462DE">
        <w:trPr>
          <w:trHeight w:val="239"/>
        </w:trPr>
        <w:tc>
          <w:tcPr>
            <w:tcW w:w="965" w:type="dxa"/>
          </w:tcPr>
          <w:p w14:paraId="6265E62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A3B5043"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782</w:t>
            </w:r>
          </w:p>
        </w:tc>
        <w:tc>
          <w:tcPr>
            <w:tcW w:w="644" w:type="dxa"/>
          </w:tcPr>
          <w:p w14:paraId="5083225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7820</w:t>
            </w:r>
          </w:p>
        </w:tc>
        <w:tc>
          <w:tcPr>
            <w:tcW w:w="4822" w:type="dxa"/>
          </w:tcPr>
          <w:p w14:paraId="51C90AC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temporal</w:t>
            </w:r>
          </w:p>
        </w:tc>
        <w:tc>
          <w:tcPr>
            <w:tcW w:w="1283" w:type="dxa"/>
            <w:shd w:val="clear" w:color="auto" w:fill="B4C5E7"/>
          </w:tcPr>
          <w:p w14:paraId="28AFE783"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7F51574A"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E8EB5C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DFF6C50" w14:textId="77777777" w:rsidTr="001462DE">
        <w:trPr>
          <w:trHeight w:val="244"/>
        </w:trPr>
        <w:tc>
          <w:tcPr>
            <w:tcW w:w="965" w:type="dxa"/>
          </w:tcPr>
          <w:p w14:paraId="653CE2D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BD81FE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783</w:t>
            </w:r>
          </w:p>
        </w:tc>
        <w:tc>
          <w:tcPr>
            <w:tcW w:w="644" w:type="dxa"/>
          </w:tcPr>
          <w:p w14:paraId="5D4D0F8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7830</w:t>
            </w:r>
          </w:p>
        </w:tc>
        <w:tc>
          <w:tcPr>
            <w:tcW w:w="4822" w:type="dxa"/>
          </w:tcPr>
          <w:p w14:paraId="7058840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suministro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recurso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humano</w:t>
            </w:r>
          </w:p>
        </w:tc>
        <w:tc>
          <w:tcPr>
            <w:tcW w:w="1283" w:type="dxa"/>
            <w:shd w:val="clear" w:color="auto" w:fill="B4C5E7"/>
          </w:tcPr>
          <w:p w14:paraId="0ECDFB4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F2D9AA7"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392B38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EA796D4" w14:textId="77777777" w:rsidTr="001462DE">
        <w:trPr>
          <w:trHeight w:val="489"/>
        </w:trPr>
        <w:tc>
          <w:tcPr>
            <w:tcW w:w="965" w:type="dxa"/>
            <w:shd w:val="clear" w:color="auto" w:fill="C0C0C0"/>
          </w:tcPr>
          <w:p w14:paraId="1AEAFA1A"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w:t>
            </w:r>
          </w:p>
        </w:tc>
        <w:tc>
          <w:tcPr>
            <w:tcW w:w="678" w:type="dxa"/>
            <w:shd w:val="clear" w:color="auto" w:fill="C0C0C0"/>
          </w:tcPr>
          <w:p w14:paraId="4389846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DA9057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8425EFF"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Actividades</w:t>
            </w:r>
            <w:r w:rsidRPr="008766D7">
              <w:rPr>
                <w:rFonts w:ascii="Times New Roman" w:hAnsi="Times New Roman" w:cs="Times New Roman"/>
                <w:i/>
                <w:iCs/>
                <w:spacing w:val="-12"/>
                <w:sz w:val="20"/>
                <w:szCs w:val="20"/>
                <w:lang w:val="es-MX"/>
              </w:rPr>
              <w:t xml:space="preserve"> </w:t>
            </w:r>
            <w:r w:rsidRPr="008766D7">
              <w:rPr>
                <w:rFonts w:ascii="Times New Roman" w:hAnsi="Times New Roman" w:cs="Times New Roman"/>
                <w:i/>
                <w:iCs/>
                <w:spacing w:val="-1"/>
                <w:sz w:val="20"/>
                <w:szCs w:val="20"/>
                <w:lang w:val="es-MX"/>
              </w:rPr>
              <w:t>de</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pacing w:val="-1"/>
                <w:sz w:val="20"/>
                <w:szCs w:val="20"/>
                <w:lang w:val="es-MX"/>
              </w:rPr>
              <w:t>las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pacing w:val="-1"/>
                <w:sz w:val="20"/>
                <w:szCs w:val="20"/>
                <w:lang w:val="es-MX"/>
              </w:rPr>
              <w:t>agencias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viajes,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operadores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turísticos,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servicios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reserva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relacionadas</w:t>
            </w:r>
          </w:p>
        </w:tc>
        <w:tc>
          <w:tcPr>
            <w:tcW w:w="3335" w:type="dxa"/>
            <w:gridSpan w:val="3"/>
            <w:tcBorders>
              <w:right w:val="nil"/>
            </w:tcBorders>
            <w:shd w:val="clear" w:color="auto" w:fill="A6A6A6"/>
          </w:tcPr>
          <w:p w14:paraId="1543372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44D624E" w14:textId="77777777" w:rsidTr="001462DE">
        <w:trPr>
          <w:trHeight w:val="484"/>
        </w:trPr>
        <w:tc>
          <w:tcPr>
            <w:tcW w:w="965" w:type="dxa"/>
          </w:tcPr>
          <w:p w14:paraId="0E521DA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F496DC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791</w:t>
            </w:r>
          </w:p>
        </w:tc>
        <w:tc>
          <w:tcPr>
            <w:tcW w:w="644" w:type="dxa"/>
          </w:tcPr>
          <w:p w14:paraId="3F06709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51B561B" w14:textId="77777777" w:rsidR="00E55E42" w:rsidRPr="008766D7" w:rsidRDefault="00E55E42" w:rsidP="008766D7">
            <w:pPr>
              <w:pStyle w:val="TableParagraph"/>
              <w:spacing w:before="4"/>
              <w:ind w:left="74" w:right="71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las agencias de viajes y operadores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turísticos</w:t>
            </w:r>
          </w:p>
        </w:tc>
        <w:tc>
          <w:tcPr>
            <w:tcW w:w="1283" w:type="dxa"/>
            <w:shd w:val="clear" w:color="auto" w:fill="B4C5E7"/>
          </w:tcPr>
          <w:p w14:paraId="34C33B8D"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0D05FDF"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4FACB13"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D04B290" w14:textId="77777777" w:rsidTr="001462DE">
        <w:trPr>
          <w:trHeight w:val="244"/>
        </w:trPr>
        <w:tc>
          <w:tcPr>
            <w:tcW w:w="965" w:type="dxa"/>
          </w:tcPr>
          <w:p w14:paraId="57C1325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9B4EB9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CBE5A8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7911</w:t>
            </w:r>
          </w:p>
        </w:tc>
        <w:tc>
          <w:tcPr>
            <w:tcW w:w="4822" w:type="dxa"/>
          </w:tcPr>
          <w:p w14:paraId="4DA44EC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viaje</w:t>
            </w:r>
          </w:p>
        </w:tc>
        <w:tc>
          <w:tcPr>
            <w:tcW w:w="1283" w:type="dxa"/>
            <w:shd w:val="clear" w:color="auto" w:fill="B4C5E7"/>
          </w:tcPr>
          <w:p w14:paraId="336FF32D"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8D0E3FB"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0C6FDD5"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F8285CA" w14:textId="77777777" w:rsidTr="001462DE">
        <w:trPr>
          <w:trHeight w:val="239"/>
        </w:trPr>
        <w:tc>
          <w:tcPr>
            <w:tcW w:w="965" w:type="dxa"/>
          </w:tcPr>
          <w:p w14:paraId="1843248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2DCAC8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6D28E7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7912</w:t>
            </w:r>
          </w:p>
        </w:tc>
        <w:tc>
          <w:tcPr>
            <w:tcW w:w="4822" w:type="dxa"/>
          </w:tcPr>
          <w:p w14:paraId="16AFDDD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operadores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turísticos</w:t>
            </w:r>
          </w:p>
        </w:tc>
        <w:tc>
          <w:tcPr>
            <w:tcW w:w="1283" w:type="dxa"/>
            <w:shd w:val="clear" w:color="auto" w:fill="B4C5E7"/>
          </w:tcPr>
          <w:p w14:paraId="73DD876B"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4A114AD"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2A2ED9E"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21CCFB9" w14:textId="77777777" w:rsidTr="001462DE">
        <w:trPr>
          <w:trHeight w:val="244"/>
        </w:trPr>
        <w:tc>
          <w:tcPr>
            <w:tcW w:w="965" w:type="dxa"/>
          </w:tcPr>
          <w:p w14:paraId="0D53637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31C795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799</w:t>
            </w:r>
          </w:p>
        </w:tc>
        <w:tc>
          <w:tcPr>
            <w:tcW w:w="644" w:type="dxa"/>
          </w:tcPr>
          <w:p w14:paraId="0668E58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7990</w:t>
            </w:r>
          </w:p>
        </w:tc>
        <w:tc>
          <w:tcPr>
            <w:tcW w:w="4822" w:type="dxa"/>
          </w:tcPr>
          <w:p w14:paraId="0139AEA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reserva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relacionadas</w:t>
            </w:r>
          </w:p>
        </w:tc>
        <w:tc>
          <w:tcPr>
            <w:tcW w:w="1283" w:type="dxa"/>
            <w:shd w:val="clear" w:color="auto" w:fill="B4C5E7"/>
          </w:tcPr>
          <w:p w14:paraId="1CEF05C1"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8BC8DF7"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49EFB56"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9337BC4" w14:textId="77777777" w:rsidTr="001462DE">
        <w:trPr>
          <w:trHeight w:val="244"/>
        </w:trPr>
        <w:tc>
          <w:tcPr>
            <w:tcW w:w="965" w:type="dxa"/>
            <w:shd w:val="clear" w:color="auto" w:fill="C0C0C0"/>
          </w:tcPr>
          <w:p w14:paraId="1659B44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w:t>
            </w:r>
          </w:p>
        </w:tc>
        <w:tc>
          <w:tcPr>
            <w:tcW w:w="678" w:type="dxa"/>
            <w:shd w:val="clear" w:color="auto" w:fill="C0C0C0"/>
          </w:tcPr>
          <w:p w14:paraId="0A64DAC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A28AB4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653F11A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investigación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privada</w:t>
            </w:r>
          </w:p>
        </w:tc>
        <w:tc>
          <w:tcPr>
            <w:tcW w:w="3335" w:type="dxa"/>
            <w:gridSpan w:val="3"/>
            <w:tcBorders>
              <w:right w:val="nil"/>
            </w:tcBorders>
            <w:shd w:val="clear" w:color="auto" w:fill="A6A6A6"/>
          </w:tcPr>
          <w:p w14:paraId="3F96046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F5A3FD4" w14:textId="77777777" w:rsidTr="001462DE">
        <w:trPr>
          <w:trHeight w:val="244"/>
        </w:trPr>
        <w:tc>
          <w:tcPr>
            <w:tcW w:w="965" w:type="dxa"/>
          </w:tcPr>
          <w:p w14:paraId="47200FA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4065B4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801</w:t>
            </w:r>
          </w:p>
        </w:tc>
        <w:tc>
          <w:tcPr>
            <w:tcW w:w="644" w:type="dxa"/>
          </w:tcPr>
          <w:p w14:paraId="72E7ACA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8010</w:t>
            </w:r>
          </w:p>
        </w:tc>
        <w:tc>
          <w:tcPr>
            <w:tcW w:w="4822" w:type="dxa"/>
          </w:tcPr>
          <w:p w14:paraId="3CD8171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privada</w:t>
            </w:r>
          </w:p>
        </w:tc>
        <w:tc>
          <w:tcPr>
            <w:tcW w:w="1283" w:type="dxa"/>
            <w:shd w:val="clear" w:color="auto" w:fill="B4C5E7"/>
          </w:tcPr>
          <w:p w14:paraId="48FA36F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421AFC91"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0581CE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1ABAB42" w14:textId="77777777" w:rsidTr="001462DE">
        <w:trPr>
          <w:trHeight w:val="244"/>
        </w:trPr>
        <w:tc>
          <w:tcPr>
            <w:tcW w:w="965" w:type="dxa"/>
          </w:tcPr>
          <w:p w14:paraId="744FADC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FC9F48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802</w:t>
            </w:r>
          </w:p>
        </w:tc>
        <w:tc>
          <w:tcPr>
            <w:tcW w:w="644" w:type="dxa"/>
          </w:tcPr>
          <w:p w14:paraId="71B674B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8020</w:t>
            </w:r>
          </w:p>
        </w:tc>
        <w:tc>
          <w:tcPr>
            <w:tcW w:w="4822" w:type="dxa"/>
          </w:tcPr>
          <w:p w14:paraId="7FA7BD7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sistemas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p>
        </w:tc>
        <w:tc>
          <w:tcPr>
            <w:tcW w:w="1283" w:type="dxa"/>
            <w:shd w:val="clear" w:color="auto" w:fill="B4C5E7"/>
          </w:tcPr>
          <w:p w14:paraId="611C27D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0304F93"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8697B4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33DDCD7" w14:textId="77777777" w:rsidTr="001462DE">
        <w:trPr>
          <w:trHeight w:val="239"/>
        </w:trPr>
        <w:tc>
          <w:tcPr>
            <w:tcW w:w="965" w:type="dxa"/>
          </w:tcPr>
          <w:p w14:paraId="61D5F9F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8E33D4A"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803</w:t>
            </w:r>
          </w:p>
        </w:tc>
        <w:tc>
          <w:tcPr>
            <w:tcW w:w="644" w:type="dxa"/>
          </w:tcPr>
          <w:p w14:paraId="70B3217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8030</w:t>
            </w:r>
          </w:p>
        </w:tc>
        <w:tc>
          <w:tcPr>
            <w:tcW w:w="4822" w:type="dxa"/>
          </w:tcPr>
          <w:p w14:paraId="2316B28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detectives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 investigadores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privados</w:t>
            </w:r>
          </w:p>
        </w:tc>
        <w:tc>
          <w:tcPr>
            <w:tcW w:w="1283" w:type="dxa"/>
            <w:shd w:val="clear" w:color="auto" w:fill="B4C5E7"/>
          </w:tcPr>
          <w:p w14:paraId="38CCEEF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28F768F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3682CEA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C4DFA3D" w14:textId="77777777" w:rsidTr="001462DE">
        <w:trPr>
          <w:trHeight w:val="489"/>
        </w:trPr>
        <w:tc>
          <w:tcPr>
            <w:tcW w:w="965" w:type="dxa"/>
            <w:shd w:val="clear" w:color="auto" w:fill="C0C0C0"/>
          </w:tcPr>
          <w:p w14:paraId="074E0298"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w:t>
            </w:r>
          </w:p>
        </w:tc>
        <w:tc>
          <w:tcPr>
            <w:tcW w:w="678" w:type="dxa"/>
            <w:shd w:val="clear" w:color="auto" w:fill="C0C0C0"/>
          </w:tcPr>
          <w:p w14:paraId="56C6369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D283F1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5C09ADE6"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paisajismo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(jardines,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zonas verdes)</w:t>
            </w:r>
          </w:p>
        </w:tc>
        <w:tc>
          <w:tcPr>
            <w:tcW w:w="3335" w:type="dxa"/>
            <w:gridSpan w:val="3"/>
            <w:tcBorders>
              <w:right w:val="nil"/>
            </w:tcBorders>
            <w:shd w:val="clear" w:color="auto" w:fill="A6A6A6"/>
          </w:tcPr>
          <w:p w14:paraId="7A61282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CF44C67" w14:textId="77777777" w:rsidTr="001462DE">
        <w:trPr>
          <w:trHeight w:val="244"/>
        </w:trPr>
        <w:tc>
          <w:tcPr>
            <w:tcW w:w="965" w:type="dxa"/>
          </w:tcPr>
          <w:p w14:paraId="5685FE7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D7F919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811</w:t>
            </w:r>
          </w:p>
        </w:tc>
        <w:tc>
          <w:tcPr>
            <w:tcW w:w="644" w:type="dxa"/>
          </w:tcPr>
          <w:p w14:paraId="520030F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8110</w:t>
            </w:r>
          </w:p>
        </w:tc>
        <w:tc>
          <w:tcPr>
            <w:tcW w:w="4822" w:type="dxa"/>
          </w:tcPr>
          <w:p w14:paraId="6C62F35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combinadas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p>
        </w:tc>
        <w:tc>
          <w:tcPr>
            <w:tcW w:w="1283" w:type="dxa"/>
            <w:shd w:val="clear" w:color="auto" w:fill="B4C5E7"/>
          </w:tcPr>
          <w:p w14:paraId="2B1EC76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6D53A4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D2A5B1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49F786D" w14:textId="77777777" w:rsidTr="001462DE">
        <w:trPr>
          <w:trHeight w:val="244"/>
        </w:trPr>
        <w:tc>
          <w:tcPr>
            <w:tcW w:w="965" w:type="dxa"/>
          </w:tcPr>
          <w:p w14:paraId="7323F23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510304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w:t>
            </w:r>
          </w:p>
        </w:tc>
        <w:tc>
          <w:tcPr>
            <w:tcW w:w="644" w:type="dxa"/>
          </w:tcPr>
          <w:p w14:paraId="1918D6D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68F758D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limpieza</w:t>
            </w:r>
          </w:p>
        </w:tc>
        <w:tc>
          <w:tcPr>
            <w:tcW w:w="1283" w:type="dxa"/>
            <w:shd w:val="clear" w:color="auto" w:fill="B4C5E7"/>
          </w:tcPr>
          <w:p w14:paraId="7417FC4E"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737321F"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B8ABDC7"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5F02381" w14:textId="77777777" w:rsidTr="001462DE">
        <w:trPr>
          <w:trHeight w:val="244"/>
        </w:trPr>
        <w:tc>
          <w:tcPr>
            <w:tcW w:w="965" w:type="dxa"/>
          </w:tcPr>
          <w:p w14:paraId="44DBAE4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AB910D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8C6D88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8121</w:t>
            </w:r>
          </w:p>
        </w:tc>
        <w:tc>
          <w:tcPr>
            <w:tcW w:w="4822" w:type="dxa"/>
          </w:tcPr>
          <w:p w14:paraId="2F6E5CA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Limpieza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p>
        </w:tc>
        <w:tc>
          <w:tcPr>
            <w:tcW w:w="1283" w:type="dxa"/>
            <w:shd w:val="clear" w:color="auto" w:fill="B4C5E7"/>
          </w:tcPr>
          <w:p w14:paraId="37E5852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B320720"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9484E4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89671CC" w14:textId="77777777" w:rsidTr="001462DE">
        <w:trPr>
          <w:trHeight w:val="479"/>
        </w:trPr>
        <w:tc>
          <w:tcPr>
            <w:tcW w:w="965" w:type="dxa"/>
          </w:tcPr>
          <w:p w14:paraId="188EF5A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F734084"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813</w:t>
            </w:r>
          </w:p>
        </w:tc>
        <w:tc>
          <w:tcPr>
            <w:tcW w:w="644" w:type="dxa"/>
          </w:tcPr>
          <w:p w14:paraId="437EE5EA"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8130</w:t>
            </w:r>
          </w:p>
        </w:tc>
        <w:tc>
          <w:tcPr>
            <w:tcW w:w="4822" w:type="dxa"/>
          </w:tcPr>
          <w:p w14:paraId="7647134D" w14:textId="77777777" w:rsidR="00E55E42" w:rsidRPr="008766D7" w:rsidRDefault="00E55E42" w:rsidP="008766D7">
            <w:pPr>
              <w:pStyle w:val="TableParagraph"/>
              <w:spacing w:before="7"/>
              <w:ind w:left="74" w:right="25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paisajismo y servicios de mantenimiento</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conexos</w:t>
            </w:r>
          </w:p>
        </w:tc>
        <w:tc>
          <w:tcPr>
            <w:tcW w:w="1283" w:type="dxa"/>
            <w:shd w:val="clear" w:color="auto" w:fill="B4C5E7"/>
          </w:tcPr>
          <w:p w14:paraId="1FBC7440"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BC477B8"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B3197B9"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2370F25" w14:textId="77777777" w:rsidTr="001462DE">
        <w:trPr>
          <w:trHeight w:val="489"/>
        </w:trPr>
        <w:tc>
          <w:tcPr>
            <w:tcW w:w="965" w:type="dxa"/>
            <w:shd w:val="clear" w:color="auto" w:fill="C0C0C0"/>
          </w:tcPr>
          <w:p w14:paraId="5E984D90" w14:textId="77777777" w:rsidR="00E55E42" w:rsidRPr="008766D7" w:rsidRDefault="00E55E42"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w:t>
            </w:r>
          </w:p>
        </w:tc>
        <w:tc>
          <w:tcPr>
            <w:tcW w:w="678" w:type="dxa"/>
            <w:shd w:val="clear" w:color="auto" w:fill="C0C0C0"/>
          </w:tcPr>
          <w:p w14:paraId="13E47ED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FE26BF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6C550AF1" w14:textId="77777777" w:rsidR="00E55E42" w:rsidRPr="008766D7" w:rsidRDefault="00E55E42" w:rsidP="008766D7">
            <w:pPr>
              <w:pStyle w:val="TableParagraph"/>
              <w:spacing w:before="17"/>
              <w:ind w:left="74" w:right="1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administrativas y de apoyo de oficina y otras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empresas</w:t>
            </w:r>
          </w:p>
        </w:tc>
        <w:tc>
          <w:tcPr>
            <w:tcW w:w="3335" w:type="dxa"/>
            <w:gridSpan w:val="3"/>
            <w:tcBorders>
              <w:right w:val="nil"/>
            </w:tcBorders>
            <w:shd w:val="clear" w:color="auto" w:fill="A6A6A6"/>
          </w:tcPr>
          <w:p w14:paraId="1591B77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6C85CA5" w14:textId="77777777" w:rsidTr="001462DE">
        <w:trPr>
          <w:trHeight w:val="244"/>
        </w:trPr>
        <w:tc>
          <w:tcPr>
            <w:tcW w:w="965" w:type="dxa"/>
          </w:tcPr>
          <w:p w14:paraId="654CAE8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9D0FBD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821</w:t>
            </w:r>
          </w:p>
        </w:tc>
        <w:tc>
          <w:tcPr>
            <w:tcW w:w="644" w:type="dxa"/>
          </w:tcPr>
          <w:p w14:paraId="715B204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FF3341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administrativas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oficina</w:t>
            </w:r>
          </w:p>
        </w:tc>
        <w:tc>
          <w:tcPr>
            <w:tcW w:w="3335" w:type="dxa"/>
            <w:gridSpan w:val="3"/>
            <w:tcBorders>
              <w:right w:val="nil"/>
            </w:tcBorders>
            <w:shd w:val="clear" w:color="auto" w:fill="A6A6A6"/>
          </w:tcPr>
          <w:p w14:paraId="4021410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875FF95" w14:textId="77777777" w:rsidTr="001462DE">
        <w:trPr>
          <w:trHeight w:val="489"/>
        </w:trPr>
        <w:tc>
          <w:tcPr>
            <w:tcW w:w="965" w:type="dxa"/>
          </w:tcPr>
          <w:p w14:paraId="5F96FB2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E2D355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76463AF" w14:textId="77777777" w:rsidR="00E55E42" w:rsidRPr="008766D7" w:rsidRDefault="00E55E42" w:rsidP="008766D7">
            <w:pPr>
              <w:pStyle w:val="TableParagraph"/>
              <w:spacing w:before="122"/>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8211</w:t>
            </w:r>
          </w:p>
        </w:tc>
        <w:tc>
          <w:tcPr>
            <w:tcW w:w="4822" w:type="dxa"/>
          </w:tcPr>
          <w:p w14:paraId="11510DF0"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combinadas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administrativos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oficina</w:t>
            </w:r>
          </w:p>
        </w:tc>
        <w:tc>
          <w:tcPr>
            <w:tcW w:w="1283" w:type="dxa"/>
            <w:shd w:val="clear" w:color="auto" w:fill="B4C5E7"/>
          </w:tcPr>
          <w:p w14:paraId="6D907019" w14:textId="77777777" w:rsidR="00E55E42" w:rsidRPr="008766D7" w:rsidRDefault="00E55E42" w:rsidP="008766D7">
            <w:pPr>
              <w:pStyle w:val="TableParagraph"/>
              <w:spacing w:before="122"/>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59296CF6"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2545F93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6647396" w14:textId="77777777" w:rsidTr="001462DE">
        <w:trPr>
          <w:trHeight w:val="489"/>
        </w:trPr>
        <w:tc>
          <w:tcPr>
            <w:tcW w:w="965" w:type="dxa"/>
          </w:tcPr>
          <w:p w14:paraId="31DAB9B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F1473D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EAD7D7D"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8219</w:t>
            </w:r>
          </w:p>
        </w:tc>
        <w:tc>
          <w:tcPr>
            <w:tcW w:w="4822" w:type="dxa"/>
          </w:tcPr>
          <w:p w14:paraId="20B3F197"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Fotocopiado,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documentos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oficina</w:t>
            </w:r>
          </w:p>
        </w:tc>
        <w:tc>
          <w:tcPr>
            <w:tcW w:w="1283" w:type="dxa"/>
            <w:shd w:val="clear" w:color="auto" w:fill="B4C5E7"/>
          </w:tcPr>
          <w:p w14:paraId="3247E4C7"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0B20859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9B2409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32CB198" w14:textId="77777777" w:rsidTr="001462DE">
        <w:trPr>
          <w:trHeight w:val="244"/>
        </w:trPr>
        <w:tc>
          <w:tcPr>
            <w:tcW w:w="965" w:type="dxa"/>
          </w:tcPr>
          <w:p w14:paraId="16B32B3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28DC222"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822</w:t>
            </w:r>
          </w:p>
        </w:tc>
        <w:tc>
          <w:tcPr>
            <w:tcW w:w="644" w:type="dxa"/>
          </w:tcPr>
          <w:p w14:paraId="435D746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8220</w:t>
            </w:r>
          </w:p>
        </w:tc>
        <w:tc>
          <w:tcPr>
            <w:tcW w:w="4822" w:type="dxa"/>
          </w:tcPr>
          <w:p w14:paraId="7348975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llamadas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(Call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center)</w:t>
            </w:r>
          </w:p>
        </w:tc>
        <w:tc>
          <w:tcPr>
            <w:tcW w:w="1283" w:type="dxa"/>
            <w:shd w:val="clear" w:color="auto" w:fill="B4C5E7"/>
          </w:tcPr>
          <w:p w14:paraId="42E20C3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74FA80C0"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492A347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4E9F528" w14:textId="77777777" w:rsidTr="001462DE">
        <w:trPr>
          <w:trHeight w:val="239"/>
        </w:trPr>
        <w:tc>
          <w:tcPr>
            <w:tcW w:w="965" w:type="dxa"/>
          </w:tcPr>
          <w:p w14:paraId="14A5FCA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EDB0E0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823</w:t>
            </w:r>
          </w:p>
        </w:tc>
        <w:tc>
          <w:tcPr>
            <w:tcW w:w="644" w:type="dxa"/>
          </w:tcPr>
          <w:p w14:paraId="74B6F21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8230</w:t>
            </w:r>
          </w:p>
        </w:tc>
        <w:tc>
          <w:tcPr>
            <w:tcW w:w="4822" w:type="dxa"/>
          </w:tcPr>
          <w:p w14:paraId="2971853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Organización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convenciones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eventos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comerciales</w:t>
            </w:r>
          </w:p>
        </w:tc>
        <w:tc>
          <w:tcPr>
            <w:tcW w:w="1283" w:type="dxa"/>
            <w:shd w:val="clear" w:color="auto" w:fill="B4C5E7"/>
          </w:tcPr>
          <w:p w14:paraId="03105F62"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2627E242"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631FC58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C27B263" w14:textId="77777777" w:rsidTr="001462DE">
        <w:trPr>
          <w:trHeight w:val="244"/>
        </w:trPr>
        <w:tc>
          <w:tcPr>
            <w:tcW w:w="965" w:type="dxa"/>
          </w:tcPr>
          <w:p w14:paraId="2E6ED7F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D5F45A3"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w:t>
            </w:r>
          </w:p>
        </w:tc>
        <w:tc>
          <w:tcPr>
            <w:tcW w:w="644" w:type="dxa"/>
          </w:tcPr>
          <w:p w14:paraId="7AFF7F8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6CCBEC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empresas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n.c.p.</w:t>
            </w:r>
          </w:p>
        </w:tc>
        <w:tc>
          <w:tcPr>
            <w:tcW w:w="3335" w:type="dxa"/>
            <w:gridSpan w:val="3"/>
            <w:tcBorders>
              <w:right w:val="nil"/>
            </w:tcBorders>
            <w:shd w:val="clear" w:color="auto" w:fill="A6A6A6"/>
          </w:tcPr>
          <w:p w14:paraId="67BEC20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0875C10" w14:textId="77777777" w:rsidTr="001462DE">
        <w:trPr>
          <w:trHeight w:val="484"/>
        </w:trPr>
        <w:tc>
          <w:tcPr>
            <w:tcW w:w="965" w:type="dxa"/>
          </w:tcPr>
          <w:p w14:paraId="39F339E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3007C9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4B8F033"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8291</w:t>
            </w:r>
          </w:p>
        </w:tc>
        <w:tc>
          <w:tcPr>
            <w:tcW w:w="4822" w:type="dxa"/>
          </w:tcPr>
          <w:p w14:paraId="45E3763F" w14:textId="77777777" w:rsidR="00E55E42" w:rsidRPr="008766D7" w:rsidRDefault="00E55E42" w:rsidP="008766D7">
            <w:pPr>
              <w:pStyle w:val="TableParagraph"/>
              <w:spacing w:before="12"/>
              <w:ind w:left="74" w:right="75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agencias de cobranza y oficinas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calificación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crediticia</w:t>
            </w:r>
          </w:p>
        </w:tc>
        <w:tc>
          <w:tcPr>
            <w:tcW w:w="1283" w:type="dxa"/>
            <w:shd w:val="clear" w:color="auto" w:fill="B4C5E7"/>
          </w:tcPr>
          <w:p w14:paraId="423C1EAF"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7720A93"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0D0C6B9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E997421" w14:textId="77777777" w:rsidTr="001462DE">
        <w:trPr>
          <w:trHeight w:val="244"/>
        </w:trPr>
        <w:tc>
          <w:tcPr>
            <w:tcW w:w="965" w:type="dxa"/>
          </w:tcPr>
          <w:p w14:paraId="53E3A91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FDB3BB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88F8DB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8292</w:t>
            </w:r>
          </w:p>
        </w:tc>
        <w:tc>
          <w:tcPr>
            <w:tcW w:w="4822" w:type="dxa"/>
          </w:tcPr>
          <w:p w14:paraId="363C66F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envase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empaque</w:t>
            </w:r>
          </w:p>
        </w:tc>
        <w:tc>
          <w:tcPr>
            <w:tcW w:w="1283" w:type="dxa"/>
          </w:tcPr>
          <w:p w14:paraId="464708A4"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Pr>
          <w:p w14:paraId="2E235F89"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shd w:val="clear" w:color="auto" w:fill="B4C5E7"/>
          </w:tcPr>
          <w:p w14:paraId="1E14CA16"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261630A" w14:textId="77777777" w:rsidTr="001462DE">
        <w:trPr>
          <w:trHeight w:val="489"/>
        </w:trPr>
        <w:tc>
          <w:tcPr>
            <w:tcW w:w="965" w:type="dxa"/>
          </w:tcPr>
          <w:p w14:paraId="0008CA1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C3CAAD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E73E56E"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8299</w:t>
            </w:r>
          </w:p>
        </w:tc>
        <w:tc>
          <w:tcPr>
            <w:tcW w:w="4822" w:type="dxa"/>
          </w:tcPr>
          <w:p w14:paraId="6F35B241" w14:textId="77777777" w:rsidR="00E55E42" w:rsidRPr="008766D7" w:rsidRDefault="00E55E42" w:rsidP="008766D7">
            <w:pPr>
              <w:pStyle w:val="TableParagraph"/>
              <w:spacing w:before="15"/>
              <w:ind w:left="74" w:right="4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de servicio de apoyo a las empresas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7A046D35"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Pr>
          <w:p w14:paraId="16DE855D"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Pr>
          <w:p w14:paraId="71AF050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5AEB87E" w14:textId="77777777" w:rsidTr="001462DE">
        <w:trPr>
          <w:trHeight w:val="484"/>
        </w:trPr>
        <w:tc>
          <w:tcPr>
            <w:tcW w:w="965" w:type="dxa"/>
            <w:shd w:val="clear" w:color="auto" w:fill="808080"/>
          </w:tcPr>
          <w:p w14:paraId="4D217423" w14:textId="77777777" w:rsidR="00E55E42" w:rsidRPr="008766D7" w:rsidRDefault="00E55E42" w:rsidP="008766D7">
            <w:pPr>
              <w:pStyle w:val="TableParagraph"/>
              <w:spacing w:before="12"/>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O</w:t>
            </w:r>
          </w:p>
        </w:tc>
        <w:tc>
          <w:tcPr>
            <w:tcW w:w="678" w:type="dxa"/>
            <w:shd w:val="clear" w:color="auto" w:fill="808080"/>
          </w:tcPr>
          <w:p w14:paraId="1771461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6F99F4D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0052767C"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ADMINISTRACIÓN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PÚBLICA</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DEFENSA;</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PLANES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SEGURIDAD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SOCIAL</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AFILIACIÓN</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OBLIGATORIA</w:t>
            </w:r>
          </w:p>
        </w:tc>
        <w:tc>
          <w:tcPr>
            <w:tcW w:w="3335" w:type="dxa"/>
            <w:gridSpan w:val="3"/>
            <w:tcBorders>
              <w:right w:val="nil"/>
            </w:tcBorders>
            <w:shd w:val="clear" w:color="auto" w:fill="A6A6A6"/>
          </w:tcPr>
          <w:p w14:paraId="7698241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C0B40E6" w14:textId="77777777" w:rsidTr="001462DE">
        <w:trPr>
          <w:trHeight w:val="489"/>
        </w:trPr>
        <w:tc>
          <w:tcPr>
            <w:tcW w:w="965" w:type="dxa"/>
            <w:shd w:val="clear" w:color="auto" w:fill="C0C0C0"/>
          </w:tcPr>
          <w:p w14:paraId="5AE88BF8"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w:t>
            </w:r>
          </w:p>
        </w:tc>
        <w:tc>
          <w:tcPr>
            <w:tcW w:w="678" w:type="dxa"/>
            <w:shd w:val="clear" w:color="auto" w:fill="C0C0C0"/>
          </w:tcPr>
          <w:p w14:paraId="264E8C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2E802B4C"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609D0FD" w14:textId="77777777" w:rsidR="00E55E42" w:rsidRPr="008766D7" w:rsidRDefault="00E55E42" w:rsidP="008766D7">
            <w:pPr>
              <w:pStyle w:val="TableParagraph"/>
              <w:spacing w:before="15"/>
              <w:ind w:left="74" w:right="36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 pública y defensa; planes de seguridad</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social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afiliación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obligatoria</w:t>
            </w:r>
          </w:p>
        </w:tc>
        <w:tc>
          <w:tcPr>
            <w:tcW w:w="3335" w:type="dxa"/>
            <w:gridSpan w:val="3"/>
            <w:tcBorders>
              <w:right w:val="nil"/>
            </w:tcBorders>
            <w:shd w:val="clear" w:color="auto" w:fill="A6A6A6"/>
          </w:tcPr>
          <w:p w14:paraId="41A32D3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DB519AF" w14:textId="77777777" w:rsidTr="001462DE">
        <w:trPr>
          <w:trHeight w:val="244"/>
        </w:trPr>
        <w:tc>
          <w:tcPr>
            <w:tcW w:w="965" w:type="dxa"/>
          </w:tcPr>
          <w:p w14:paraId="46C572D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FD2D62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w:t>
            </w:r>
          </w:p>
        </w:tc>
        <w:tc>
          <w:tcPr>
            <w:tcW w:w="644" w:type="dxa"/>
          </w:tcPr>
          <w:p w14:paraId="766D82C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623F27D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Estado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aplicación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política</w:t>
            </w:r>
          </w:p>
        </w:tc>
        <w:tc>
          <w:tcPr>
            <w:tcW w:w="3335" w:type="dxa"/>
            <w:gridSpan w:val="3"/>
            <w:tcBorders>
              <w:right w:val="nil"/>
            </w:tcBorders>
            <w:shd w:val="clear" w:color="auto" w:fill="A6A6A6"/>
          </w:tcPr>
          <w:p w14:paraId="2BE8669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9D0F1C1" w14:textId="77777777" w:rsidTr="001462DE">
        <w:trPr>
          <w:trHeight w:val="782"/>
        </w:trPr>
        <w:tc>
          <w:tcPr>
            <w:tcW w:w="7109" w:type="dxa"/>
            <w:gridSpan w:val="4"/>
            <w:tcBorders>
              <w:top w:val="nil"/>
              <w:left w:val="nil"/>
            </w:tcBorders>
          </w:tcPr>
          <w:p w14:paraId="77A70C16"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5E87AD10"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16072F6F" w14:textId="77777777" w:rsidR="00E55E42" w:rsidRPr="008766D7" w:rsidRDefault="00E55E42" w:rsidP="008766D7">
            <w:pPr>
              <w:pStyle w:val="TableParagraph"/>
              <w:rPr>
                <w:rFonts w:ascii="Times New Roman" w:hAnsi="Times New Roman" w:cs="Times New Roman"/>
                <w:i/>
                <w:iCs/>
                <w:sz w:val="20"/>
                <w:szCs w:val="20"/>
                <w:lang w:val="es-MX"/>
              </w:rPr>
            </w:pPr>
          </w:p>
          <w:p w14:paraId="2CB36907"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33149E5A" w14:textId="77777777" w:rsidTr="001462DE">
        <w:trPr>
          <w:trHeight w:val="489"/>
        </w:trPr>
        <w:tc>
          <w:tcPr>
            <w:tcW w:w="965" w:type="dxa"/>
            <w:shd w:val="clear" w:color="auto" w:fill="800000"/>
          </w:tcPr>
          <w:p w14:paraId="5FD76C80"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666A6036"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19F9DF2C"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21F34F83"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0E3E14BB"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7EAE0FFD"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76A856BE"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10571C8A" w14:textId="77777777" w:rsidTr="001462DE">
        <w:trPr>
          <w:trHeight w:val="229"/>
        </w:trPr>
        <w:tc>
          <w:tcPr>
            <w:tcW w:w="965" w:type="dxa"/>
          </w:tcPr>
          <w:p w14:paraId="390BA8C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F55C79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8D6864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08EB3CC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económica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comunidad</w:t>
            </w:r>
          </w:p>
        </w:tc>
        <w:tc>
          <w:tcPr>
            <w:tcW w:w="3335" w:type="dxa"/>
            <w:gridSpan w:val="3"/>
            <w:tcBorders>
              <w:top w:val="nil"/>
              <w:right w:val="nil"/>
            </w:tcBorders>
            <w:shd w:val="clear" w:color="auto" w:fill="A6A6A6"/>
          </w:tcPr>
          <w:p w14:paraId="4386402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F05190A" w14:textId="77777777" w:rsidTr="001462DE">
        <w:trPr>
          <w:trHeight w:val="244"/>
        </w:trPr>
        <w:tc>
          <w:tcPr>
            <w:tcW w:w="965" w:type="dxa"/>
          </w:tcPr>
          <w:p w14:paraId="78EE98D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46A97F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853F3F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8411</w:t>
            </w:r>
          </w:p>
        </w:tc>
        <w:tc>
          <w:tcPr>
            <w:tcW w:w="4822" w:type="dxa"/>
          </w:tcPr>
          <w:p w14:paraId="07C2DE2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legislativas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pública</w:t>
            </w:r>
          </w:p>
        </w:tc>
        <w:tc>
          <w:tcPr>
            <w:tcW w:w="1283" w:type="dxa"/>
            <w:shd w:val="clear" w:color="auto" w:fill="B4C5E7"/>
          </w:tcPr>
          <w:p w14:paraId="59D0C04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86D3C49"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1AE83DA"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FEC5928" w14:textId="77777777" w:rsidTr="001462DE">
        <w:trPr>
          <w:trHeight w:val="244"/>
        </w:trPr>
        <w:tc>
          <w:tcPr>
            <w:tcW w:w="965" w:type="dxa"/>
          </w:tcPr>
          <w:p w14:paraId="719E5C1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340A95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2AC47B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8412</w:t>
            </w:r>
          </w:p>
        </w:tc>
        <w:tc>
          <w:tcPr>
            <w:tcW w:w="4822" w:type="dxa"/>
          </w:tcPr>
          <w:p w14:paraId="66490A2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ejecutivas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pública</w:t>
            </w:r>
          </w:p>
        </w:tc>
        <w:tc>
          <w:tcPr>
            <w:tcW w:w="1283" w:type="dxa"/>
            <w:shd w:val="clear" w:color="auto" w:fill="B4C5E7"/>
          </w:tcPr>
          <w:p w14:paraId="1B177AF9"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ED55F25"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0AB01398"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4A00D53" w14:textId="77777777" w:rsidTr="001462DE">
        <w:trPr>
          <w:trHeight w:val="734"/>
        </w:trPr>
        <w:tc>
          <w:tcPr>
            <w:tcW w:w="965" w:type="dxa"/>
          </w:tcPr>
          <w:p w14:paraId="49250A1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D00841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7D87CF7"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173EC6F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8413</w:t>
            </w:r>
          </w:p>
        </w:tc>
        <w:tc>
          <w:tcPr>
            <w:tcW w:w="4822" w:type="dxa"/>
          </w:tcPr>
          <w:p w14:paraId="5E635375"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Regulación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 organismos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prestan</w:t>
            </w:r>
          </w:p>
          <w:p w14:paraId="2385A10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educativos,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culturales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servicios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w:t>
            </w:r>
          </w:p>
        </w:tc>
        <w:tc>
          <w:tcPr>
            <w:tcW w:w="1283" w:type="dxa"/>
            <w:shd w:val="clear" w:color="auto" w:fill="B4C5E7"/>
          </w:tcPr>
          <w:p w14:paraId="587F1DC6"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1FA6106B"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0D0AA65"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2025B025"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0E351E8"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0BCA22A7"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B5A7DE8" w14:textId="77777777" w:rsidTr="001462DE">
        <w:trPr>
          <w:trHeight w:val="489"/>
        </w:trPr>
        <w:tc>
          <w:tcPr>
            <w:tcW w:w="965" w:type="dxa"/>
          </w:tcPr>
          <w:p w14:paraId="6B2C0CE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3F70AE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7690606"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8414</w:t>
            </w:r>
          </w:p>
        </w:tc>
        <w:tc>
          <w:tcPr>
            <w:tcW w:w="4822" w:type="dxa"/>
          </w:tcPr>
          <w:p w14:paraId="6318D511" w14:textId="77777777" w:rsidR="00E55E42" w:rsidRPr="008766D7" w:rsidRDefault="00E55E42" w:rsidP="008766D7">
            <w:pPr>
              <w:pStyle w:val="TableParagraph"/>
              <w:spacing w:before="15"/>
              <w:ind w:left="74" w:right="44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reguladoras y facilitadoras de la actividad</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económica</w:t>
            </w:r>
          </w:p>
        </w:tc>
        <w:tc>
          <w:tcPr>
            <w:tcW w:w="1283" w:type="dxa"/>
            <w:shd w:val="clear" w:color="auto" w:fill="B4C5E7"/>
          </w:tcPr>
          <w:p w14:paraId="4AB2D28E"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9446235"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F78762D"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7FE77AE" w14:textId="77777777" w:rsidTr="001462DE">
        <w:trPr>
          <w:trHeight w:val="239"/>
        </w:trPr>
        <w:tc>
          <w:tcPr>
            <w:tcW w:w="965" w:type="dxa"/>
          </w:tcPr>
          <w:p w14:paraId="499CF3C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541634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88B4F6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8415</w:t>
            </w:r>
          </w:p>
        </w:tc>
        <w:tc>
          <w:tcPr>
            <w:tcW w:w="4822" w:type="dxa"/>
          </w:tcPr>
          <w:p w14:paraId="7372C2E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órganos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control</w:t>
            </w:r>
          </w:p>
        </w:tc>
        <w:tc>
          <w:tcPr>
            <w:tcW w:w="1283" w:type="dxa"/>
            <w:shd w:val="clear" w:color="auto" w:fill="B4C5E7"/>
          </w:tcPr>
          <w:p w14:paraId="14AB8ACF"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3F8E2E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E26224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71E00FC" w14:textId="77777777" w:rsidTr="001462DE">
        <w:trPr>
          <w:trHeight w:val="244"/>
        </w:trPr>
        <w:tc>
          <w:tcPr>
            <w:tcW w:w="965" w:type="dxa"/>
          </w:tcPr>
          <w:p w14:paraId="68421F4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BB6FB8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w:t>
            </w:r>
          </w:p>
        </w:tc>
        <w:tc>
          <w:tcPr>
            <w:tcW w:w="644" w:type="dxa"/>
          </w:tcPr>
          <w:p w14:paraId="45DC32E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B98842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Prestación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 comunidad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general</w:t>
            </w:r>
          </w:p>
        </w:tc>
        <w:tc>
          <w:tcPr>
            <w:tcW w:w="3335" w:type="dxa"/>
            <w:gridSpan w:val="3"/>
            <w:tcBorders>
              <w:right w:val="nil"/>
            </w:tcBorders>
            <w:shd w:val="clear" w:color="auto" w:fill="A6A6A6"/>
          </w:tcPr>
          <w:p w14:paraId="1511CE2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3C86E26" w14:textId="77777777" w:rsidTr="001462DE">
        <w:trPr>
          <w:trHeight w:val="244"/>
        </w:trPr>
        <w:tc>
          <w:tcPr>
            <w:tcW w:w="965" w:type="dxa"/>
          </w:tcPr>
          <w:p w14:paraId="0518AF7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F0F717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E80E64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8421</w:t>
            </w:r>
          </w:p>
        </w:tc>
        <w:tc>
          <w:tcPr>
            <w:tcW w:w="4822" w:type="dxa"/>
          </w:tcPr>
          <w:p w14:paraId="220E276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exteriores</w:t>
            </w:r>
          </w:p>
        </w:tc>
        <w:tc>
          <w:tcPr>
            <w:tcW w:w="1283" w:type="dxa"/>
            <w:shd w:val="clear" w:color="auto" w:fill="B4C5E7"/>
          </w:tcPr>
          <w:p w14:paraId="140A617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D495A1B"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212BC24"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D0CC7CB" w14:textId="77777777" w:rsidTr="001462DE">
        <w:trPr>
          <w:trHeight w:val="239"/>
        </w:trPr>
        <w:tc>
          <w:tcPr>
            <w:tcW w:w="965" w:type="dxa"/>
          </w:tcPr>
          <w:p w14:paraId="0B365CB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F8F485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6D83C5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8422</w:t>
            </w:r>
          </w:p>
        </w:tc>
        <w:tc>
          <w:tcPr>
            <w:tcW w:w="4822" w:type="dxa"/>
          </w:tcPr>
          <w:p w14:paraId="608F37D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defensa</w:t>
            </w:r>
          </w:p>
        </w:tc>
        <w:tc>
          <w:tcPr>
            <w:tcW w:w="1283" w:type="dxa"/>
            <w:shd w:val="clear" w:color="auto" w:fill="B4C5E7"/>
          </w:tcPr>
          <w:p w14:paraId="715EC89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C412DC1"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B851F4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76A83B9" w14:textId="77777777" w:rsidTr="001462DE">
        <w:trPr>
          <w:trHeight w:val="244"/>
        </w:trPr>
        <w:tc>
          <w:tcPr>
            <w:tcW w:w="965" w:type="dxa"/>
          </w:tcPr>
          <w:p w14:paraId="7E59A60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042B72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A7A1D6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8423</w:t>
            </w:r>
          </w:p>
        </w:tc>
        <w:tc>
          <w:tcPr>
            <w:tcW w:w="4822" w:type="dxa"/>
          </w:tcPr>
          <w:p w14:paraId="29C5D88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Orden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seguridad</w:t>
            </w:r>
          </w:p>
        </w:tc>
        <w:tc>
          <w:tcPr>
            <w:tcW w:w="1283" w:type="dxa"/>
            <w:shd w:val="clear" w:color="auto" w:fill="B4C5E7"/>
          </w:tcPr>
          <w:p w14:paraId="26104EB2"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AA7B71D"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F28B31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26C0A9B" w14:textId="77777777" w:rsidTr="001462DE">
        <w:trPr>
          <w:trHeight w:val="244"/>
        </w:trPr>
        <w:tc>
          <w:tcPr>
            <w:tcW w:w="965" w:type="dxa"/>
          </w:tcPr>
          <w:p w14:paraId="1C4BFD1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A392DA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E983DE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8424</w:t>
            </w:r>
          </w:p>
        </w:tc>
        <w:tc>
          <w:tcPr>
            <w:tcW w:w="4822" w:type="dxa"/>
          </w:tcPr>
          <w:p w14:paraId="618B742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justicia</w:t>
            </w:r>
          </w:p>
        </w:tc>
        <w:tc>
          <w:tcPr>
            <w:tcW w:w="1283" w:type="dxa"/>
            <w:shd w:val="clear" w:color="auto" w:fill="B4C5E7"/>
          </w:tcPr>
          <w:p w14:paraId="3DF4B119"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F3AE23F"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10686BE"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BBF51D9" w14:textId="77777777" w:rsidTr="001462DE">
        <w:trPr>
          <w:trHeight w:val="489"/>
        </w:trPr>
        <w:tc>
          <w:tcPr>
            <w:tcW w:w="965" w:type="dxa"/>
          </w:tcPr>
          <w:p w14:paraId="75DF9F2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EE9292F"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843</w:t>
            </w:r>
          </w:p>
        </w:tc>
        <w:tc>
          <w:tcPr>
            <w:tcW w:w="644" w:type="dxa"/>
          </w:tcPr>
          <w:p w14:paraId="71DDA259"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8430</w:t>
            </w:r>
          </w:p>
        </w:tc>
        <w:tc>
          <w:tcPr>
            <w:tcW w:w="4822" w:type="dxa"/>
          </w:tcPr>
          <w:p w14:paraId="5EAA2BF6"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seguridad social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afiliación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obligatoria</w:t>
            </w:r>
          </w:p>
        </w:tc>
        <w:tc>
          <w:tcPr>
            <w:tcW w:w="3335" w:type="dxa"/>
            <w:gridSpan w:val="3"/>
            <w:tcBorders>
              <w:right w:val="nil"/>
            </w:tcBorders>
            <w:shd w:val="clear" w:color="auto" w:fill="A6A6A6"/>
          </w:tcPr>
          <w:p w14:paraId="4165717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58B7CA6E" w14:textId="77777777" w:rsidTr="001462DE">
        <w:trPr>
          <w:trHeight w:val="484"/>
        </w:trPr>
        <w:tc>
          <w:tcPr>
            <w:tcW w:w="965" w:type="dxa"/>
            <w:shd w:val="clear" w:color="auto" w:fill="808080"/>
          </w:tcPr>
          <w:p w14:paraId="25B3EDB1" w14:textId="77777777" w:rsidR="00E55E42" w:rsidRPr="008766D7" w:rsidRDefault="00E55E42" w:rsidP="008766D7">
            <w:pPr>
              <w:pStyle w:val="TableParagraph"/>
              <w:spacing w:before="11"/>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P</w:t>
            </w:r>
          </w:p>
        </w:tc>
        <w:tc>
          <w:tcPr>
            <w:tcW w:w="678" w:type="dxa"/>
            <w:shd w:val="clear" w:color="auto" w:fill="808080"/>
          </w:tcPr>
          <w:p w14:paraId="02B25C8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0F941D2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402F3BE9" w14:textId="77777777" w:rsidR="00E55E42" w:rsidRPr="008766D7" w:rsidRDefault="00E55E42" w:rsidP="008766D7">
            <w:pPr>
              <w:pStyle w:val="TableParagraph"/>
              <w:spacing w:before="12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EDUCACIÓN</w:t>
            </w:r>
          </w:p>
        </w:tc>
        <w:tc>
          <w:tcPr>
            <w:tcW w:w="3335" w:type="dxa"/>
            <w:gridSpan w:val="3"/>
            <w:tcBorders>
              <w:right w:val="nil"/>
            </w:tcBorders>
            <w:shd w:val="clear" w:color="auto" w:fill="A6A6A6"/>
          </w:tcPr>
          <w:p w14:paraId="6F1A22D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F61B5A7" w14:textId="77777777" w:rsidTr="001462DE">
        <w:trPr>
          <w:trHeight w:val="244"/>
        </w:trPr>
        <w:tc>
          <w:tcPr>
            <w:tcW w:w="965" w:type="dxa"/>
            <w:shd w:val="clear" w:color="auto" w:fill="C0C0C0"/>
          </w:tcPr>
          <w:p w14:paraId="1DDDB182"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w:t>
            </w:r>
          </w:p>
        </w:tc>
        <w:tc>
          <w:tcPr>
            <w:tcW w:w="678" w:type="dxa"/>
            <w:shd w:val="clear" w:color="auto" w:fill="C0C0C0"/>
          </w:tcPr>
          <w:p w14:paraId="5CEF900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D74770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806A99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p>
        </w:tc>
        <w:tc>
          <w:tcPr>
            <w:tcW w:w="3335" w:type="dxa"/>
            <w:gridSpan w:val="3"/>
            <w:tcBorders>
              <w:right w:val="nil"/>
            </w:tcBorders>
            <w:shd w:val="clear" w:color="auto" w:fill="A6A6A6"/>
          </w:tcPr>
          <w:p w14:paraId="22A42D1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B841C54" w14:textId="77777777" w:rsidTr="001462DE">
        <w:trPr>
          <w:trHeight w:val="489"/>
        </w:trPr>
        <w:tc>
          <w:tcPr>
            <w:tcW w:w="965" w:type="dxa"/>
          </w:tcPr>
          <w:p w14:paraId="32827E4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333C6A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w:t>
            </w:r>
          </w:p>
        </w:tc>
        <w:tc>
          <w:tcPr>
            <w:tcW w:w="644" w:type="dxa"/>
          </w:tcPr>
          <w:p w14:paraId="0459ED56"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08F2B3D8"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primera infancia,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preescolar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primaria</w:t>
            </w:r>
          </w:p>
        </w:tc>
        <w:tc>
          <w:tcPr>
            <w:tcW w:w="3335" w:type="dxa"/>
            <w:gridSpan w:val="3"/>
            <w:tcBorders>
              <w:right w:val="nil"/>
            </w:tcBorders>
            <w:shd w:val="clear" w:color="auto" w:fill="A6A6A6"/>
          </w:tcPr>
          <w:p w14:paraId="61EA106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958C4BF" w14:textId="77777777" w:rsidTr="001462DE">
        <w:trPr>
          <w:trHeight w:val="244"/>
        </w:trPr>
        <w:tc>
          <w:tcPr>
            <w:tcW w:w="965" w:type="dxa"/>
          </w:tcPr>
          <w:p w14:paraId="463FA55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2B7114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41F021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8511</w:t>
            </w:r>
          </w:p>
        </w:tc>
        <w:tc>
          <w:tcPr>
            <w:tcW w:w="4822" w:type="dxa"/>
          </w:tcPr>
          <w:p w14:paraId="049F639B"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infancia</w:t>
            </w:r>
          </w:p>
        </w:tc>
        <w:tc>
          <w:tcPr>
            <w:tcW w:w="1283" w:type="dxa"/>
            <w:shd w:val="clear" w:color="auto" w:fill="B4C5E7"/>
          </w:tcPr>
          <w:p w14:paraId="71BCD67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47CBD64"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07A92A5"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E313301" w14:textId="77777777" w:rsidTr="001462DE">
        <w:trPr>
          <w:trHeight w:val="244"/>
        </w:trPr>
        <w:tc>
          <w:tcPr>
            <w:tcW w:w="965" w:type="dxa"/>
          </w:tcPr>
          <w:p w14:paraId="4D80902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8270DE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D4DE3D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8512</w:t>
            </w:r>
          </w:p>
        </w:tc>
        <w:tc>
          <w:tcPr>
            <w:tcW w:w="4822" w:type="dxa"/>
          </w:tcPr>
          <w:p w14:paraId="602A5F0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preescolar</w:t>
            </w:r>
          </w:p>
        </w:tc>
        <w:tc>
          <w:tcPr>
            <w:tcW w:w="1283" w:type="dxa"/>
            <w:shd w:val="clear" w:color="auto" w:fill="B4C5E7"/>
          </w:tcPr>
          <w:p w14:paraId="548DA5E1"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9218400"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5D1D6FA"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703F0A7" w14:textId="77777777" w:rsidTr="001462DE">
        <w:trPr>
          <w:trHeight w:val="244"/>
        </w:trPr>
        <w:tc>
          <w:tcPr>
            <w:tcW w:w="965" w:type="dxa"/>
          </w:tcPr>
          <w:p w14:paraId="107E5C5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AA9718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1757F3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8513</w:t>
            </w:r>
          </w:p>
        </w:tc>
        <w:tc>
          <w:tcPr>
            <w:tcW w:w="4822" w:type="dxa"/>
          </w:tcPr>
          <w:p w14:paraId="039F4BA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primaria</w:t>
            </w:r>
          </w:p>
        </w:tc>
        <w:tc>
          <w:tcPr>
            <w:tcW w:w="1283" w:type="dxa"/>
            <w:shd w:val="clear" w:color="auto" w:fill="B4C5E7"/>
          </w:tcPr>
          <w:p w14:paraId="11256517"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2A3D1A9"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41AF23F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848CFE8" w14:textId="77777777" w:rsidTr="001462DE">
        <w:trPr>
          <w:trHeight w:val="239"/>
        </w:trPr>
        <w:tc>
          <w:tcPr>
            <w:tcW w:w="965" w:type="dxa"/>
          </w:tcPr>
          <w:p w14:paraId="6D3437C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74C593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w:t>
            </w:r>
          </w:p>
        </w:tc>
        <w:tc>
          <w:tcPr>
            <w:tcW w:w="644" w:type="dxa"/>
          </w:tcPr>
          <w:p w14:paraId="17071B9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06BA922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 secundaria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formación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laboral</w:t>
            </w:r>
          </w:p>
        </w:tc>
        <w:tc>
          <w:tcPr>
            <w:tcW w:w="3335" w:type="dxa"/>
            <w:gridSpan w:val="3"/>
            <w:tcBorders>
              <w:right w:val="nil"/>
            </w:tcBorders>
            <w:shd w:val="clear" w:color="auto" w:fill="A6A6A6"/>
          </w:tcPr>
          <w:p w14:paraId="3E85A64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5A4AFCA" w14:textId="77777777" w:rsidTr="001462DE">
        <w:trPr>
          <w:trHeight w:val="239"/>
        </w:trPr>
        <w:tc>
          <w:tcPr>
            <w:tcW w:w="965" w:type="dxa"/>
          </w:tcPr>
          <w:p w14:paraId="0C5CB02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ADE9CD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933A153"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8521</w:t>
            </w:r>
          </w:p>
        </w:tc>
        <w:tc>
          <w:tcPr>
            <w:tcW w:w="4822" w:type="dxa"/>
          </w:tcPr>
          <w:p w14:paraId="3CC0AFF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secundaria</w:t>
            </w:r>
          </w:p>
        </w:tc>
        <w:tc>
          <w:tcPr>
            <w:tcW w:w="1283" w:type="dxa"/>
            <w:shd w:val="clear" w:color="auto" w:fill="B4C5E7"/>
          </w:tcPr>
          <w:p w14:paraId="472C57A6"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B2B53E0"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83D605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3B7947C" w14:textId="77777777" w:rsidTr="001462DE">
        <w:trPr>
          <w:trHeight w:val="244"/>
        </w:trPr>
        <w:tc>
          <w:tcPr>
            <w:tcW w:w="965" w:type="dxa"/>
          </w:tcPr>
          <w:p w14:paraId="19F879E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C6867A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C5C82D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8522</w:t>
            </w:r>
          </w:p>
        </w:tc>
        <w:tc>
          <w:tcPr>
            <w:tcW w:w="4822" w:type="dxa"/>
          </w:tcPr>
          <w:p w14:paraId="0414A65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académica</w:t>
            </w:r>
          </w:p>
        </w:tc>
        <w:tc>
          <w:tcPr>
            <w:tcW w:w="1283" w:type="dxa"/>
            <w:shd w:val="clear" w:color="auto" w:fill="B4C5E7"/>
          </w:tcPr>
          <w:p w14:paraId="273CF8B2"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91D8FE4"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E2605C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559CBEC" w14:textId="77777777" w:rsidTr="001462DE">
        <w:trPr>
          <w:trHeight w:val="244"/>
        </w:trPr>
        <w:tc>
          <w:tcPr>
            <w:tcW w:w="965" w:type="dxa"/>
          </w:tcPr>
          <w:p w14:paraId="34C8049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864900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4F777A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8523</w:t>
            </w:r>
          </w:p>
        </w:tc>
        <w:tc>
          <w:tcPr>
            <w:tcW w:w="4822" w:type="dxa"/>
          </w:tcPr>
          <w:p w14:paraId="64B6F4C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técnica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formación laboral</w:t>
            </w:r>
          </w:p>
        </w:tc>
        <w:tc>
          <w:tcPr>
            <w:tcW w:w="1283" w:type="dxa"/>
            <w:shd w:val="clear" w:color="auto" w:fill="B4C5E7"/>
          </w:tcPr>
          <w:p w14:paraId="59DA24DA"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20C4AADF"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3DBE12A"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C4D3EF7" w14:textId="77777777" w:rsidTr="001462DE">
        <w:trPr>
          <w:trHeight w:val="489"/>
        </w:trPr>
        <w:tc>
          <w:tcPr>
            <w:tcW w:w="965" w:type="dxa"/>
          </w:tcPr>
          <w:p w14:paraId="30F0D10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19017DE"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853</w:t>
            </w:r>
          </w:p>
        </w:tc>
        <w:tc>
          <w:tcPr>
            <w:tcW w:w="644" w:type="dxa"/>
          </w:tcPr>
          <w:p w14:paraId="2FF07212"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8530</w:t>
            </w:r>
          </w:p>
        </w:tc>
        <w:tc>
          <w:tcPr>
            <w:tcW w:w="4822" w:type="dxa"/>
          </w:tcPr>
          <w:p w14:paraId="3654EEE3" w14:textId="77777777" w:rsidR="00E55E42" w:rsidRPr="008766D7" w:rsidRDefault="00E55E42" w:rsidP="008766D7">
            <w:pPr>
              <w:pStyle w:val="TableParagraph"/>
              <w:spacing w:before="9"/>
              <w:ind w:left="74" w:right="44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Establecimientos que combinan diferentes niveles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educación</w:t>
            </w:r>
          </w:p>
        </w:tc>
        <w:tc>
          <w:tcPr>
            <w:tcW w:w="3335" w:type="dxa"/>
            <w:gridSpan w:val="3"/>
            <w:tcBorders>
              <w:right w:val="nil"/>
            </w:tcBorders>
            <w:shd w:val="clear" w:color="auto" w:fill="A6A6A6"/>
          </w:tcPr>
          <w:p w14:paraId="735D45D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4310E8D" w14:textId="77777777" w:rsidTr="001462DE">
        <w:trPr>
          <w:trHeight w:val="245"/>
        </w:trPr>
        <w:tc>
          <w:tcPr>
            <w:tcW w:w="965" w:type="dxa"/>
          </w:tcPr>
          <w:p w14:paraId="1A757F4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8A139D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w:t>
            </w:r>
          </w:p>
        </w:tc>
        <w:tc>
          <w:tcPr>
            <w:tcW w:w="644" w:type="dxa"/>
          </w:tcPr>
          <w:p w14:paraId="4C35900D"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DE4287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superior</w:t>
            </w:r>
          </w:p>
        </w:tc>
        <w:tc>
          <w:tcPr>
            <w:tcW w:w="3335" w:type="dxa"/>
            <w:gridSpan w:val="3"/>
            <w:tcBorders>
              <w:right w:val="nil"/>
            </w:tcBorders>
            <w:shd w:val="clear" w:color="auto" w:fill="A6A6A6"/>
          </w:tcPr>
          <w:p w14:paraId="74F19D6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FC8BA07" w14:textId="77777777" w:rsidTr="001462DE">
        <w:trPr>
          <w:trHeight w:val="244"/>
        </w:trPr>
        <w:tc>
          <w:tcPr>
            <w:tcW w:w="965" w:type="dxa"/>
          </w:tcPr>
          <w:p w14:paraId="19081AA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6F3540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FEA945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8541</w:t>
            </w:r>
          </w:p>
        </w:tc>
        <w:tc>
          <w:tcPr>
            <w:tcW w:w="4822" w:type="dxa"/>
          </w:tcPr>
          <w:p w14:paraId="054894C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técnica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profesional</w:t>
            </w:r>
          </w:p>
        </w:tc>
        <w:tc>
          <w:tcPr>
            <w:tcW w:w="1283" w:type="dxa"/>
            <w:shd w:val="clear" w:color="auto" w:fill="B4C5E7"/>
          </w:tcPr>
          <w:p w14:paraId="4C7FAC32"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8FDCC3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B90097D"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7B809C1" w14:textId="77777777" w:rsidTr="001462DE">
        <w:trPr>
          <w:trHeight w:val="239"/>
        </w:trPr>
        <w:tc>
          <w:tcPr>
            <w:tcW w:w="965" w:type="dxa"/>
          </w:tcPr>
          <w:p w14:paraId="5295928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F234C2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82CC7A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8542</w:t>
            </w:r>
          </w:p>
        </w:tc>
        <w:tc>
          <w:tcPr>
            <w:tcW w:w="4822" w:type="dxa"/>
          </w:tcPr>
          <w:p w14:paraId="08F47C4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tecnológica</w:t>
            </w:r>
          </w:p>
        </w:tc>
        <w:tc>
          <w:tcPr>
            <w:tcW w:w="1283" w:type="dxa"/>
            <w:shd w:val="clear" w:color="auto" w:fill="B4C5E7"/>
          </w:tcPr>
          <w:p w14:paraId="2650A07D"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E299613"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C6F5FB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43D0B71" w14:textId="77777777" w:rsidTr="001462DE">
        <w:trPr>
          <w:trHeight w:val="489"/>
        </w:trPr>
        <w:tc>
          <w:tcPr>
            <w:tcW w:w="965" w:type="dxa"/>
          </w:tcPr>
          <w:p w14:paraId="6A5B313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77CE260"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D056853"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8543</w:t>
            </w:r>
          </w:p>
        </w:tc>
        <w:tc>
          <w:tcPr>
            <w:tcW w:w="4822" w:type="dxa"/>
          </w:tcPr>
          <w:p w14:paraId="737FFDC2" w14:textId="77777777" w:rsidR="00E55E42" w:rsidRPr="008766D7" w:rsidRDefault="00E55E42" w:rsidP="008766D7">
            <w:pPr>
              <w:pStyle w:val="TableParagraph"/>
              <w:spacing w:before="17"/>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instituciones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universitarias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escuelas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tecnológicas</w:t>
            </w:r>
          </w:p>
        </w:tc>
        <w:tc>
          <w:tcPr>
            <w:tcW w:w="1283" w:type="dxa"/>
            <w:shd w:val="clear" w:color="auto" w:fill="B4C5E7"/>
          </w:tcPr>
          <w:p w14:paraId="1036F1DE"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26E984D4"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7996ED0"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3C96375" w14:textId="77777777" w:rsidTr="001462DE">
        <w:trPr>
          <w:trHeight w:val="244"/>
        </w:trPr>
        <w:tc>
          <w:tcPr>
            <w:tcW w:w="965" w:type="dxa"/>
          </w:tcPr>
          <w:p w14:paraId="34EC946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306805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B76A801"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8544</w:t>
            </w:r>
          </w:p>
        </w:tc>
        <w:tc>
          <w:tcPr>
            <w:tcW w:w="4822" w:type="dxa"/>
          </w:tcPr>
          <w:p w14:paraId="721807E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universidades</w:t>
            </w:r>
          </w:p>
        </w:tc>
        <w:tc>
          <w:tcPr>
            <w:tcW w:w="1283" w:type="dxa"/>
            <w:shd w:val="clear" w:color="auto" w:fill="B4C5E7"/>
          </w:tcPr>
          <w:p w14:paraId="1EF40515"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273BA4B"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CBE838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F7AAEA4" w14:textId="77777777" w:rsidTr="001462DE">
        <w:trPr>
          <w:trHeight w:val="244"/>
        </w:trPr>
        <w:tc>
          <w:tcPr>
            <w:tcW w:w="965" w:type="dxa"/>
          </w:tcPr>
          <w:p w14:paraId="4FF9520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ACBA351"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w:t>
            </w:r>
          </w:p>
        </w:tc>
        <w:tc>
          <w:tcPr>
            <w:tcW w:w="644" w:type="dxa"/>
          </w:tcPr>
          <w:p w14:paraId="614521A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42A067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p>
        </w:tc>
        <w:tc>
          <w:tcPr>
            <w:tcW w:w="3335" w:type="dxa"/>
            <w:gridSpan w:val="3"/>
            <w:tcBorders>
              <w:right w:val="nil"/>
            </w:tcBorders>
            <w:shd w:val="clear" w:color="auto" w:fill="A6A6A6"/>
          </w:tcPr>
          <w:p w14:paraId="4B46356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337D11E" w14:textId="77777777" w:rsidTr="001462DE">
        <w:trPr>
          <w:trHeight w:val="239"/>
        </w:trPr>
        <w:tc>
          <w:tcPr>
            <w:tcW w:w="965" w:type="dxa"/>
          </w:tcPr>
          <w:p w14:paraId="008AB2B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3F6772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1463C9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8551</w:t>
            </w:r>
          </w:p>
        </w:tc>
        <w:tc>
          <w:tcPr>
            <w:tcW w:w="4822" w:type="dxa"/>
          </w:tcPr>
          <w:p w14:paraId="7E8EF98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académica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formal</w:t>
            </w:r>
          </w:p>
        </w:tc>
        <w:tc>
          <w:tcPr>
            <w:tcW w:w="1283" w:type="dxa"/>
            <w:shd w:val="clear" w:color="auto" w:fill="B4C5E7"/>
          </w:tcPr>
          <w:p w14:paraId="4E07318B"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50478CB"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79AA85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CCAB0E7" w14:textId="77777777" w:rsidTr="001462DE">
        <w:trPr>
          <w:trHeight w:val="244"/>
        </w:trPr>
        <w:tc>
          <w:tcPr>
            <w:tcW w:w="965" w:type="dxa"/>
          </w:tcPr>
          <w:p w14:paraId="2F5E2D6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AFFFF5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9F468C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8552</w:t>
            </w:r>
          </w:p>
        </w:tc>
        <w:tc>
          <w:tcPr>
            <w:tcW w:w="4822" w:type="dxa"/>
          </w:tcPr>
          <w:p w14:paraId="10656E6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Enseñanza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deportiva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recreativa</w:t>
            </w:r>
          </w:p>
        </w:tc>
        <w:tc>
          <w:tcPr>
            <w:tcW w:w="1283" w:type="dxa"/>
            <w:shd w:val="clear" w:color="auto" w:fill="B4C5E7"/>
          </w:tcPr>
          <w:p w14:paraId="1E48DE14"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C7C6062"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A8A758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79A549B" w14:textId="77777777" w:rsidTr="001462DE">
        <w:trPr>
          <w:trHeight w:val="244"/>
        </w:trPr>
        <w:tc>
          <w:tcPr>
            <w:tcW w:w="965" w:type="dxa"/>
          </w:tcPr>
          <w:p w14:paraId="76F15C1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465E35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3CEB76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8553</w:t>
            </w:r>
          </w:p>
        </w:tc>
        <w:tc>
          <w:tcPr>
            <w:tcW w:w="4822" w:type="dxa"/>
          </w:tcPr>
          <w:p w14:paraId="5C5EB27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Enseñanza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cultural</w:t>
            </w:r>
          </w:p>
        </w:tc>
        <w:tc>
          <w:tcPr>
            <w:tcW w:w="1283" w:type="dxa"/>
            <w:shd w:val="clear" w:color="auto" w:fill="B4C5E7"/>
          </w:tcPr>
          <w:p w14:paraId="37F2A873"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3351658"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6A7349D"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E4196D8" w14:textId="77777777" w:rsidTr="001462DE">
        <w:trPr>
          <w:trHeight w:val="244"/>
        </w:trPr>
        <w:tc>
          <w:tcPr>
            <w:tcW w:w="965" w:type="dxa"/>
          </w:tcPr>
          <w:p w14:paraId="26ACBBE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BB0DDC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B395E8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8559</w:t>
            </w:r>
          </w:p>
        </w:tc>
        <w:tc>
          <w:tcPr>
            <w:tcW w:w="4822" w:type="dxa"/>
          </w:tcPr>
          <w:p w14:paraId="42ED551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25E51AB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13F628E"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7B4CDA2"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BFA5729" w14:textId="77777777" w:rsidTr="001462DE">
        <w:trPr>
          <w:trHeight w:val="244"/>
        </w:trPr>
        <w:tc>
          <w:tcPr>
            <w:tcW w:w="965" w:type="dxa"/>
          </w:tcPr>
          <w:p w14:paraId="4544B1E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7692E0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856</w:t>
            </w:r>
          </w:p>
        </w:tc>
        <w:tc>
          <w:tcPr>
            <w:tcW w:w="644" w:type="dxa"/>
          </w:tcPr>
          <w:p w14:paraId="19169C5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8560</w:t>
            </w:r>
          </w:p>
        </w:tc>
        <w:tc>
          <w:tcPr>
            <w:tcW w:w="4822" w:type="dxa"/>
          </w:tcPr>
          <w:p w14:paraId="1379075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p>
        </w:tc>
        <w:tc>
          <w:tcPr>
            <w:tcW w:w="1283" w:type="dxa"/>
            <w:shd w:val="clear" w:color="auto" w:fill="B4C5E7"/>
          </w:tcPr>
          <w:p w14:paraId="251B0B2B"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9882872"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7845D4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3DBA06B" w14:textId="77777777" w:rsidTr="001462DE">
        <w:trPr>
          <w:trHeight w:val="489"/>
        </w:trPr>
        <w:tc>
          <w:tcPr>
            <w:tcW w:w="965" w:type="dxa"/>
            <w:shd w:val="clear" w:color="auto" w:fill="808080"/>
          </w:tcPr>
          <w:p w14:paraId="5DEEA3D9" w14:textId="77777777" w:rsidR="00E55E42" w:rsidRPr="008766D7" w:rsidRDefault="00E55E42" w:rsidP="008766D7">
            <w:pPr>
              <w:pStyle w:val="TableParagraph"/>
              <w:spacing w:before="15"/>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Q</w:t>
            </w:r>
          </w:p>
        </w:tc>
        <w:tc>
          <w:tcPr>
            <w:tcW w:w="678" w:type="dxa"/>
            <w:shd w:val="clear" w:color="auto" w:fill="808080"/>
          </w:tcPr>
          <w:p w14:paraId="2710A18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4410E4B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572367A5"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ATENCIÓN</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LA SALUD</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HUMANA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ASISTENCIA</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SOCIAL</w:t>
            </w:r>
          </w:p>
        </w:tc>
        <w:tc>
          <w:tcPr>
            <w:tcW w:w="3335" w:type="dxa"/>
            <w:gridSpan w:val="3"/>
            <w:tcBorders>
              <w:right w:val="nil"/>
            </w:tcBorders>
            <w:shd w:val="clear" w:color="auto" w:fill="A6A6A6"/>
          </w:tcPr>
          <w:p w14:paraId="044C080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453E15B" w14:textId="77777777" w:rsidTr="001462DE">
        <w:trPr>
          <w:trHeight w:val="239"/>
        </w:trPr>
        <w:tc>
          <w:tcPr>
            <w:tcW w:w="965" w:type="dxa"/>
            <w:shd w:val="clear" w:color="auto" w:fill="C0C0C0"/>
          </w:tcPr>
          <w:p w14:paraId="4BA62075"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w:t>
            </w:r>
          </w:p>
        </w:tc>
        <w:tc>
          <w:tcPr>
            <w:tcW w:w="678" w:type="dxa"/>
            <w:shd w:val="clear" w:color="auto" w:fill="C0C0C0"/>
          </w:tcPr>
          <w:p w14:paraId="3F37FE7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6229425D"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63E3D9A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humana</w:t>
            </w:r>
          </w:p>
        </w:tc>
        <w:tc>
          <w:tcPr>
            <w:tcW w:w="3335" w:type="dxa"/>
            <w:gridSpan w:val="3"/>
            <w:tcBorders>
              <w:right w:val="nil"/>
            </w:tcBorders>
            <w:shd w:val="clear" w:color="auto" w:fill="A6A6A6"/>
          </w:tcPr>
          <w:p w14:paraId="3721BCC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04752EB" w14:textId="77777777" w:rsidTr="001462DE">
        <w:trPr>
          <w:trHeight w:val="489"/>
        </w:trPr>
        <w:tc>
          <w:tcPr>
            <w:tcW w:w="965" w:type="dxa"/>
          </w:tcPr>
          <w:p w14:paraId="40F9295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1B3BACF"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w:t>
            </w:r>
          </w:p>
        </w:tc>
        <w:tc>
          <w:tcPr>
            <w:tcW w:w="644" w:type="dxa"/>
          </w:tcPr>
          <w:p w14:paraId="5712669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7F7D047" w14:textId="77777777" w:rsidR="00E55E42" w:rsidRPr="008766D7" w:rsidRDefault="00E55E42" w:rsidP="008766D7">
            <w:pPr>
              <w:pStyle w:val="TableParagraph"/>
              <w:spacing w:before="15"/>
              <w:ind w:left="74" w:right="68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práctica médica y odontológica, sin</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internación</w:t>
            </w:r>
          </w:p>
        </w:tc>
        <w:tc>
          <w:tcPr>
            <w:tcW w:w="1283" w:type="dxa"/>
            <w:shd w:val="clear" w:color="auto" w:fill="B4C5E7"/>
          </w:tcPr>
          <w:p w14:paraId="78FE30EC"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AA7B4C3"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ECE6D64"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255A62E" w14:textId="77777777" w:rsidTr="001462DE">
        <w:trPr>
          <w:trHeight w:val="782"/>
        </w:trPr>
        <w:tc>
          <w:tcPr>
            <w:tcW w:w="7109" w:type="dxa"/>
            <w:gridSpan w:val="4"/>
            <w:tcBorders>
              <w:top w:val="nil"/>
              <w:left w:val="nil"/>
            </w:tcBorders>
          </w:tcPr>
          <w:p w14:paraId="7B44E70C"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plataformas</w:t>
            </w:r>
          </w:p>
          <w:p w14:paraId="1D60A3EF"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1F7DC2F2" w14:textId="77777777" w:rsidR="00E55E42" w:rsidRPr="008766D7" w:rsidRDefault="00E55E42" w:rsidP="008766D7">
            <w:pPr>
              <w:pStyle w:val="TableParagraph"/>
              <w:rPr>
                <w:rFonts w:ascii="Times New Roman" w:hAnsi="Times New Roman" w:cs="Times New Roman"/>
                <w:i/>
                <w:iCs/>
                <w:sz w:val="20"/>
                <w:szCs w:val="20"/>
                <w:lang w:val="es-MX"/>
              </w:rPr>
            </w:pPr>
          </w:p>
          <w:p w14:paraId="36AC7D74"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4792EE07" w14:textId="77777777" w:rsidTr="001462DE">
        <w:trPr>
          <w:trHeight w:val="465"/>
        </w:trPr>
        <w:tc>
          <w:tcPr>
            <w:tcW w:w="965" w:type="dxa"/>
            <w:shd w:val="clear" w:color="auto" w:fill="800000"/>
          </w:tcPr>
          <w:p w14:paraId="7AD500C8"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588C0333"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0E638FD3"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1C915265"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0E129DC6"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7B3B676E" w14:textId="77777777" w:rsidR="00E55E42" w:rsidRPr="008766D7" w:rsidRDefault="00E55E42" w:rsidP="008766D7">
            <w:pPr>
              <w:pStyle w:val="TableParagraph"/>
              <w:spacing w:before="13"/>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30FBD123" w14:textId="77777777" w:rsidR="00E55E42" w:rsidRPr="008766D7" w:rsidRDefault="00E55E42" w:rsidP="008766D7">
            <w:pPr>
              <w:pStyle w:val="TableParagraph"/>
              <w:spacing w:before="13"/>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3C9D3636" w14:textId="77777777" w:rsidTr="001462DE">
        <w:trPr>
          <w:trHeight w:val="239"/>
        </w:trPr>
        <w:tc>
          <w:tcPr>
            <w:tcW w:w="965" w:type="dxa"/>
          </w:tcPr>
          <w:p w14:paraId="6AC252D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BF1DDB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8D2E7B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8621</w:t>
            </w:r>
          </w:p>
        </w:tc>
        <w:tc>
          <w:tcPr>
            <w:tcW w:w="4822" w:type="dxa"/>
          </w:tcPr>
          <w:p w14:paraId="5E0FCFC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médica,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internación</w:t>
            </w:r>
          </w:p>
        </w:tc>
        <w:tc>
          <w:tcPr>
            <w:tcW w:w="1283" w:type="dxa"/>
            <w:tcBorders>
              <w:top w:val="nil"/>
            </w:tcBorders>
            <w:shd w:val="clear" w:color="auto" w:fill="B4C5E7"/>
          </w:tcPr>
          <w:p w14:paraId="1FA250D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tcBorders>
              <w:top w:val="nil"/>
            </w:tcBorders>
            <w:shd w:val="clear" w:color="auto" w:fill="B4C5E7"/>
          </w:tcPr>
          <w:p w14:paraId="3104429D"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tcBorders>
              <w:top w:val="nil"/>
            </w:tcBorders>
            <w:shd w:val="clear" w:color="auto" w:fill="B4C5E7"/>
          </w:tcPr>
          <w:p w14:paraId="0B7C5A34"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84571D3" w14:textId="77777777" w:rsidTr="001462DE">
        <w:trPr>
          <w:trHeight w:val="244"/>
        </w:trPr>
        <w:tc>
          <w:tcPr>
            <w:tcW w:w="965" w:type="dxa"/>
          </w:tcPr>
          <w:p w14:paraId="76358DB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F8B302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9C30D5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8622</w:t>
            </w:r>
          </w:p>
        </w:tc>
        <w:tc>
          <w:tcPr>
            <w:tcW w:w="4822" w:type="dxa"/>
          </w:tcPr>
          <w:p w14:paraId="6AE31C2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odontológica</w:t>
            </w:r>
          </w:p>
        </w:tc>
        <w:tc>
          <w:tcPr>
            <w:tcW w:w="1283" w:type="dxa"/>
            <w:shd w:val="clear" w:color="auto" w:fill="B4C5E7"/>
          </w:tcPr>
          <w:p w14:paraId="25BC707E"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93467B7"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A7BBE6E"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B8C56F3" w14:textId="77777777" w:rsidTr="001462DE">
        <w:trPr>
          <w:trHeight w:val="489"/>
        </w:trPr>
        <w:tc>
          <w:tcPr>
            <w:tcW w:w="965" w:type="dxa"/>
          </w:tcPr>
          <w:p w14:paraId="1B2CB33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CE375A2"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w:t>
            </w:r>
          </w:p>
        </w:tc>
        <w:tc>
          <w:tcPr>
            <w:tcW w:w="644" w:type="dxa"/>
          </w:tcPr>
          <w:p w14:paraId="5D2493F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5F4DCCA3"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relacionadas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humana</w:t>
            </w:r>
          </w:p>
        </w:tc>
        <w:tc>
          <w:tcPr>
            <w:tcW w:w="3335" w:type="dxa"/>
            <w:gridSpan w:val="3"/>
            <w:tcBorders>
              <w:right w:val="nil"/>
            </w:tcBorders>
            <w:shd w:val="clear" w:color="auto" w:fill="A6A6A6"/>
          </w:tcPr>
          <w:p w14:paraId="46B07BD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45A63DF" w14:textId="77777777" w:rsidTr="001462DE">
        <w:trPr>
          <w:trHeight w:val="245"/>
        </w:trPr>
        <w:tc>
          <w:tcPr>
            <w:tcW w:w="965" w:type="dxa"/>
          </w:tcPr>
          <w:p w14:paraId="51F092A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537CDF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8E64645"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8691</w:t>
            </w:r>
          </w:p>
        </w:tc>
        <w:tc>
          <w:tcPr>
            <w:tcW w:w="4822" w:type="dxa"/>
          </w:tcPr>
          <w:p w14:paraId="552272F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diagnóstico</w:t>
            </w:r>
          </w:p>
        </w:tc>
        <w:tc>
          <w:tcPr>
            <w:tcW w:w="1283" w:type="dxa"/>
            <w:shd w:val="clear" w:color="auto" w:fill="B4C5E7"/>
          </w:tcPr>
          <w:p w14:paraId="25A287BD"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73E3519"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5887FF4F"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16B6E24" w14:textId="77777777" w:rsidTr="001462DE">
        <w:trPr>
          <w:trHeight w:val="244"/>
        </w:trPr>
        <w:tc>
          <w:tcPr>
            <w:tcW w:w="965" w:type="dxa"/>
          </w:tcPr>
          <w:p w14:paraId="4AB64A9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E59326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EEEF97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8692</w:t>
            </w:r>
          </w:p>
        </w:tc>
        <w:tc>
          <w:tcPr>
            <w:tcW w:w="4822" w:type="dxa"/>
          </w:tcPr>
          <w:p w14:paraId="40E66EC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terapéutico</w:t>
            </w:r>
          </w:p>
        </w:tc>
        <w:tc>
          <w:tcPr>
            <w:tcW w:w="1283" w:type="dxa"/>
            <w:shd w:val="clear" w:color="auto" w:fill="B4C5E7"/>
          </w:tcPr>
          <w:p w14:paraId="63359D5D"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AE2F265"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F79DEF7"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1AE6A7CE" w14:textId="77777777" w:rsidTr="001462DE">
        <w:trPr>
          <w:trHeight w:val="244"/>
        </w:trPr>
        <w:tc>
          <w:tcPr>
            <w:tcW w:w="965" w:type="dxa"/>
          </w:tcPr>
          <w:p w14:paraId="216D2EB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4A557C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625437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8699</w:t>
            </w:r>
          </w:p>
        </w:tc>
        <w:tc>
          <w:tcPr>
            <w:tcW w:w="4822" w:type="dxa"/>
          </w:tcPr>
          <w:p w14:paraId="5E99DB8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humana</w:t>
            </w:r>
          </w:p>
        </w:tc>
        <w:tc>
          <w:tcPr>
            <w:tcW w:w="1283" w:type="dxa"/>
            <w:shd w:val="clear" w:color="auto" w:fill="B4C5E7"/>
          </w:tcPr>
          <w:p w14:paraId="4F86FBAB"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871A91D"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0B7176C9"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5C5562BB" w14:textId="77777777" w:rsidTr="001462DE">
        <w:trPr>
          <w:trHeight w:val="244"/>
        </w:trPr>
        <w:tc>
          <w:tcPr>
            <w:tcW w:w="965" w:type="dxa"/>
            <w:shd w:val="clear" w:color="auto" w:fill="C0C0C0"/>
          </w:tcPr>
          <w:p w14:paraId="1DC058D0"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w:t>
            </w:r>
          </w:p>
        </w:tc>
        <w:tc>
          <w:tcPr>
            <w:tcW w:w="678" w:type="dxa"/>
            <w:shd w:val="clear" w:color="auto" w:fill="C0C0C0"/>
          </w:tcPr>
          <w:p w14:paraId="771BE84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04AA8E9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E2BE89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medicalizada</w:t>
            </w:r>
          </w:p>
        </w:tc>
        <w:tc>
          <w:tcPr>
            <w:tcW w:w="3335" w:type="dxa"/>
            <w:gridSpan w:val="3"/>
            <w:tcBorders>
              <w:right w:val="nil"/>
            </w:tcBorders>
            <w:shd w:val="clear" w:color="auto" w:fill="A6A6A6"/>
          </w:tcPr>
          <w:p w14:paraId="15864D6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2FA1194" w14:textId="77777777" w:rsidTr="001462DE">
        <w:trPr>
          <w:trHeight w:val="484"/>
        </w:trPr>
        <w:tc>
          <w:tcPr>
            <w:tcW w:w="965" w:type="dxa"/>
          </w:tcPr>
          <w:p w14:paraId="52B97DB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119CBC0"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871</w:t>
            </w:r>
          </w:p>
        </w:tc>
        <w:tc>
          <w:tcPr>
            <w:tcW w:w="644" w:type="dxa"/>
          </w:tcPr>
          <w:p w14:paraId="45AA438A"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8710</w:t>
            </w:r>
          </w:p>
        </w:tc>
        <w:tc>
          <w:tcPr>
            <w:tcW w:w="4822" w:type="dxa"/>
          </w:tcPr>
          <w:p w14:paraId="2FEDE737"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medicalizada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tipo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general</w:t>
            </w:r>
          </w:p>
        </w:tc>
        <w:tc>
          <w:tcPr>
            <w:tcW w:w="1283" w:type="dxa"/>
            <w:shd w:val="clear" w:color="auto" w:fill="B4C5E7"/>
          </w:tcPr>
          <w:p w14:paraId="54CBF9E7" w14:textId="77777777" w:rsidR="00E55E42" w:rsidRPr="008766D7" w:rsidRDefault="00E55E42" w:rsidP="008766D7">
            <w:pPr>
              <w:pStyle w:val="TableParagraph"/>
              <w:spacing w:before="121"/>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03EF35A" w14:textId="77777777" w:rsidR="00E55E42" w:rsidRPr="008766D7" w:rsidRDefault="00E55E42" w:rsidP="008766D7">
            <w:pPr>
              <w:pStyle w:val="TableParagraph"/>
              <w:spacing w:before="121"/>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7A0A94C4"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18AD298" w14:textId="77777777" w:rsidTr="001462DE">
        <w:trPr>
          <w:trHeight w:val="729"/>
        </w:trPr>
        <w:tc>
          <w:tcPr>
            <w:tcW w:w="965" w:type="dxa"/>
          </w:tcPr>
          <w:p w14:paraId="4E80FD4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5828F6D"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3CC51D44"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872</w:t>
            </w:r>
          </w:p>
        </w:tc>
        <w:tc>
          <w:tcPr>
            <w:tcW w:w="644" w:type="dxa"/>
          </w:tcPr>
          <w:p w14:paraId="71009D48"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3F9EBC5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8720</w:t>
            </w:r>
          </w:p>
        </w:tc>
        <w:tc>
          <w:tcPr>
            <w:tcW w:w="4822" w:type="dxa"/>
          </w:tcPr>
          <w:p w14:paraId="47ACC9CC" w14:textId="77777777" w:rsidR="00E55E42" w:rsidRPr="008766D7" w:rsidRDefault="00E55E42" w:rsidP="008766D7">
            <w:pPr>
              <w:pStyle w:val="TableParagraph"/>
              <w:spacing w:before="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residencial,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cuidado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p>
          <w:p w14:paraId="4AC66FA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pacientes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 retardo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enfermedad</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mental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sustancias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psicoactivas</w:t>
            </w:r>
          </w:p>
        </w:tc>
        <w:tc>
          <w:tcPr>
            <w:tcW w:w="1283" w:type="dxa"/>
            <w:shd w:val="clear" w:color="auto" w:fill="B4C5E7"/>
          </w:tcPr>
          <w:p w14:paraId="39B70E26"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3EA69A87" w14:textId="77777777" w:rsidR="00E55E42" w:rsidRPr="008766D7" w:rsidRDefault="00E55E42" w:rsidP="008766D7">
            <w:pPr>
              <w:pStyle w:val="TableParagraph"/>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882F4E7"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72F9FCCF" w14:textId="77777777" w:rsidR="00E55E42" w:rsidRPr="008766D7" w:rsidRDefault="00E55E42" w:rsidP="008766D7">
            <w:pPr>
              <w:pStyle w:val="TableParagraph"/>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7B64888F" w14:textId="77777777" w:rsidR="00E55E42" w:rsidRPr="008766D7" w:rsidRDefault="00E55E42" w:rsidP="008766D7">
            <w:pPr>
              <w:pStyle w:val="TableParagraph"/>
              <w:spacing w:before="2"/>
              <w:rPr>
                <w:rFonts w:ascii="Times New Roman" w:hAnsi="Times New Roman" w:cs="Times New Roman"/>
                <w:i/>
                <w:iCs/>
                <w:sz w:val="20"/>
                <w:szCs w:val="20"/>
                <w:lang w:val="es-MX"/>
              </w:rPr>
            </w:pPr>
          </w:p>
          <w:p w14:paraId="5AD7BD6D" w14:textId="77777777" w:rsidR="00E55E42" w:rsidRPr="008766D7" w:rsidRDefault="00E55E42" w:rsidP="008766D7">
            <w:pPr>
              <w:pStyle w:val="TableParagraph"/>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0F9D5EC9" w14:textId="77777777" w:rsidTr="001462DE">
        <w:trPr>
          <w:trHeight w:val="489"/>
        </w:trPr>
        <w:tc>
          <w:tcPr>
            <w:tcW w:w="965" w:type="dxa"/>
          </w:tcPr>
          <w:p w14:paraId="65BDDC7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FBEE957"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873</w:t>
            </w:r>
          </w:p>
        </w:tc>
        <w:tc>
          <w:tcPr>
            <w:tcW w:w="644" w:type="dxa"/>
          </w:tcPr>
          <w:p w14:paraId="1A0A85F9"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8730</w:t>
            </w:r>
          </w:p>
        </w:tc>
        <w:tc>
          <w:tcPr>
            <w:tcW w:w="4822" w:type="dxa"/>
          </w:tcPr>
          <w:p w14:paraId="20C2735B" w14:textId="77777777" w:rsidR="00E55E42" w:rsidRPr="008766D7" w:rsidRDefault="00E55E42" w:rsidP="008766D7">
            <w:pPr>
              <w:pStyle w:val="TableParagraph"/>
              <w:spacing w:before="9"/>
              <w:ind w:left="74" w:right="21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atención en instituciones para el cuidado</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personas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discapacitadas</w:t>
            </w:r>
          </w:p>
        </w:tc>
        <w:tc>
          <w:tcPr>
            <w:tcW w:w="1283" w:type="dxa"/>
            <w:shd w:val="clear" w:color="auto" w:fill="B4C5E7"/>
          </w:tcPr>
          <w:p w14:paraId="5ED031FD" w14:textId="77777777" w:rsidR="00E55E42" w:rsidRPr="008766D7" w:rsidRDefault="00E55E42" w:rsidP="008766D7">
            <w:pPr>
              <w:pStyle w:val="TableParagraph"/>
              <w:spacing w:before="121"/>
              <w:ind w:left="165"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741A9F22" w14:textId="77777777" w:rsidR="00E55E42" w:rsidRPr="008766D7" w:rsidRDefault="00E55E42" w:rsidP="008766D7">
            <w:pPr>
              <w:pStyle w:val="TableParagraph"/>
              <w:spacing w:before="121"/>
              <w:ind w:left="118" w:right="1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c>
          <w:tcPr>
            <w:tcW w:w="1163" w:type="dxa"/>
            <w:shd w:val="clear" w:color="auto" w:fill="B4C5E7"/>
          </w:tcPr>
          <w:p w14:paraId="3C57CE98" w14:textId="77777777" w:rsidR="00E55E42" w:rsidRPr="008766D7" w:rsidRDefault="00E55E42" w:rsidP="008766D7">
            <w:pPr>
              <w:pStyle w:val="TableParagraph"/>
              <w:spacing w:before="121"/>
              <w:ind w:left="7"/>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E55E42" w:rsidRPr="008766D7" w14:paraId="2B77A6AB" w14:textId="77777777" w:rsidTr="001462DE">
        <w:trPr>
          <w:trHeight w:val="244"/>
        </w:trPr>
        <w:tc>
          <w:tcPr>
            <w:tcW w:w="965" w:type="dxa"/>
            <w:shd w:val="clear" w:color="auto" w:fill="C0C0C0"/>
          </w:tcPr>
          <w:p w14:paraId="2349F60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w:t>
            </w:r>
          </w:p>
        </w:tc>
        <w:tc>
          <w:tcPr>
            <w:tcW w:w="678" w:type="dxa"/>
            <w:shd w:val="clear" w:color="auto" w:fill="C0C0C0"/>
          </w:tcPr>
          <w:p w14:paraId="6770161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20BC53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898F76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p>
        </w:tc>
        <w:tc>
          <w:tcPr>
            <w:tcW w:w="3335" w:type="dxa"/>
            <w:gridSpan w:val="3"/>
            <w:tcBorders>
              <w:right w:val="nil"/>
            </w:tcBorders>
            <w:shd w:val="clear" w:color="auto" w:fill="A6A6A6"/>
          </w:tcPr>
          <w:p w14:paraId="0F57843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BE33F2A" w14:textId="77777777" w:rsidTr="001462DE">
        <w:trPr>
          <w:trHeight w:val="489"/>
        </w:trPr>
        <w:tc>
          <w:tcPr>
            <w:tcW w:w="965" w:type="dxa"/>
          </w:tcPr>
          <w:p w14:paraId="2841B78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C2B765C"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881</w:t>
            </w:r>
          </w:p>
        </w:tc>
        <w:tc>
          <w:tcPr>
            <w:tcW w:w="644" w:type="dxa"/>
          </w:tcPr>
          <w:p w14:paraId="2A6894F8"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8810</w:t>
            </w:r>
          </w:p>
        </w:tc>
        <w:tc>
          <w:tcPr>
            <w:tcW w:w="4822" w:type="dxa"/>
          </w:tcPr>
          <w:p w14:paraId="0927B727" w14:textId="77777777" w:rsidR="00E55E42" w:rsidRPr="008766D7" w:rsidRDefault="00E55E42" w:rsidP="008766D7">
            <w:pPr>
              <w:pStyle w:val="TableParagraph"/>
              <w:spacing w:before="15"/>
              <w:ind w:left="74" w:right="54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asistencia social sin alojamiento para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personas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discapacitadas</w:t>
            </w:r>
          </w:p>
        </w:tc>
        <w:tc>
          <w:tcPr>
            <w:tcW w:w="1283" w:type="dxa"/>
            <w:shd w:val="clear" w:color="auto" w:fill="B4C5E7"/>
          </w:tcPr>
          <w:p w14:paraId="53AA0A77"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D605305"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35DADD9"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54BFB94" w14:textId="77777777" w:rsidTr="001462DE">
        <w:trPr>
          <w:trHeight w:val="244"/>
        </w:trPr>
        <w:tc>
          <w:tcPr>
            <w:tcW w:w="965" w:type="dxa"/>
          </w:tcPr>
          <w:p w14:paraId="47FB063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42A9BFE"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889</w:t>
            </w:r>
          </w:p>
        </w:tc>
        <w:tc>
          <w:tcPr>
            <w:tcW w:w="644" w:type="dxa"/>
          </w:tcPr>
          <w:p w14:paraId="71AF063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8890</w:t>
            </w:r>
          </w:p>
        </w:tc>
        <w:tc>
          <w:tcPr>
            <w:tcW w:w="4822" w:type="dxa"/>
          </w:tcPr>
          <w:p w14:paraId="628F170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alojamiento</w:t>
            </w:r>
          </w:p>
        </w:tc>
        <w:tc>
          <w:tcPr>
            <w:tcW w:w="1283" w:type="dxa"/>
            <w:shd w:val="clear" w:color="auto" w:fill="B4C5E7"/>
          </w:tcPr>
          <w:p w14:paraId="2672F1F6"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22B9275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427C8B8"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DBFFF89" w14:textId="77777777" w:rsidTr="001462DE">
        <w:trPr>
          <w:trHeight w:val="489"/>
        </w:trPr>
        <w:tc>
          <w:tcPr>
            <w:tcW w:w="965" w:type="dxa"/>
            <w:shd w:val="clear" w:color="auto" w:fill="808080"/>
          </w:tcPr>
          <w:p w14:paraId="7EFF5A91" w14:textId="77777777" w:rsidR="00E55E42" w:rsidRPr="008766D7" w:rsidRDefault="00E55E42" w:rsidP="008766D7">
            <w:pPr>
              <w:pStyle w:val="TableParagraph"/>
              <w:spacing w:before="16"/>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R</w:t>
            </w:r>
          </w:p>
        </w:tc>
        <w:tc>
          <w:tcPr>
            <w:tcW w:w="678" w:type="dxa"/>
            <w:shd w:val="clear" w:color="auto" w:fill="808080"/>
          </w:tcPr>
          <w:p w14:paraId="25426BF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0035470B"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16F30FB8" w14:textId="77777777" w:rsidR="00E55E42" w:rsidRPr="008766D7" w:rsidRDefault="00E55E42" w:rsidP="008766D7">
            <w:pPr>
              <w:pStyle w:val="TableParagraph"/>
              <w:spacing w:before="16"/>
              <w:ind w:left="74" w:right="627"/>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ARTÍSTICAS, DE ENTRETENIMIENTO Y</w:t>
            </w:r>
            <w:r w:rsidRPr="008766D7">
              <w:rPr>
                <w:rFonts w:ascii="Times New Roman" w:hAnsi="Times New Roman" w:cs="Times New Roman"/>
                <w:i/>
                <w:iCs/>
                <w:color w:val="FFFFFF"/>
                <w:spacing w:val="-44"/>
                <w:sz w:val="20"/>
                <w:szCs w:val="20"/>
                <w:lang w:val="es-MX"/>
              </w:rPr>
              <w:t xml:space="preserve"> </w:t>
            </w:r>
            <w:r w:rsidRPr="008766D7">
              <w:rPr>
                <w:rFonts w:ascii="Times New Roman" w:hAnsi="Times New Roman" w:cs="Times New Roman"/>
                <w:i/>
                <w:iCs/>
                <w:color w:val="FFFFFF"/>
                <w:sz w:val="20"/>
                <w:szCs w:val="20"/>
                <w:lang w:val="es-MX"/>
              </w:rPr>
              <w:t>RECREACIÓN</w:t>
            </w:r>
          </w:p>
        </w:tc>
        <w:tc>
          <w:tcPr>
            <w:tcW w:w="3335" w:type="dxa"/>
            <w:gridSpan w:val="3"/>
            <w:tcBorders>
              <w:right w:val="nil"/>
            </w:tcBorders>
            <w:shd w:val="clear" w:color="auto" w:fill="A6A6A6"/>
          </w:tcPr>
          <w:p w14:paraId="05AECB7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EBA4A0E" w14:textId="77777777" w:rsidTr="001462DE">
        <w:trPr>
          <w:trHeight w:val="239"/>
        </w:trPr>
        <w:tc>
          <w:tcPr>
            <w:tcW w:w="965" w:type="dxa"/>
            <w:shd w:val="clear" w:color="auto" w:fill="C0C0C0"/>
          </w:tcPr>
          <w:p w14:paraId="69BAE0F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w:t>
            </w:r>
          </w:p>
        </w:tc>
        <w:tc>
          <w:tcPr>
            <w:tcW w:w="678" w:type="dxa"/>
            <w:shd w:val="clear" w:color="auto" w:fill="C0C0C0"/>
          </w:tcPr>
          <w:p w14:paraId="41568BD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03EFAC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7B27E8C0"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artísticas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entretenimiento</w:t>
            </w:r>
          </w:p>
        </w:tc>
        <w:tc>
          <w:tcPr>
            <w:tcW w:w="3335" w:type="dxa"/>
            <w:gridSpan w:val="3"/>
            <w:tcBorders>
              <w:right w:val="nil"/>
            </w:tcBorders>
            <w:shd w:val="clear" w:color="auto" w:fill="A6A6A6"/>
          </w:tcPr>
          <w:p w14:paraId="451917F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6E2327A" w14:textId="77777777" w:rsidTr="001462DE">
        <w:trPr>
          <w:trHeight w:val="244"/>
        </w:trPr>
        <w:tc>
          <w:tcPr>
            <w:tcW w:w="965" w:type="dxa"/>
          </w:tcPr>
          <w:p w14:paraId="7BB7F2A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AE5866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w:t>
            </w:r>
          </w:p>
        </w:tc>
        <w:tc>
          <w:tcPr>
            <w:tcW w:w="644" w:type="dxa"/>
          </w:tcPr>
          <w:p w14:paraId="3262EAA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7CFCC9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artísticas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entretenimiento</w:t>
            </w:r>
          </w:p>
        </w:tc>
        <w:tc>
          <w:tcPr>
            <w:tcW w:w="3335" w:type="dxa"/>
            <w:gridSpan w:val="3"/>
            <w:tcBorders>
              <w:right w:val="nil"/>
            </w:tcBorders>
            <w:shd w:val="clear" w:color="auto" w:fill="A6A6A6"/>
          </w:tcPr>
          <w:p w14:paraId="19E8E69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15D9230" w14:textId="77777777" w:rsidTr="001462DE">
        <w:trPr>
          <w:trHeight w:val="239"/>
        </w:trPr>
        <w:tc>
          <w:tcPr>
            <w:tcW w:w="965" w:type="dxa"/>
          </w:tcPr>
          <w:p w14:paraId="7EB7381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5EF353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4D9C38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9001</w:t>
            </w:r>
          </w:p>
        </w:tc>
        <w:tc>
          <w:tcPr>
            <w:tcW w:w="4822" w:type="dxa"/>
          </w:tcPr>
          <w:p w14:paraId="412E89C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literaria</w:t>
            </w:r>
          </w:p>
        </w:tc>
        <w:tc>
          <w:tcPr>
            <w:tcW w:w="1283" w:type="dxa"/>
            <w:shd w:val="clear" w:color="auto" w:fill="B4C5E7"/>
          </w:tcPr>
          <w:p w14:paraId="3169581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1642871"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A704D97"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92C1882" w14:textId="77777777" w:rsidTr="001462DE">
        <w:trPr>
          <w:trHeight w:val="244"/>
        </w:trPr>
        <w:tc>
          <w:tcPr>
            <w:tcW w:w="965" w:type="dxa"/>
          </w:tcPr>
          <w:p w14:paraId="2DBE30B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45F273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16FF07A"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9002</w:t>
            </w:r>
          </w:p>
        </w:tc>
        <w:tc>
          <w:tcPr>
            <w:tcW w:w="4822" w:type="dxa"/>
          </w:tcPr>
          <w:p w14:paraId="3E69321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musical</w:t>
            </w:r>
          </w:p>
        </w:tc>
        <w:tc>
          <w:tcPr>
            <w:tcW w:w="1283" w:type="dxa"/>
            <w:shd w:val="clear" w:color="auto" w:fill="B4C5E7"/>
          </w:tcPr>
          <w:p w14:paraId="64B377EB"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40C5653"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85893D4"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33E7EF9" w14:textId="77777777" w:rsidTr="001462DE">
        <w:trPr>
          <w:trHeight w:val="244"/>
        </w:trPr>
        <w:tc>
          <w:tcPr>
            <w:tcW w:w="965" w:type="dxa"/>
          </w:tcPr>
          <w:p w14:paraId="2BB5340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199D3A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55A533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9003</w:t>
            </w:r>
          </w:p>
        </w:tc>
        <w:tc>
          <w:tcPr>
            <w:tcW w:w="4822" w:type="dxa"/>
          </w:tcPr>
          <w:p w14:paraId="5538184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teatral</w:t>
            </w:r>
          </w:p>
        </w:tc>
        <w:tc>
          <w:tcPr>
            <w:tcW w:w="1283" w:type="dxa"/>
            <w:shd w:val="clear" w:color="auto" w:fill="B4C5E7"/>
          </w:tcPr>
          <w:p w14:paraId="640798A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2784877"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B80B222"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D597E5E" w14:textId="77777777" w:rsidTr="001462DE">
        <w:trPr>
          <w:trHeight w:val="244"/>
        </w:trPr>
        <w:tc>
          <w:tcPr>
            <w:tcW w:w="965" w:type="dxa"/>
          </w:tcPr>
          <w:p w14:paraId="0F99C7E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9970AF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28D787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9004</w:t>
            </w:r>
          </w:p>
        </w:tc>
        <w:tc>
          <w:tcPr>
            <w:tcW w:w="4822" w:type="dxa"/>
          </w:tcPr>
          <w:p w14:paraId="1853E81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audiovisual</w:t>
            </w:r>
          </w:p>
        </w:tc>
        <w:tc>
          <w:tcPr>
            <w:tcW w:w="1283" w:type="dxa"/>
            <w:shd w:val="clear" w:color="auto" w:fill="B4C5E7"/>
          </w:tcPr>
          <w:p w14:paraId="65FB994A"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0348B0C"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AC6F2B2"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CF41F64" w14:textId="77777777" w:rsidTr="001462DE">
        <w:trPr>
          <w:trHeight w:val="244"/>
        </w:trPr>
        <w:tc>
          <w:tcPr>
            <w:tcW w:w="965" w:type="dxa"/>
          </w:tcPr>
          <w:p w14:paraId="2D51ACF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1668C1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61996A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9005</w:t>
            </w:r>
          </w:p>
        </w:tc>
        <w:tc>
          <w:tcPr>
            <w:tcW w:w="4822" w:type="dxa"/>
          </w:tcPr>
          <w:p w14:paraId="5EB4D93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Artes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plásticas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visuales</w:t>
            </w:r>
          </w:p>
        </w:tc>
        <w:tc>
          <w:tcPr>
            <w:tcW w:w="1283" w:type="dxa"/>
            <w:shd w:val="clear" w:color="auto" w:fill="B4C5E7"/>
          </w:tcPr>
          <w:p w14:paraId="5AFDB8F8"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2ADDF74"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3624B6A"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F0BB43A" w14:textId="77777777" w:rsidTr="001462DE">
        <w:trPr>
          <w:trHeight w:val="244"/>
        </w:trPr>
        <w:tc>
          <w:tcPr>
            <w:tcW w:w="965" w:type="dxa"/>
          </w:tcPr>
          <w:p w14:paraId="5C64F8CC"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8A9902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C0C5DD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9006</w:t>
            </w:r>
          </w:p>
        </w:tc>
        <w:tc>
          <w:tcPr>
            <w:tcW w:w="4822" w:type="dxa"/>
          </w:tcPr>
          <w:p w14:paraId="5179F9D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teatrales</w:t>
            </w:r>
          </w:p>
        </w:tc>
        <w:tc>
          <w:tcPr>
            <w:tcW w:w="1283" w:type="dxa"/>
            <w:shd w:val="clear" w:color="auto" w:fill="B4C5E7"/>
          </w:tcPr>
          <w:p w14:paraId="4F72B866"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7F18EE3A"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7A782AB7"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929F662" w14:textId="77777777" w:rsidTr="001462DE">
        <w:trPr>
          <w:trHeight w:val="244"/>
        </w:trPr>
        <w:tc>
          <w:tcPr>
            <w:tcW w:w="965" w:type="dxa"/>
          </w:tcPr>
          <w:p w14:paraId="2F0DF7C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5E66321"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275D5C9"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9007</w:t>
            </w:r>
          </w:p>
        </w:tc>
        <w:tc>
          <w:tcPr>
            <w:tcW w:w="4822" w:type="dxa"/>
          </w:tcPr>
          <w:p w14:paraId="6D974FF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espectáculos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musicales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vivo</w:t>
            </w:r>
          </w:p>
        </w:tc>
        <w:tc>
          <w:tcPr>
            <w:tcW w:w="1283" w:type="dxa"/>
            <w:shd w:val="clear" w:color="auto" w:fill="B4C5E7"/>
          </w:tcPr>
          <w:p w14:paraId="60E3AFAA"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9D6ED31"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55641D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36B61DE" w14:textId="77777777" w:rsidTr="001462DE">
        <w:trPr>
          <w:trHeight w:val="240"/>
        </w:trPr>
        <w:tc>
          <w:tcPr>
            <w:tcW w:w="965" w:type="dxa"/>
          </w:tcPr>
          <w:p w14:paraId="19DDD66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E78291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2CCCC6B"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9008</w:t>
            </w:r>
          </w:p>
        </w:tc>
        <w:tc>
          <w:tcPr>
            <w:tcW w:w="4822" w:type="dxa"/>
          </w:tcPr>
          <w:p w14:paraId="55CAEAE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espectáculos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vivo</w:t>
            </w:r>
          </w:p>
        </w:tc>
        <w:tc>
          <w:tcPr>
            <w:tcW w:w="1283" w:type="dxa"/>
            <w:shd w:val="clear" w:color="auto" w:fill="B4C5E7"/>
          </w:tcPr>
          <w:p w14:paraId="64A37FEE"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F6FB4A2"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B71AFA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5C8BBDE" w14:textId="77777777" w:rsidTr="001462DE">
        <w:trPr>
          <w:trHeight w:val="489"/>
        </w:trPr>
        <w:tc>
          <w:tcPr>
            <w:tcW w:w="965" w:type="dxa"/>
            <w:shd w:val="clear" w:color="auto" w:fill="C0C0C0"/>
          </w:tcPr>
          <w:p w14:paraId="09966C33" w14:textId="77777777" w:rsidR="00E55E42" w:rsidRPr="008766D7" w:rsidRDefault="00E55E42"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w:t>
            </w:r>
          </w:p>
        </w:tc>
        <w:tc>
          <w:tcPr>
            <w:tcW w:w="678" w:type="dxa"/>
            <w:shd w:val="clear" w:color="auto" w:fill="C0C0C0"/>
          </w:tcPr>
          <w:p w14:paraId="6AC19F3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2106E8A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1178A43" w14:textId="77777777" w:rsidR="00E55E42" w:rsidRPr="008766D7" w:rsidRDefault="00E55E42" w:rsidP="008766D7">
            <w:pPr>
              <w:pStyle w:val="TableParagraph"/>
              <w:spacing w:before="17"/>
              <w:ind w:left="74" w:right="5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bibliotecas, archivos, museos y otras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culturales</w:t>
            </w:r>
          </w:p>
        </w:tc>
        <w:tc>
          <w:tcPr>
            <w:tcW w:w="3335" w:type="dxa"/>
            <w:gridSpan w:val="3"/>
            <w:tcBorders>
              <w:right w:val="nil"/>
            </w:tcBorders>
            <w:shd w:val="clear" w:color="auto" w:fill="A6A6A6"/>
          </w:tcPr>
          <w:p w14:paraId="1F1FE60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536F909" w14:textId="77777777" w:rsidTr="001462DE">
        <w:trPr>
          <w:trHeight w:val="489"/>
        </w:trPr>
        <w:tc>
          <w:tcPr>
            <w:tcW w:w="965" w:type="dxa"/>
          </w:tcPr>
          <w:p w14:paraId="20DBE9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FA8E383"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w:t>
            </w:r>
          </w:p>
        </w:tc>
        <w:tc>
          <w:tcPr>
            <w:tcW w:w="644" w:type="dxa"/>
          </w:tcPr>
          <w:p w14:paraId="7D2CF2F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407156BA" w14:textId="77777777" w:rsidR="00E55E42" w:rsidRPr="008766D7" w:rsidRDefault="00E55E42" w:rsidP="008766D7">
            <w:pPr>
              <w:pStyle w:val="TableParagraph"/>
              <w:spacing w:before="9"/>
              <w:ind w:left="74" w:right="5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bibliotecas, archivos, museos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culturales</w:t>
            </w:r>
          </w:p>
        </w:tc>
        <w:tc>
          <w:tcPr>
            <w:tcW w:w="3335" w:type="dxa"/>
            <w:gridSpan w:val="3"/>
            <w:tcBorders>
              <w:right w:val="nil"/>
            </w:tcBorders>
            <w:shd w:val="clear" w:color="auto" w:fill="A6A6A6"/>
          </w:tcPr>
          <w:p w14:paraId="5719008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388E5BD7" w14:textId="77777777" w:rsidTr="001462DE">
        <w:trPr>
          <w:trHeight w:val="244"/>
        </w:trPr>
        <w:tc>
          <w:tcPr>
            <w:tcW w:w="965" w:type="dxa"/>
          </w:tcPr>
          <w:p w14:paraId="58FCC9F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4DD517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98B0D4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9101</w:t>
            </w:r>
          </w:p>
        </w:tc>
        <w:tc>
          <w:tcPr>
            <w:tcW w:w="4822" w:type="dxa"/>
          </w:tcPr>
          <w:p w14:paraId="168A69D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archivos</w:t>
            </w:r>
          </w:p>
        </w:tc>
        <w:tc>
          <w:tcPr>
            <w:tcW w:w="1283" w:type="dxa"/>
            <w:shd w:val="clear" w:color="auto" w:fill="B4C5E7"/>
          </w:tcPr>
          <w:p w14:paraId="570B2449"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17BF3C9"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B445C1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D8FEF40" w14:textId="77777777" w:rsidTr="001462DE">
        <w:trPr>
          <w:trHeight w:val="484"/>
        </w:trPr>
        <w:tc>
          <w:tcPr>
            <w:tcW w:w="965" w:type="dxa"/>
          </w:tcPr>
          <w:p w14:paraId="48660D7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E1F573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361894F"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9102</w:t>
            </w:r>
          </w:p>
        </w:tc>
        <w:tc>
          <w:tcPr>
            <w:tcW w:w="4822" w:type="dxa"/>
          </w:tcPr>
          <w:p w14:paraId="2FDD7B9C" w14:textId="77777777" w:rsidR="00E55E42" w:rsidRPr="008766D7" w:rsidRDefault="00E55E42" w:rsidP="008766D7">
            <w:pPr>
              <w:pStyle w:val="TableParagraph"/>
              <w:spacing w:before="12"/>
              <w:ind w:left="74" w:right="2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funcionamiento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museos,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conservación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sitios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históricos</w:t>
            </w:r>
          </w:p>
        </w:tc>
        <w:tc>
          <w:tcPr>
            <w:tcW w:w="1283" w:type="dxa"/>
            <w:shd w:val="clear" w:color="auto" w:fill="B4C5E7"/>
          </w:tcPr>
          <w:p w14:paraId="5EDBD654"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2BA395F"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D37B7B9"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A84CB0F" w14:textId="77777777" w:rsidTr="001462DE">
        <w:trPr>
          <w:trHeight w:val="489"/>
        </w:trPr>
        <w:tc>
          <w:tcPr>
            <w:tcW w:w="965" w:type="dxa"/>
          </w:tcPr>
          <w:p w14:paraId="25DA493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2366F3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D561E7F"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9103</w:t>
            </w:r>
          </w:p>
        </w:tc>
        <w:tc>
          <w:tcPr>
            <w:tcW w:w="4822" w:type="dxa"/>
          </w:tcPr>
          <w:p w14:paraId="2BDCD5D7" w14:textId="77777777" w:rsidR="00E55E42" w:rsidRPr="008766D7" w:rsidRDefault="00E55E42" w:rsidP="008766D7">
            <w:pPr>
              <w:pStyle w:val="TableParagraph"/>
              <w:spacing w:before="16"/>
              <w:ind w:left="74" w:right="25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jardines botánicos, zoológicos y reservas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naturales</w:t>
            </w:r>
          </w:p>
        </w:tc>
        <w:tc>
          <w:tcPr>
            <w:tcW w:w="1283" w:type="dxa"/>
            <w:shd w:val="clear" w:color="auto" w:fill="B4C5E7"/>
          </w:tcPr>
          <w:p w14:paraId="52045B91"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C39A7F0"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1AEC68FF"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92FC7E2" w14:textId="77777777" w:rsidTr="001462DE">
        <w:trPr>
          <w:trHeight w:val="489"/>
        </w:trPr>
        <w:tc>
          <w:tcPr>
            <w:tcW w:w="965" w:type="dxa"/>
            <w:shd w:val="clear" w:color="auto" w:fill="C0C0C0"/>
          </w:tcPr>
          <w:p w14:paraId="536F0924"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w:t>
            </w:r>
          </w:p>
        </w:tc>
        <w:tc>
          <w:tcPr>
            <w:tcW w:w="678" w:type="dxa"/>
            <w:shd w:val="clear" w:color="auto" w:fill="C0C0C0"/>
          </w:tcPr>
          <w:p w14:paraId="65BE8C4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A19918F"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1F1F324"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esparcimiento</w:t>
            </w:r>
          </w:p>
        </w:tc>
        <w:tc>
          <w:tcPr>
            <w:tcW w:w="3335" w:type="dxa"/>
            <w:gridSpan w:val="3"/>
            <w:tcBorders>
              <w:right w:val="nil"/>
            </w:tcBorders>
            <w:shd w:val="clear" w:color="auto" w:fill="A6A6A6"/>
          </w:tcPr>
          <w:p w14:paraId="5A097DE6"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94AB81D" w14:textId="77777777" w:rsidTr="001462DE">
        <w:trPr>
          <w:trHeight w:val="239"/>
        </w:trPr>
        <w:tc>
          <w:tcPr>
            <w:tcW w:w="965" w:type="dxa"/>
          </w:tcPr>
          <w:p w14:paraId="7913EF1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0CC7EB7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w:t>
            </w:r>
          </w:p>
        </w:tc>
        <w:tc>
          <w:tcPr>
            <w:tcW w:w="644" w:type="dxa"/>
          </w:tcPr>
          <w:p w14:paraId="6CA22C2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4846C7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p>
        </w:tc>
        <w:tc>
          <w:tcPr>
            <w:tcW w:w="3335" w:type="dxa"/>
            <w:gridSpan w:val="3"/>
            <w:tcBorders>
              <w:right w:val="nil"/>
            </w:tcBorders>
            <w:shd w:val="clear" w:color="auto" w:fill="A6A6A6"/>
          </w:tcPr>
          <w:p w14:paraId="0741259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181F7B1" w14:textId="77777777" w:rsidTr="001462DE">
        <w:trPr>
          <w:trHeight w:val="244"/>
        </w:trPr>
        <w:tc>
          <w:tcPr>
            <w:tcW w:w="965" w:type="dxa"/>
          </w:tcPr>
          <w:p w14:paraId="7286103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C290C7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DCFD5B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9311</w:t>
            </w:r>
          </w:p>
        </w:tc>
        <w:tc>
          <w:tcPr>
            <w:tcW w:w="4822" w:type="dxa"/>
          </w:tcPr>
          <w:p w14:paraId="5946DF4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Gestión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p>
        </w:tc>
        <w:tc>
          <w:tcPr>
            <w:tcW w:w="1283" w:type="dxa"/>
            <w:shd w:val="clear" w:color="auto" w:fill="B4C5E7"/>
          </w:tcPr>
          <w:p w14:paraId="0EF10602"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F803253"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4176B74"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9430344" w14:textId="77777777" w:rsidTr="001462DE">
        <w:trPr>
          <w:trHeight w:val="244"/>
        </w:trPr>
        <w:tc>
          <w:tcPr>
            <w:tcW w:w="965" w:type="dxa"/>
          </w:tcPr>
          <w:p w14:paraId="4207FDC5"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79F387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2454B00"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9312</w:t>
            </w:r>
          </w:p>
        </w:tc>
        <w:tc>
          <w:tcPr>
            <w:tcW w:w="4822" w:type="dxa"/>
          </w:tcPr>
          <w:p w14:paraId="775B13D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clubes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deportivos</w:t>
            </w:r>
          </w:p>
        </w:tc>
        <w:tc>
          <w:tcPr>
            <w:tcW w:w="1283" w:type="dxa"/>
            <w:shd w:val="clear" w:color="auto" w:fill="B4C5E7"/>
          </w:tcPr>
          <w:p w14:paraId="7C142A70"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CAD1216"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69B922A"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B7066E2" w14:textId="77777777" w:rsidTr="001462DE">
        <w:trPr>
          <w:trHeight w:val="244"/>
        </w:trPr>
        <w:tc>
          <w:tcPr>
            <w:tcW w:w="965" w:type="dxa"/>
          </w:tcPr>
          <w:p w14:paraId="3AE10F6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719027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580687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9319</w:t>
            </w:r>
          </w:p>
        </w:tc>
        <w:tc>
          <w:tcPr>
            <w:tcW w:w="4822" w:type="dxa"/>
          </w:tcPr>
          <w:p w14:paraId="6A34AA3E"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deportivas</w:t>
            </w:r>
          </w:p>
        </w:tc>
        <w:tc>
          <w:tcPr>
            <w:tcW w:w="1283" w:type="dxa"/>
            <w:shd w:val="clear" w:color="auto" w:fill="B4C5E7"/>
          </w:tcPr>
          <w:p w14:paraId="017406E3"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B38D754"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2EA99972"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ABDE88E" w14:textId="77777777" w:rsidTr="001462DE">
        <w:trPr>
          <w:trHeight w:val="244"/>
        </w:trPr>
        <w:tc>
          <w:tcPr>
            <w:tcW w:w="965" w:type="dxa"/>
          </w:tcPr>
          <w:p w14:paraId="6227B5FB"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87D3BC5"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w:t>
            </w:r>
          </w:p>
        </w:tc>
        <w:tc>
          <w:tcPr>
            <w:tcW w:w="644" w:type="dxa"/>
          </w:tcPr>
          <w:p w14:paraId="676AC96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06BCA61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esparcimiento</w:t>
            </w:r>
          </w:p>
        </w:tc>
        <w:tc>
          <w:tcPr>
            <w:tcW w:w="1283" w:type="dxa"/>
            <w:shd w:val="clear" w:color="auto" w:fill="B4C5E7"/>
          </w:tcPr>
          <w:p w14:paraId="0E3DADDC"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F43860B"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C7A4BE3"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AF4E0FA" w14:textId="77777777" w:rsidTr="001462DE">
        <w:trPr>
          <w:trHeight w:val="782"/>
        </w:trPr>
        <w:tc>
          <w:tcPr>
            <w:tcW w:w="7109" w:type="dxa"/>
            <w:gridSpan w:val="4"/>
            <w:tcBorders>
              <w:top w:val="nil"/>
              <w:left w:val="nil"/>
            </w:tcBorders>
          </w:tcPr>
          <w:p w14:paraId="728F660D"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024AF218"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10362F74" w14:textId="77777777" w:rsidR="00E55E42" w:rsidRPr="008766D7" w:rsidRDefault="00E55E42" w:rsidP="008766D7">
            <w:pPr>
              <w:pStyle w:val="TableParagraph"/>
              <w:rPr>
                <w:rFonts w:ascii="Times New Roman" w:hAnsi="Times New Roman" w:cs="Times New Roman"/>
                <w:i/>
                <w:iCs/>
                <w:sz w:val="20"/>
                <w:szCs w:val="20"/>
                <w:lang w:val="es-MX"/>
              </w:rPr>
            </w:pPr>
          </w:p>
          <w:p w14:paraId="09C7397B"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41A48E7D" w14:textId="77777777" w:rsidTr="001462DE">
        <w:trPr>
          <w:trHeight w:val="489"/>
        </w:trPr>
        <w:tc>
          <w:tcPr>
            <w:tcW w:w="965" w:type="dxa"/>
            <w:shd w:val="clear" w:color="auto" w:fill="800000"/>
          </w:tcPr>
          <w:p w14:paraId="5F67A0A0"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2589F0BE"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37E581F7"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7AB7AB81"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733B7EB4"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4C78AF8F"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4CF3D7A4"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44D92B6E" w14:textId="77777777" w:rsidTr="001462DE">
        <w:trPr>
          <w:trHeight w:val="474"/>
        </w:trPr>
        <w:tc>
          <w:tcPr>
            <w:tcW w:w="965" w:type="dxa"/>
          </w:tcPr>
          <w:p w14:paraId="60FB181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BD72908"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84DDE1E" w14:textId="77777777" w:rsidR="00E55E42" w:rsidRPr="008766D7" w:rsidRDefault="00E55E42" w:rsidP="008766D7">
            <w:pPr>
              <w:pStyle w:val="TableParagraph"/>
              <w:spacing w:before="11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9321</w:t>
            </w:r>
          </w:p>
        </w:tc>
        <w:tc>
          <w:tcPr>
            <w:tcW w:w="4822" w:type="dxa"/>
          </w:tcPr>
          <w:p w14:paraId="4E4EDFF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parques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atracciones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parques</w:t>
            </w:r>
          </w:p>
          <w:p w14:paraId="42F1FF7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temáticos</w:t>
            </w:r>
          </w:p>
        </w:tc>
        <w:tc>
          <w:tcPr>
            <w:tcW w:w="1283" w:type="dxa"/>
            <w:tcBorders>
              <w:top w:val="nil"/>
            </w:tcBorders>
            <w:shd w:val="clear" w:color="auto" w:fill="B4C5E7"/>
          </w:tcPr>
          <w:p w14:paraId="58E31734" w14:textId="77777777" w:rsidR="00E55E42" w:rsidRPr="008766D7" w:rsidRDefault="00E55E42" w:rsidP="008766D7">
            <w:pPr>
              <w:pStyle w:val="TableParagraph"/>
              <w:spacing w:before="11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tcBorders>
              <w:top w:val="nil"/>
            </w:tcBorders>
            <w:shd w:val="clear" w:color="auto" w:fill="B4C5E7"/>
          </w:tcPr>
          <w:p w14:paraId="1AFE19F5" w14:textId="77777777" w:rsidR="00E55E42" w:rsidRPr="008766D7" w:rsidRDefault="00E55E42" w:rsidP="008766D7">
            <w:pPr>
              <w:pStyle w:val="TableParagraph"/>
              <w:spacing w:before="11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tcBorders>
              <w:top w:val="nil"/>
            </w:tcBorders>
            <w:shd w:val="clear" w:color="auto" w:fill="B4C5E7"/>
          </w:tcPr>
          <w:p w14:paraId="21368D58" w14:textId="77777777" w:rsidR="00E55E42" w:rsidRPr="008766D7" w:rsidRDefault="00E55E42" w:rsidP="008766D7">
            <w:pPr>
              <w:pStyle w:val="TableParagraph"/>
              <w:spacing w:before="11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4CB5FB0" w14:textId="77777777" w:rsidTr="001462DE">
        <w:trPr>
          <w:trHeight w:val="244"/>
        </w:trPr>
        <w:tc>
          <w:tcPr>
            <w:tcW w:w="965" w:type="dxa"/>
          </w:tcPr>
          <w:p w14:paraId="5A63F93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85CC68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A38826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9329</w:t>
            </w:r>
          </w:p>
        </w:tc>
        <w:tc>
          <w:tcPr>
            <w:tcW w:w="4822" w:type="dxa"/>
          </w:tcPr>
          <w:p w14:paraId="54EEA79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esparcimiento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629F47D4"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13938E46"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EC5C96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19060E7" w14:textId="77777777" w:rsidTr="001462DE">
        <w:trPr>
          <w:trHeight w:val="489"/>
        </w:trPr>
        <w:tc>
          <w:tcPr>
            <w:tcW w:w="965" w:type="dxa"/>
            <w:shd w:val="clear" w:color="auto" w:fill="808080"/>
          </w:tcPr>
          <w:p w14:paraId="2922A76C" w14:textId="77777777" w:rsidR="00E55E42" w:rsidRPr="008766D7" w:rsidRDefault="00E55E42" w:rsidP="008766D7">
            <w:pPr>
              <w:pStyle w:val="TableParagraph"/>
              <w:spacing w:before="16"/>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S</w:t>
            </w:r>
          </w:p>
        </w:tc>
        <w:tc>
          <w:tcPr>
            <w:tcW w:w="678" w:type="dxa"/>
            <w:shd w:val="clear" w:color="auto" w:fill="808080"/>
          </w:tcPr>
          <w:p w14:paraId="317DB4D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3E8ECD48"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076619B4" w14:textId="77777777" w:rsidR="00E55E42" w:rsidRPr="008766D7" w:rsidRDefault="00E55E42" w:rsidP="008766D7">
            <w:pPr>
              <w:pStyle w:val="TableParagraph"/>
              <w:spacing w:before="121"/>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OTRAS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SERVICIOS</w:t>
            </w:r>
          </w:p>
        </w:tc>
        <w:tc>
          <w:tcPr>
            <w:tcW w:w="3335" w:type="dxa"/>
            <w:gridSpan w:val="3"/>
            <w:tcBorders>
              <w:right w:val="nil"/>
            </w:tcBorders>
            <w:shd w:val="clear" w:color="auto" w:fill="A6A6A6"/>
          </w:tcPr>
          <w:p w14:paraId="72F4B9F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4BCFECAC" w14:textId="77777777" w:rsidTr="001462DE">
        <w:trPr>
          <w:trHeight w:val="244"/>
        </w:trPr>
        <w:tc>
          <w:tcPr>
            <w:tcW w:w="965" w:type="dxa"/>
            <w:shd w:val="clear" w:color="auto" w:fill="C0C0C0"/>
          </w:tcPr>
          <w:p w14:paraId="0AE23BBD"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w:t>
            </w:r>
          </w:p>
        </w:tc>
        <w:tc>
          <w:tcPr>
            <w:tcW w:w="678" w:type="dxa"/>
            <w:shd w:val="clear" w:color="auto" w:fill="C0C0C0"/>
          </w:tcPr>
          <w:p w14:paraId="241A6F8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2534FB1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7C91568D"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asociaciones</w:t>
            </w:r>
          </w:p>
        </w:tc>
        <w:tc>
          <w:tcPr>
            <w:tcW w:w="3335" w:type="dxa"/>
            <w:gridSpan w:val="3"/>
            <w:tcBorders>
              <w:right w:val="nil"/>
            </w:tcBorders>
            <w:shd w:val="clear" w:color="auto" w:fill="A6A6A6"/>
          </w:tcPr>
          <w:p w14:paraId="6EB25E13"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0567B39" w14:textId="77777777" w:rsidTr="001462DE">
        <w:trPr>
          <w:trHeight w:val="489"/>
        </w:trPr>
        <w:tc>
          <w:tcPr>
            <w:tcW w:w="965" w:type="dxa"/>
          </w:tcPr>
          <w:p w14:paraId="02B7606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FF8E6D7"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w:t>
            </w:r>
          </w:p>
        </w:tc>
        <w:tc>
          <w:tcPr>
            <w:tcW w:w="644" w:type="dxa"/>
          </w:tcPr>
          <w:p w14:paraId="1ABCA724"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5264E32C" w14:textId="77777777" w:rsidR="00E55E42" w:rsidRPr="008766D7" w:rsidRDefault="00E55E42" w:rsidP="008766D7">
            <w:pPr>
              <w:pStyle w:val="TableParagraph"/>
              <w:spacing w:before="15"/>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empresariales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empleadores,</w:t>
            </w:r>
          </w:p>
        </w:tc>
        <w:tc>
          <w:tcPr>
            <w:tcW w:w="3335" w:type="dxa"/>
            <w:gridSpan w:val="3"/>
            <w:tcBorders>
              <w:right w:val="nil"/>
            </w:tcBorders>
            <w:shd w:val="clear" w:color="auto" w:fill="A6A6A6"/>
          </w:tcPr>
          <w:p w14:paraId="036BF9B0"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F36AF9E" w14:textId="77777777" w:rsidTr="001462DE">
        <w:trPr>
          <w:trHeight w:val="239"/>
        </w:trPr>
        <w:tc>
          <w:tcPr>
            <w:tcW w:w="965" w:type="dxa"/>
          </w:tcPr>
          <w:p w14:paraId="70C232F0"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5291D5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557920E"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B8B222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profesionales</w:t>
            </w:r>
          </w:p>
        </w:tc>
        <w:tc>
          <w:tcPr>
            <w:tcW w:w="3335" w:type="dxa"/>
            <w:gridSpan w:val="3"/>
            <w:tcBorders>
              <w:right w:val="nil"/>
            </w:tcBorders>
            <w:shd w:val="clear" w:color="auto" w:fill="A6A6A6"/>
          </w:tcPr>
          <w:p w14:paraId="63AA817E"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921CB18" w14:textId="77777777" w:rsidTr="001462DE">
        <w:trPr>
          <w:trHeight w:val="484"/>
        </w:trPr>
        <w:tc>
          <w:tcPr>
            <w:tcW w:w="965" w:type="dxa"/>
          </w:tcPr>
          <w:p w14:paraId="0FFC090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2F24593"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3640CE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9411</w:t>
            </w:r>
          </w:p>
        </w:tc>
        <w:tc>
          <w:tcPr>
            <w:tcW w:w="4822" w:type="dxa"/>
          </w:tcPr>
          <w:p w14:paraId="20505828" w14:textId="77777777" w:rsidR="00E55E42" w:rsidRPr="008766D7" w:rsidRDefault="00E55E42" w:rsidP="008766D7">
            <w:pPr>
              <w:pStyle w:val="TableParagraph"/>
              <w:spacing w:before="12"/>
              <w:ind w:left="74" w:right="93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asociaciones empresariales y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empleadores</w:t>
            </w:r>
          </w:p>
        </w:tc>
        <w:tc>
          <w:tcPr>
            <w:tcW w:w="1283" w:type="dxa"/>
            <w:shd w:val="clear" w:color="auto" w:fill="B4C5E7"/>
          </w:tcPr>
          <w:p w14:paraId="4552C6A1" w14:textId="77777777" w:rsidR="00E55E42" w:rsidRPr="008766D7" w:rsidRDefault="00E55E42" w:rsidP="008766D7">
            <w:pPr>
              <w:pStyle w:val="TableParagraph"/>
              <w:spacing w:before="121"/>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139AEF00" w14:textId="77777777" w:rsidR="00E55E42" w:rsidRPr="008766D7" w:rsidRDefault="00E55E42" w:rsidP="008766D7">
            <w:pPr>
              <w:pStyle w:val="TableParagraph"/>
              <w:spacing w:before="121"/>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39CF84AE"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06E42D7" w14:textId="77777777" w:rsidTr="001462DE">
        <w:trPr>
          <w:trHeight w:val="244"/>
        </w:trPr>
        <w:tc>
          <w:tcPr>
            <w:tcW w:w="965" w:type="dxa"/>
          </w:tcPr>
          <w:p w14:paraId="5079474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7B0A71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F07FD72"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9412</w:t>
            </w:r>
          </w:p>
        </w:tc>
        <w:tc>
          <w:tcPr>
            <w:tcW w:w="4822" w:type="dxa"/>
          </w:tcPr>
          <w:p w14:paraId="6092C632"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profesionales</w:t>
            </w:r>
          </w:p>
        </w:tc>
        <w:tc>
          <w:tcPr>
            <w:tcW w:w="1283" w:type="dxa"/>
            <w:shd w:val="clear" w:color="auto" w:fill="B4C5E7"/>
          </w:tcPr>
          <w:p w14:paraId="79CA4673"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FFDA542"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0B9BC01"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F04FCCE" w14:textId="77777777" w:rsidTr="001462DE">
        <w:trPr>
          <w:trHeight w:val="244"/>
        </w:trPr>
        <w:tc>
          <w:tcPr>
            <w:tcW w:w="965" w:type="dxa"/>
          </w:tcPr>
          <w:p w14:paraId="7106E8B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11B115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942</w:t>
            </w:r>
          </w:p>
        </w:tc>
        <w:tc>
          <w:tcPr>
            <w:tcW w:w="644" w:type="dxa"/>
          </w:tcPr>
          <w:p w14:paraId="76762F44"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9420</w:t>
            </w:r>
          </w:p>
        </w:tc>
        <w:tc>
          <w:tcPr>
            <w:tcW w:w="4822" w:type="dxa"/>
          </w:tcPr>
          <w:p w14:paraId="2F00480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sindicatos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empleados</w:t>
            </w:r>
          </w:p>
        </w:tc>
        <w:tc>
          <w:tcPr>
            <w:tcW w:w="1283" w:type="dxa"/>
            <w:shd w:val="clear" w:color="auto" w:fill="B4C5E7"/>
          </w:tcPr>
          <w:p w14:paraId="38D805FE"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526AA5C2"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065DE10"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1B41548" w14:textId="77777777" w:rsidTr="001462DE">
        <w:trPr>
          <w:trHeight w:val="244"/>
        </w:trPr>
        <w:tc>
          <w:tcPr>
            <w:tcW w:w="965" w:type="dxa"/>
          </w:tcPr>
          <w:p w14:paraId="3D634161"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3CFF836"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w:t>
            </w:r>
          </w:p>
        </w:tc>
        <w:tc>
          <w:tcPr>
            <w:tcW w:w="644" w:type="dxa"/>
          </w:tcPr>
          <w:p w14:paraId="7C71FE83"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3C3DF20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p>
        </w:tc>
        <w:tc>
          <w:tcPr>
            <w:tcW w:w="3335" w:type="dxa"/>
            <w:gridSpan w:val="3"/>
            <w:tcBorders>
              <w:right w:val="nil"/>
            </w:tcBorders>
            <w:shd w:val="clear" w:color="auto" w:fill="A6A6A6"/>
          </w:tcPr>
          <w:p w14:paraId="2F7BF6B4"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3AE1017" w14:textId="77777777" w:rsidTr="001462DE">
        <w:trPr>
          <w:trHeight w:val="239"/>
        </w:trPr>
        <w:tc>
          <w:tcPr>
            <w:tcW w:w="965" w:type="dxa"/>
          </w:tcPr>
          <w:p w14:paraId="34A1465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A1479F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6E986E1E"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9491</w:t>
            </w:r>
          </w:p>
        </w:tc>
        <w:tc>
          <w:tcPr>
            <w:tcW w:w="4822" w:type="dxa"/>
          </w:tcPr>
          <w:p w14:paraId="68C5703A"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religiosas</w:t>
            </w:r>
          </w:p>
        </w:tc>
        <w:tc>
          <w:tcPr>
            <w:tcW w:w="1283" w:type="dxa"/>
            <w:shd w:val="clear" w:color="auto" w:fill="B4C5E7"/>
          </w:tcPr>
          <w:p w14:paraId="796F60A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0DC8D23"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681F4BD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22EC2E1" w14:textId="77777777" w:rsidTr="001462DE">
        <w:trPr>
          <w:trHeight w:val="244"/>
        </w:trPr>
        <w:tc>
          <w:tcPr>
            <w:tcW w:w="965" w:type="dxa"/>
          </w:tcPr>
          <w:p w14:paraId="17ABFBA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BE2F3F7"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CB61596"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9492</w:t>
            </w:r>
          </w:p>
        </w:tc>
        <w:tc>
          <w:tcPr>
            <w:tcW w:w="4822" w:type="dxa"/>
          </w:tcPr>
          <w:p w14:paraId="4066E094"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políticas</w:t>
            </w:r>
          </w:p>
        </w:tc>
        <w:tc>
          <w:tcPr>
            <w:tcW w:w="1283" w:type="dxa"/>
            <w:shd w:val="clear" w:color="auto" w:fill="B4C5E7"/>
          </w:tcPr>
          <w:p w14:paraId="45C25360"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4B0559E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2756A619"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C7FBA3D" w14:textId="77777777" w:rsidTr="001462DE">
        <w:trPr>
          <w:trHeight w:val="244"/>
        </w:trPr>
        <w:tc>
          <w:tcPr>
            <w:tcW w:w="965" w:type="dxa"/>
          </w:tcPr>
          <w:p w14:paraId="16F71B9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0EB22C4"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7A16CA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9499</w:t>
            </w:r>
          </w:p>
        </w:tc>
        <w:tc>
          <w:tcPr>
            <w:tcW w:w="4822" w:type="dxa"/>
          </w:tcPr>
          <w:p w14:paraId="06D320E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n.c.p.</w:t>
            </w:r>
          </w:p>
        </w:tc>
        <w:tc>
          <w:tcPr>
            <w:tcW w:w="1283" w:type="dxa"/>
            <w:shd w:val="clear" w:color="auto" w:fill="B4C5E7"/>
          </w:tcPr>
          <w:p w14:paraId="6CA157A3"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04AC0ABE"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724DEA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70E8854B" w14:textId="77777777" w:rsidTr="001462DE">
        <w:trPr>
          <w:trHeight w:val="484"/>
        </w:trPr>
        <w:tc>
          <w:tcPr>
            <w:tcW w:w="965" w:type="dxa"/>
            <w:shd w:val="clear" w:color="auto" w:fill="C0C0C0"/>
          </w:tcPr>
          <w:p w14:paraId="0B1887C3"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w:t>
            </w:r>
          </w:p>
        </w:tc>
        <w:tc>
          <w:tcPr>
            <w:tcW w:w="678" w:type="dxa"/>
            <w:shd w:val="clear" w:color="auto" w:fill="C0C0C0"/>
          </w:tcPr>
          <w:p w14:paraId="471CEFE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3C2C1CE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035D954D" w14:textId="77777777" w:rsidR="00E55E42" w:rsidRPr="008766D7" w:rsidRDefault="00E55E42" w:rsidP="008766D7">
            <w:pPr>
              <w:pStyle w:val="TableParagraph"/>
              <w:spacing w:before="12"/>
              <w:ind w:left="74" w:right="2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 y reparación de computadores, efectos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domésticos</w:t>
            </w:r>
          </w:p>
        </w:tc>
        <w:tc>
          <w:tcPr>
            <w:tcW w:w="3335" w:type="dxa"/>
            <w:gridSpan w:val="3"/>
            <w:tcBorders>
              <w:right w:val="nil"/>
            </w:tcBorders>
            <w:shd w:val="clear" w:color="auto" w:fill="A6A6A6"/>
          </w:tcPr>
          <w:p w14:paraId="3835541C"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32409D2" w14:textId="77777777" w:rsidTr="001462DE">
        <w:trPr>
          <w:trHeight w:val="489"/>
        </w:trPr>
        <w:tc>
          <w:tcPr>
            <w:tcW w:w="965" w:type="dxa"/>
          </w:tcPr>
          <w:p w14:paraId="234E8742"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6A7AFF1"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w:t>
            </w:r>
          </w:p>
        </w:tc>
        <w:tc>
          <w:tcPr>
            <w:tcW w:w="644" w:type="dxa"/>
          </w:tcPr>
          <w:p w14:paraId="3A15768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64713245" w14:textId="77777777" w:rsidR="00E55E42" w:rsidRPr="008766D7" w:rsidRDefault="00E55E42" w:rsidP="008766D7">
            <w:pPr>
              <w:pStyle w:val="TableParagraph"/>
              <w:spacing w:before="15"/>
              <w:ind w:left="74" w:right="21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 y reparación de computadores y equipo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comunicaciones</w:t>
            </w:r>
          </w:p>
        </w:tc>
        <w:tc>
          <w:tcPr>
            <w:tcW w:w="3335" w:type="dxa"/>
            <w:gridSpan w:val="3"/>
            <w:tcBorders>
              <w:right w:val="nil"/>
            </w:tcBorders>
            <w:shd w:val="clear" w:color="auto" w:fill="A6A6A6"/>
          </w:tcPr>
          <w:p w14:paraId="65A26C5D"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56392BB" w14:textId="77777777" w:rsidTr="001462DE">
        <w:trPr>
          <w:trHeight w:val="489"/>
        </w:trPr>
        <w:tc>
          <w:tcPr>
            <w:tcW w:w="965" w:type="dxa"/>
          </w:tcPr>
          <w:p w14:paraId="3899958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70B415F"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05D7E315"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9511</w:t>
            </w:r>
          </w:p>
        </w:tc>
        <w:tc>
          <w:tcPr>
            <w:tcW w:w="4822" w:type="dxa"/>
          </w:tcPr>
          <w:p w14:paraId="462F62FD" w14:textId="77777777" w:rsidR="00E55E42" w:rsidRPr="008766D7" w:rsidRDefault="00E55E42" w:rsidP="008766D7">
            <w:pPr>
              <w:pStyle w:val="TableParagraph"/>
              <w:spacing w:before="16"/>
              <w:ind w:left="74" w:right="42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periférico</w:t>
            </w:r>
          </w:p>
        </w:tc>
        <w:tc>
          <w:tcPr>
            <w:tcW w:w="1283" w:type="dxa"/>
            <w:shd w:val="clear" w:color="auto" w:fill="B4C5E7"/>
          </w:tcPr>
          <w:p w14:paraId="22F54CE4"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37939D85"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350ED73A"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011A37ED" w14:textId="77777777" w:rsidTr="001462DE">
        <w:trPr>
          <w:trHeight w:val="244"/>
        </w:trPr>
        <w:tc>
          <w:tcPr>
            <w:tcW w:w="965" w:type="dxa"/>
          </w:tcPr>
          <w:p w14:paraId="2800CE6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1FBF1C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9784D3D"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9512</w:t>
            </w:r>
          </w:p>
        </w:tc>
        <w:tc>
          <w:tcPr>
            <w:tcW w:w="4822" w:type="dxa"/>
          </w:tcPr>
          <w:p w14:paraId="17382276"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comunicación</w:t>
            </w:r>
          </w:p>
        </w:tc>
        <w:tc>
          <w:tcPr>
            <w:tcW w:w="1283" w:type="dxa"/>
            <w:shd w:val="clear" w:color="auto" w:fill="B4C5E7"/>
          </w:tcPr>
          <w:p w14:paraId="5F8EC1BC"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2AB4455"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F692E17"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31E27C15" w14:textId="77777777" w:rsidTr="001462DE">
        <w:trPr>
          <w:trHeight w:val="489"/>
        </w:trPr>
        <w:tc>
          <w:tcPr>
            <w:tcW w:w="965" w:type="dxa"/>
          </w:tcPr>
          <w:p w14:paraId="65E0242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2D91BE7"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w:t>
            </w:r>
          </w:p>
        </w:tc>
        <w:tc>
          <w:tcPr>
            <w:tcW w:w="644" w:type="dxa"/>
          </w:tcPr>
          <w:p w14:paraId="3E1069C0"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16B5B5C2" w14:textId="77777777" w:rsidR="00E55E42" w:rsidRPr="008766D7" w:rsidRDefault="00E55E42" w:rsidP="008766D7">
            <w:pPr>
              <w:pStyle w:val="TableParagraph"/>
              <w:spacing w:before="15"/>
              <w:ind w:left="74" w:right="48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 y reparación de efectos personales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domésticos</w:t>
            </w:r>
          </w:p>
        </w:tc>
        <w:tc>
          <w:tcPr>
            <w:tcW w:w="3335" w:type="dxa"/>
            <w:gridSpan w:val="3"/>
            <w:tcBorders>
              <w:right w:val="nil"/>
            </w:tcBorders>
            <w:shd w:val="clear" w:color="auto" w:fill="A6A6A6"/>
          </w:tcPr>
          <w:p w14:paraId="540A8022"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FBD6A8F" w14:textId="77777777" w:rsidTr="001462DE">
        <w:trPr>
          <w:trHeight w:val="484"/>
        </w:trPr>
        <w:tc>
          <w:tcPr>
            <w:tcW w:w="965" w:type="dxa"/>
          </w:tcPr>
          <w:p w14:paraId="58BF0267"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2CBFBE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68C1952"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9521</w:t>
            </w:r>
          </w:p>
        </w:tc>
        <w:tc>
          <w:tcPr>
            <w:tcW w:w="4822" w:type="dxa"/>
          </w:tcPr>
          <w:p w14:paraId="57B44C68" w14:textId="77777777" w:rsidR="00E55E42" w:rsidRPr="008766D7" w:rsidRDefault="00E55E42" w:rsidP="008766D7">
            <w:pPr>
              <w:pStyle w:val="TableParagraph"/>
              <w:spacing w:before="12"/>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electrónicos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consumo</w:t>
            </w:r>
          </w:p>
        </w:tc>
        <w:tc>
          <w:tcPr>
            <w:tcW w:w="1283" w:type="dxa"/>
            <w:shd w:val="clear" w:color="auto" w:fill="B4C5E7"/>
          </w:tcPr>
          <w:p w14:paraId="3AE42805"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DE0136B"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855D446"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34A1E33" w14:textId="77777777" w:rsidTr="001462DE">
        <w:trPr>
          <w:trHeight w:val="484"/>
        </w:trPr>
        <w:tc>
          <w:tcPr>
            <w:tcW w:w="965" w:type="dxa"/>
          </w:tcPr>
          <w:p w14:paraId="70AD9D6E"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F7D689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19233F5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9522</w:t>
            </w:r>
          </w:p>
        </w:tc>
        <w:tc>
          <w:tcPr>
            <w:tcW w:w="4822" w:type="dxa"/>
          </w:tcPr>
          <w:p w14:paraId="7842443F" w14:textId="77777777" w:rsidR="00E55E42" w:rsidRPr="008766D7" w:rsidRDefault="00E55E42" w:rsidP="008766D7">
            <w:pPr>
              <w:pStyle w:val="TableParagraph"/>
              <w:spacing w:before="4"/>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jardinería</w:t>
            </w:r>
          </w:p>
        </w:tc>
        <w:tc>
          <w:tcPr>
            <w:tcW w:w="1283" w:type="dxa"/>
            <w:shd w:val="clear" w:color="auto" w:fill="B4C5E7"/>
          </w:tcPr>
          <w:p w14:paraId="21411BF3"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59DA04E1"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BFA1025"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2CD8CB5" w14:textId="77777777" w:rsidTr="001462DE">
        <w:trPr>
          <w:trHeight w:val="245"/>
        </w:trPr>
        <w:tc>
          <w:tcPr>
            <w:tcW w:w="965" w:type="dxa"/>
            <w:shd w:val="clear" w:color="auto" w:fill="C0C0C0"/>
          </w:tcPr>
          <w:p w14:paraId="2D7584A9"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w:t>
            </w:r>
          </w:p>
        </w:tc>
        <w:tc>
          <w:tcPr>
            <w:tcW w:w="678" w:type="dxa"/>
            <w:shd w:val="clear" w:color="auto" w:fill="C0C0C0"/>
          </w:tcPr>
          <w:p w14:paraId="106F2416"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12C8078F"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9523</w:t>
            </w:r>
          </w:p>
        </w:tc>
        <w:tc>
          <w:tcPr>
            <w:tcW w:w="4822" w:type="dxa"/>
            <w:shd w:val="clear" w:color="auto" w:fill="C0C0C0"/>
          </w:tcPr>
          <w:p w14:paraId="1ED6A8D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cuero</w:t>
            </w:r>
          </w:p>
        </w:tc>
        <w:tc>
          <w:tcPr>
            <w:tcW w:w="3335" w:type="dxa"/>
            <w:gridSpan w:val="3"/>
            <w:tcBorders>
              <w:right w:val="nil"/>
            </w:tcBorders>
            <w:shd w:val="clear" w:color="auto" w:fill="A6A6A6"/>
          </w:tcPr>
          <w:p w14:paraId="2C17A97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24414CC5" w14:textId="77777777" w:rsidTr="001462DE">
        <w:trPr>
          <w:trHeight w:val="244"/>
        </w:trPr>
        <w:tc>
          <w:tcPr>
            <w:tcW w:w="965" w:type="dxa"/>
          </w:tcPr>
          <w:p w14:paraId="429BB7FF"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6AEE8CF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5CA31667"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9524</w:t>
            </w:r>
          </w:p>
        </w:tc>
        <w:tc>
          <w:tcPr>
            <w:tcW w:w="4822" w:type="dxa"/>
          </w:tcPr>
          <w:p w14:paraId="779F679F"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muebles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accesorios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w:t>
            </w:r>
          </w:p>
        </w:tc>
        <w:tc>
          <w:tcPr>
            <w:tcW w:w="1283" w:type="dxa"/>
            <w:shd w:val="clear" w:color="auto" w:fill="B4C5E7"/>
          </w:tcPr>
          <w:p w14:paraId="395748C8"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48FEA9C"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0028473B"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C504142" w14:textId="77777777" w:rsidTr="001462DE">
        <w:trPr>
          <w:trHeight w:val="489"/>
        </w:trPr>
        <w:tc>
          <w:tcPr>
            <w:tcW w:w="965" w:type="dxa"/>
          </w:tcPr>
          <w:p w14:paraId="782AED1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1D69D8B"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1669FA8"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9529</w:t>
            </w:r>
          </w:p>
        </w:tc>
        <w:tc>
          <w:tcPr>
            <w:tcW w:w="4822" w:type="dxa"/>
          </w:tcPr>
          <w:p w14:paraId="1907D8C9" w14:textId="77777777" w:rsidR="00E55E42" w:rsidRPr="008766D7" w:rsidRDefault="00E55E42" w:rsidP="008766D7">
            <w:pPr>
              <w:pStyle w:val="TableParagraph"/>
              <w:spacing w:before="9"/>
              <w:ind w:left="74" w:right="1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 y reparación de otros efectos personales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domésticos</w:t>
            </w:r>
          </w:p>
        </w:tc>
        <w:tc>
          <w:tcPr>
            <w:tcW w:w="1283" w:type="dxa"/>
            <w:shd w:val="clear" w:color="auto" w:fill="B4C5E7"/>
          </w:tcPr>
          <w:p w14:paraId="5D1447F2"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6E190034"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5029BD4E"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C1C636A" w14:textId="77777777" w:rsidTr="001462DE">
        <w:trPr>
          <w:trHeight w:val="244"/>
        </w:trPr>
        <w:tc>
          <w:tcPr>
            <w:tcW w:w="965" w:type="dxa"/>
            <w:shd w:val="clear" w:color="auto" w:fill="C0C0C0"/>
          </w:tcPr>
          <w:p w14:paraId="5DE47EB4"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w:t>
            </w:r>
          </w:p>
        </w:tc>
        <w:tc>
          <w:tcPr>
            <w:tcW w:w="678" w:type="dxa"/>
            <w:shd w:val="clear" w:color="auto" w:fill="C0C0C0"/>
          </w:tcPr>
          <w:p w14:paraId="21DDB7C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1E1095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41302E97"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p>
        </w:tc>
        <w:tc>
          <w:tcPr>
            <w:tcW w:w="3335" w:type="dxa"/>
            <w:gridSpan w:val="3"/>
            <w:tcBorders>
              <w:right w:val="nil"/>
            </w:tcBorders>
            <w:shd w:val="clear" w:color="auto" w:fill="A6A6A6"/>
          </w:tcPr>
          <w:p w14:paraId="7078247B"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9D6E2EF" w14:textId="77777777" w:rsidTr="001462DE">
        <w:trPr>
          <w:trHeight w:val="239"/>
        </w:trPr>
        <w:tc>
          <w:tcPr>
            <w:tcW w:w="965" w:type="dxa"/>
          </w:tcPr>
          <w:p w14:paraId="781EC686"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4FB30DE5"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w:t>
            </w:r>
          </w:p>
        </w:tc>
        <w:tc>
          <w:tcPr>
            <w:tcW w:w="644" w:type="dxa"/>
          </w:tcPr>
          <w:p w14:paraId="2328F6EA"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759537FC"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p>
        </w:tc>
        <w:tc>
          <w:tcPr>
            <w:tcW w:w="3335" w:type="dxa"/>
            <w:gridSpan w:val="3"/>
            <w:tcBorders>
              <w:right w:val="nil"/>
            </w:tcBorders>
            <w:shd w:val="clear" w:color="auto" w:fill="A6A6A6"/>
          </w:tcPr>
          <w:p w14:paraId="7891BB9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1A277F2F" w14:textId="77777777" w:rsidTr="001462DE">
        <w:trPr>
          <w:trHeight w:val="489"/>
        </w:trPr>
        <w:tc>
          <w:tcPr>
            <w:tcW w:w="965" w:type="dxa"/>
          </w:tcPr>
          <w:p w14:paraId="13CC922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A10169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463FAE0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9601</w:t>
            </w:r>
          </w:p>
        </w:tc>
        <w:tc>
          <w:tcPr>
            <w:tcW w:w="4822" w:type="dxa"/>
          </w:tcPr>
          <w:p w14:paraId="1404BA42" w14:textId="77777777" w:rsidR="00E55E42" w:rsidRPr="008766D7" w:rsidRDefault="00E55E42" w:rsidP="008766D7">
            <w:pPr>
              <w:pStyle w:val="TableParagraph"/>
              <w:spacing w:before="9"/>
              <w:ind w:left="74" w:right="79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Lavado y limpieza, incluso la limpieza en seco,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piel</w:t>
            </w:r>
          </w:p>
        </w:tc>
        <w:tc>
          <w:tcPr>
            <w:tcW w:w="1283" w:type="dxa"/>
            <w:shd w:val="clear" w:color="auto" w:fill="B4C5E7"/>
          </w:tcPr>
          <w:p w14:paraId="146A3CC9" w14:textId="77777777" w:rsidR="00E55E42" w:rsidRPr="008766D7" w:rsidRDefault="00E55E42" w:rsidP="008766D7">
            <w:pPr>
              <w:pStyle w:val="TableParagraph"/>
              <w:spacing w:before="121"/>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4AAAB772" w14:textId="77777777" w:rsidR="00E55E42" w:rsidRPr="008766D7" w:rsidRDefault="00E55E42" w:rsidP="008766D7">
            <w:pPr>
              <w:pStyle w:val="TableParagraph"/>
              <w:spacing w:before="121"/>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124C74BF"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59DC4160" w14:textId="77777777" w:rsidTr="001462DE">
        <w:trPr>
          <w:trHeight w:val="244"/>
        </w:trPr>
        <w:tc>
          <w:tcPr>
            <w:tcW w:w="965" w:type="dxa"/>
          </w:tcPr>
          <w:p w14:paraId="7846DF99"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51FCF34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700CFC6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9602</w:t>
            </w:r>
          </w:p>
        </w:tc>
        <w:tc>
          <w:tcPr>
            <w:tcW w:w="4822" w:type="dxa"/>
          </w:tcPr>
          <w:p w14:paraId="3D3CA615"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Peluquería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tratamientos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belleza</w:t>
            </w:r>
          </w:p>
        </w:tc>
        <w:tc>
          <w:tcPr>
            <w:tcW w:w="1283" w:type="dxa"/>
            <w:shd w:val="clear" w:color="auto" w:fill="B4C5E7"/>
          </w:tcPr>
          <w:p w14:paraId="5ABC4E5E"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051744B8"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68B3EEC7"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6A39C350" w14:textId="77777777" w:rsidTr="001462DE">
        <w:trPr>
          <w:trHeight w:val="244"/>
        </w:trPr>
        <w:tc>
          <w:tcPr>
            <w:tcW w:w="965" w:type="dxa"/>
          </w:tcPr>
          <w:p w14:paraId="71C4EE1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2AEEEFFA"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2B791AF8"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9603</w:t>
            </w:r>
          </w:p>
        </w:tc>
        <w:tc>
          <w:tcPr>
            <w:tcW w:w="4822" w:type="dxa"/>
          </w:tcPr>
          <w:p w14:paraId="600C6B11"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Pompas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fúnebres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relacionadas</w:t>
            </w:r>
          </w:p>
        </w:tc>
        <w:tc>
          <w:tcPr>
            <w:tcW w:w="1283" w:type="dxa"/>
            <w:shd w:val="clear" w:color="auto" w:fill="B4C5E7"/>
          </w:tcPr>
          <w:p w14:paraId="5774563F" w14:textId="77777777" w:rsidR="00E55E42" w:rsidRPr="008766D7" w:rsidRDefault="00E55E42" w:rsidP="008766D7">
            <w:pPr>
              <w:pStyle w:val="TableParagraph"/>
              <w:ind w:left="170" w:right="15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889" w:type="dxa"/>
            <w:shd w:val="clear" w:color="auto" w:fill="B4C5E7"/>
          </w:tcPr>
          <w:p w14:paraId="251D9E62" w14:textId="77777777" w:rsidR="00E55E42" w:rsidRPr="008766D7" w:rsidRDefault="00E55E42" w:rsidP="008766D7">
            <w:pPr>
              <w:pStyle w:val="TableParagraph"/>
              <w:ind w:left="118" w:right="1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c>
          <w:tcPr>
            <w:tcW w:w="1163" w:type="dxa"/>
            <w:shd w:val="clear" w:color="auto" w:fill="B4C5E7"/>
          </w:tcPr>
          <w:p w14:paraId="7C51D3DD"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1A15817E" w14:textId="77777777" w:rsidTr="001462DE">
        <w:trPr>
          <w:trHeight w:val="973"/>
        </w:trPr>
        <w:tc>
          <w:tcPr>
            <w:tcW w:w="965" w:type="dxa"/>
            <w:shd w:val="clear" w:color="auto" w:fill="808080"/>
          </w:tcPr>
          <w:p w14:paraId="4506C1FB"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2F4CA5EF" w14:textId="77777777" w:rsidR="00E55E42" w:rsidRPr="008766D7" w:rsidRDefault="00E55E42" w:rsidP="008766D7">
            <w:pPr>
              <w:pStyle w:val="TableParagraph"/>
              <w:ind w:left="71" w:right="204"/>
              <w:rPr>
                <w:rFonts w:ascii="Times New Roman" w:hAnsi="Times New Roman" w:cs="Times New Roman"/>
                <w:i/>
                <w:iCs/>
                <w:sz w:val="20"/>
                <w:szCs w:val="20"/>
                <w:lang w:val="es-MX"/>
              </w:rPr>
            </w:pPr>
            <w:r w:rsidRPr="008766D7">
              <w:rPr>
                <w:rFonts w:ascii="Times New Roman" w:hAnsi="Times New Roman" w:cs="Times New Roman"/>
                <w:i/>
                <w:iCs/>
                <w:color w:val="FFFFFF"/>
                <w:w w:val="85"/>
                <w:sz w:val="20"/>
                <w:szCs w:val="20"/>
                <w:lang w:val="es-MX"/>
              </w:rPr>
              <w:t>SECCIÓN</w:t>
            </w:r>
            <w:r w:rsidRPr="008766D7">
              <w:rPr>
                <w:rFonts w:ascii="Times New Roman" w:hAnsi="Times New Roman" w:cs="Times New Roman"/>
                <w:i/>
                <w:iCs/>
                <w:color w:val="FFFFFF"/>
                <w:spacing w:val="-36"/>
                <w:w w:val="85"/>
                <w:sz w:val="20"/>
                <w:szCs w:val="20"/>
                <w:lang w:val="es-MX"/>
              </w:rPr>
              <w:t xml:space="preserve"> </w:t>
            </w:r>
            <w:r w:rsidRPr="008766D7">
              <w:rPr>
                <w:rFonts w:ascii="Times New Roman" w:hAnsi="Times New Roman" w:cs="Times New Roman"/>
                <w:i/>
                <w:iCs/>
                <w:color w:val="FFFFFF"/>
                <w:sz w:val="20"/>
                <w:szCs w:val="20"/>
                <w:lang w:val="es-MX"/>
              </w:rPr>
              <w:t>T</w:t>
            </w:r>
          </w:p>
        </w:tc>
        <w:tc>
          <w:tcPr>
            <w:tcW w:w="678" w:type="dxa"/>
            <w:shd w:val="clear" w:color="auto" w:fill="808080"/>
          </w:tcPr>
          <w:p w14:paraId="2A867CF2"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04740F7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7381B02D" w14:textId="77777777" w:rsidR="00E55E42" w:rsidRPr="008766D7" w:rsidRDefault="00E55E42" w:rsidP="008766D7">
            <w:pPr>
              <w:pStyle w:val="TableParagraph"/>
              <w:spacing w:before="1"/>
              <w:ind w:left="74" w:right="-7"/>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LOS HOGARES INDIVIDUALES EN CALIDAD</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EMPLEADORES;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NO</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DIFERENCIADAS DE</w:t>
            </w:r>
          </w:p>
          <w:p w14:paraId="5150A2C9"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LOS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HOGARES</w:t>
            </w:r>
            <w:r w:rsidRPr="008766D7">
              <w:rPr>
                <w:rFonts w:ascii="Times New Roman" w:hAnsi="Times New Roman" w:cs="Times New Roman"/>
                <w:i/>
                <w:iCs/>
                <w:color w:val="FFFFFF"/>
                <w:spacing w:val="-7"/>
                <w:sz w:val="20"/>
                <w:szCs w:val="20"/>
                <w:lang w:val="es-MX"/>
              </w:rPr>
              <w:t xml:space="preserve"> </w:t>
            </w:r>
            <w:r w:rsidRPr="008766D7">
              <w:rPr>
                <w:rFonts w:ascii="Times New Roman" w:hAnsi="Times New Roman" w:cs="Times New Roman"/>
                <w:i/>
                <w:iCs/>
                <w:color w:val="FFFFFF"/>
                <w:sz w:val="20"/>
                <w:szCs w:val="20"/>
                <w:lang w:val="es-MX"/>
              </w:rPr>
              <w:t>INDIVIDUALES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COMO</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PRODUCTORES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BIENES</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PARA</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USO</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PROPIO</w:t>
            </w:r>
          </w:p>
        </w:tc>
        <w:tc>
          <w:tcPr>
            <w:tcW w:w="3335" w:type="dxa"/>
            <w:gridSpan w:val="3"/>
            <w:tcBorders>
              <w:right w:val="nil"/>
            </w:tcBorders>
            <w:shd w:val="clear" w:color="auto" w:fill="A6A6A6"/>
          </w:tcPr>
          <w:p w14:paraId="1D81DD5A"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C40AE6F" w14:textId="77777777" w:rsidTr="001462DE">
        <w:trPr>
          <w:trHeight w:val="489"/>
        </w:trPr>
        <w:tc>
          <w:tcPr>
            <w:tcW w:w="965" w:type="dxa"/>
            <w:shd w:val="clear" w:color="auto" w:fill="C0C0C0"/>
          </w:tcPr>
          <w:p w14:paraId="4615704D"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w:t>
            </w:r>
          </w:p>
        </w:tc>
        <w:tc>
          <w:tcPr>
            <w:tcW w:w="678" w:type="dxa"/>
            <w:shd w:val="clear" w:color="auto" w:fill="C0C0C0"/>
          </w:tcPr>
          <w:p w14:paraId="3F821649"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7C9DBFF7"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4ADA5194" w14:textId="77777777" w:rsidR="00E55E42" w:rsidRPr="008766D7" w:rsidRDefault="00E55E42" w:rsidP="008766D7">
            <w:pPr>
              <w:pStyle w:val="TableParagraph"/>
              <w:spacing w:before="15"/>
              <w:ind w:left="74" w:right="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los hogares individuales como empleadores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personal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doméstico</w:t>
            </w:r>
          </w:p>
        </w:tc>
        <w:tc>
          <w:tcPr>
            <w:tcW w:w="3335" w:type="dxa"/>
            <w:gridSpan w:val="3"/>
            <w:tcBorders>
              <w:right w:val="nil"/>
            </w:tcBorders>
            <w:shd w:val="clear" w:color="auto" w:fill="A6A6A6"/>
          </w:tcPr>
          <w:p w14:paraId="34787581"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0102B970" w14:textId="77777777" w:rsidTr="001462DE">
        <w:trPr>
          <w:trHeight w:val="244"/>
        </w:trPr>
        <w:tc>
          <w:tcPr>
            <w:tcW w:w="965" w:type="dxa"/>
          </w:tcPr>
          <w:p w14:paraId="28708043"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EF55D0F"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970</w:t>
            </w:r>
          </w:p>
        </w:tc>
        <w:tc>
          <w:tcPr>
            <w:tcW w:w="644" w:type="dxa"/>
          </w:tcPr>
          <w:p w14:paraId="25FFF6AC" w14:textId="77777777" w:rsidR="00E55E42" w:rsidRPr="008766D7" w:rsidRDefault="00E55E42" w:rsidP="008766D7">
            <w:pPr>
              <w:pStyle w:val="TableParagraph"/>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9700</w:t>
            </w:r>
          </w:p>
        </w:tc>
        <w:tc>
          <w:tcPr>
            <w:tcW w:w="4822" w:type="dxa"/>
          </w:tcPr>
          <w:p w14:paraId="67A6DF73"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como</w:t>
            </w:r>
          </w:p>
        </w:tc>
        <w:tc>
          <w:tcPr>
            <w:tcW w:w="1283" w:type="dxa"/>
            <w:shd w:val="clear" w:color="auto" w:fill="B4C5E7"/>
          </w:tcPr>
          <w:p w14:paraId="07D73D1C" w14:textId="77777777" w:rsidR="00E55E42" w:rsidRPr="008766D7" w:rsidRDefault="00E55E42" w:rsidP="008766D7">
            <w:pPr>
              <w:pStyle w:val="TableParagraph"/>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67501816" w14:textId="77777777" w:rsidR="00E55E42" w:rsidRPr="008766D7" w:rsidRDefault="00E55E42" w:rsidP="008766D7">
            <w:pPr>
              <w:pStyle w:val="TableParagraph"/>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06B8F7AF" w14:textId="77777777" w:rsidR="00E55E42" w:rsidRPr="008766D7" w:rsidRDefault="00E55E42" w:rsidP="008766D7">
            <w:pPr>
              <w:pStyle w:val="TableParagraph"/>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AD3009B" w14:textId="77777777" w:rsidTr="001462DE">
        <w:trPr>
          <w:trHeight w:val="782"/>
        </w:trPr>
        <w:tc>
          <w:tcPr>
            <w:tcW w:w="7109" w:type="dxa"/>
            <w:gridSpan w:val="4"/>
            <w:tcBorders>
              <w:top w:val="nil"/>
              <w:left w:val="nil"/>
            </w:tcBorders>
          </w:tcPr>
          <w:p w14:paraId="6090AE64" w14:textId="77777777" w:rsidR="00E55E42" w:rsidRPr="008766D7" w:rsidRDefault="00E55E42" w:rsidP="008766D7">
            <w:pPr>
              <w:pStyle w:val="TableParagraph"/>
              <w:spacing w:before="1"/>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pimer</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Permitido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plataformas</w:t>
            </w:r>
          </w:p>
          <w:p w14:paraId="297F0EB8" w14:textId="77777777" w:rsidR="00E55E42" w:rsidRPr="008766D7" w:rsidRDefault="00E55E42" w:rsidP="008766D7">
            <w:pPr>
              <w:pStyle w:val="TableParagraph"/>
              <w:spacing w:before="6"/>
              <w:ind w:left="76" w:right="109"/>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pimer 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Condicionado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 plataformas</w:t>
            </w:r>
          </w:p>
        </w:tc>
        <w:tc>
          <w:tcPr>
            <w:tcW w:w="3335" w:type="dxa"/>
            <w:gridSpan w:val="3"/>
          </w:tcPr>
          <w:p w14:paraId="0A64665D" w14:textId="77777777" w:rsidR="00E55E42" w:rsidRPr="008766D7" w:rsidRDefault="00E55E42" w:rsidP="008766D7">
            <w:pPr>
              <w:pStyle w:val="TableParagraph"/>
              <w:rPr>
                <w:rFonts w:ascii="Times New Roman" w:hAnsi="Times New Roman" w:cs="Times New Roman"/>
                <w:i/>
                <w:iCs/>
                <w:sz w:val="20"/>
                <w:szCs w:val="20"/>
                <w:lang w:val="es-MX"/>
              </w:rPr>
            </w:pPr>
          </w:p>
          <w:p w14:paraId="48B7B622" w14:textId="77777777" w:rsidR="00E55E42" w:rsidRPr="008766D7" w:rsidRDefault="00E55E42" w:rsidP="008766D7">
            <w:pPr>
              <w:pStyle w:val="TableParagraph"/>
              <w:spacing w:before="99"/>
              <w:ind w:left="3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urbanístico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Consolidación</w:t>
            </w:r>
          </w:p>
        </w:tc>
      </w:tr>
      <w:tr w:rsidR="00E55E42" w:rsidRPr="008766D7" w14:paraId="338C6939" w14:textId="77777777" w:rsidTr="001462DE">
        <w:trPr>
          <w:trHeight w:val="489"/>
        </w:trPr>
        <w:tc>
          <w:tcPr>
            <w:tcW w:w="965" w:type="dxa"/>
            <w:shd w:val="clear" w:color="auto" w:fill="800000"/>
          </w:tcPr>
          <w:p w14:paraId="1BCB1460" w14:textId="77777777" w:rsidR="00E55E42" w:rsidRPr="008766D7" w:rsidRDefault="00E55E42" w:rsidP="008766D7">
            <w:pPr>
              <w:pStyle w:val="TableParagraph"/>
              <w:spacing w:before="121"/>
              <w:ind w:left="172"/>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678" w:type="dxa"/>
            <w:shd w:val="clear" w:color="auto" w:fill="800000"/>
          </w:tcPr>
          <w:p w14:paraId="58D96716" w14:textId="77777777" w:rsidR="00E55E42" w:rsidRPr="008766D7" w:rsidRDefault="00E55E42" w:rsidP="008766D7">
            <w:pPr>
              <w:pStyle w:val="TableParagraph"/>
              <w:spacing w:before="121"/>
              <w:ind w:left="9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644" w:type="dxa"/>
            <w:shd w:val="clear" w:color="auto" w:fill="800000"/>
          </w:tcPr>
          <w:p w14:paraId="2754AA62" w14:textId="77777777" w:rsidR="00E55E42" w:rsidRPr="008766D7" w:rsidRDefault="00E55E42" w:rsidP="008766D7">
            <w:pPr>
              <w:pStyle w:val="TableParagraph"/>
              <w:spacing w:before="121"/>
              <w:ind w:left="55" w:right="3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822" w:type="dxa"/>
            <w:shd w:val="clear" w:color="auto" w:fill="800000"/>
          </w:tcPr>
          <w:p w14:paraId="761940F3" w14:textId="77777777" w:rsidR="00E55E42" w:rsidRPr="008766D7" w:rsidRDefault="00E55E42" w:rsidP="008766D7">
            <w:pPr>
              <w:pStyle w:val="TableParagraph"/>
              <w:spacing w:before="121"/>
              <w:ind w:left="1928" w:right="191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283" w:type="dxa"/>
            <w:tcBorders>
              <w:left w:val="nil"/>
              <w:bottom w:val="nil"/>
            </w:tcBorders>
            <w:shd w:val="clear" w:color="auto" w:fill="800000"/>
          </w:tcPr>
          <w:p w14:paraId="41DD91D4" w14:textId="77777777" w:rsidR="00E55E42" w:rsidRPr="008766D7" w:rsidRDefault="00E55E42" w:rsidP="008766D7">
            <w:pPr>
              <w:pStyle w:val="TableParagraph"/>
              <w:spacing w:before="121"/>
              <w:ind w:left="70" w:right="61"/>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889" w:type="dxa"/>
            <w:tcBorders>
              <w:bottom w:val="nil"/>
            </w:tcBorders>
            <w:shd w:val="clear" w:color="auto" w:fill="800000"/>
          </w:tcPr>
          <w:p w14:paraId="6C304D0D" w14:textId="77777777" w:rsidR="00E55E42" w:rsidRPr="008766D7" w:rsidRDefault="00E55E42" w:rsidP="008766D7">
            <w:pPr>
              <w:pStyle w:val="TableParagraph"/>
              <w:spacing w:before="15"/>
              <w:ind w:left="188" w:hanging="120"/>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c>
          <w:tcPr>
            <w:tcW w:w="1163" w:type="dxa"/>
            <w:tcBorders>
              <w:bottom w:val="nil"/>
            </w:tcBorders>
            <w:shd w:val="clear" w:color="auto" w:fill="800000"/>
          </w:tcPr>
          <w:p w14:paraId="1408E02A" w14:textId="77777777" w:rsidR="00E55E42" w:rsidRPr="008766D7" w:rsidRDefault="00E55E42" w:rsidP="008766D7">
            <w:pPr>
              <w:pStyle w:val="TableParagraph"/>
              <w:spacing w:before="15"/>
              <w:ind w:left="413" w:hanging="207"/>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Baja</w:t>
            </w:r>
          </w:p>
        </w:tc>
      </w:tr>
      <w:tr w:rsidR="00E55E42" w:rsidRPr="008766D7" w14:paraId="4F6AA45B" w14:textId="77777777" w:rsidTr="001462DE">
        <w:trPr>
          <w:trHeight w:val="229"/>
        </w:trPr>
        <w:tc>
          <w:tcPr>
            <w:tcW w:w="965" w:type="dxa"/>
          </w:tcPr>
          <w:p w14:paraId="2CAD91DD"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9C1A32E"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tcPr>
          <w:p w14:paraId="349DD1A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tcPr>
          <w:p w14:paraId="258111D8" w14:textId="77777777" w:rsidR="00E55E42" w:rsidRPr="008766D7" w:rsidRDefault="00E55E42" w:rsidP="008766D7">
            <w:pPr>
              <w:pStyle w:val="TableParagraph"/>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empleadores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personal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w:t>
            </w:r>
          </w:p>
        </w:tc>
        <w:tc>
          <w:tcPr>
            <w:tcW w:w="1283" w:type="dxa"/>
            <w:tcBorders>
              <w:top w:val="nil"/>
            </w:tcBorders>
            <w:shd w:val="clear" w:color="auto" w:fill="B4C5E7"/>
          </w:tcPr>
          <w:p w14:paraId="63964FF4"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Borders>
              <w:top w:val="nil"/>
            </w:tcBorders>
            <w:shd w:val="clear" w:color="auto" w:fill="B4C5E7"/>
          </w:tcPr>
          <w:p w14:paraId="18861E3B"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tcBorders>
              <w:top w:val="nil"/>
            </w:tcBorders>
            <w:shd w:val="clear" w:color="auto" w:fill="B4C5E7"/>
          </w:tcPr>
          <w:p w14:paraId="6C42880F"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40D53AA" w14:textId="77777777" w:rsidTr="001462DE">
        <w:trPr>
          <w:trHeight w:val="489"/>
        </w:trPr>
        <w:tc>
          <w:tcPr>
            <w:tcW w:w="965" w:type="dxa"/>
            <w:shd w:val="clear" w:color="auto" w:fill="C0C0C0"/>
          </w:tcPr>
          <w:p w14:paraId="4930091B"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w:t>
            </w:r>
          </w:p>
        </w:tc>
        <w:tc>
          <w:tcPr>
            <w:tcW w:w="678" w:type="dxa"/>
            <w:shd w:val="clear" w:color="auto" w:fill="C0C0C0"/>
          </w:tcPr>
          <w:p w14:paraId="52DA26AD"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160A9AD5"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2FE2AB02" w14:textId="77777777" w:rsidR="00E55E42" w:rsidRPr="008766D7" w:rsidRDefault="00E55E42" w:rsidP="008766D7">
            <w:pPr>
              <w:pStyle w:val="TableParagraph"/>
              <w:spacing w:before="9"/>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Actividadesnodiferenciadasde los hogares individuales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pacing w:val="-1"/>
                <w:sz w:val="20"/>
                <w:szCs w:val="20"/>
                <w:lang w:val="es-MX"/>
              </w:rPr>
              <w:t>como</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pacing w:val="-1"/>
                <w:sz w:val="20"/>
                <w:szCs w:val="20"/>
                <w:lang w:val="es-MX"/>
              </w:rPr>
              <w:t>productores</w:t>
            </w:r>
            <w:r w:rsidRPr="008766D7">
              <w:rPr>
                <w:rFonts w:ascii="Times New Roman" w:hAnsi="Times New Roman" w:cs="Times New Roman"/>
                <w:i/>
                <w:iCs/>
                <w:spacing w:val="-12"/>
                <w:sz w:val="20"/>
                <w:szCs w:val="20"/>
                <w:lang w:val="es-MX"/>
              </w:rPr>
              <w:t xml:space="preserve"> </w:t>
            </w:r>
            <w:r w:rsidRPr="008766D7">
              <w:rPr>
                <w:rFonts w:ascii="Times New Roman" w:hAnsi="Times New Roman" w:cs="Times New Roman"/>
                <w:i/>
                <w:iCs/>
                <w:spacing w:val="-1"/>
                <w:sz w:val="20"/>
                <w:szCs w:val="20"/>
                <w:lang w:val="es-MX"/>
              </w:rPr>
              <w:t>de</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pacing w:val="-1"/>
                <w:sz w:val="20"/>
                <w:szCs w:val="20"/>
                <w:lang w:val="es-MX"/>
              </w:rPr>
              <w:t>bienes</w:t>
            </w:r>
            <w:r w:rsidRPr="008766D7">
              <w:rPr>
                <w:rFonts w:ascii="Times New Roman" w:hAnsi="Times New Roman" w:cs="Times New Roman"/>
                <w:i/>
                <w:iCs/>
                <w:spacing w:val="-17"/>
                <w:sz w:val="20"/>
                <w:szCs w:val="20"/>
                <w:lang w:val="es-MX"/>
              </w:rPr>
              <w:t xml:space="preserve"> </w:t>
            </w:r>
            <w:r w:rsidRPr="008766D7">
              <w:rPr>
                <w:rFonts w:ascii="Times New Roman" w:hAnsi="Times New Roman" w:cs="Times New Roman"/>
                <w:i/>
                <w:iCs/>
                <w:spacing w:val="-1"/>
                <w:sz w:val="20"/>
                <w:szCs w:val="20"/>
                <w:lang w:val="es-MX"/>
              </w:rPr>
              <w:t>y</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pacing w:val="-1"/>
                <w:sz w:val="20"/>
                <w:szCs w:val="20"/>
                <w:lang w:val="es-MX"/>
              </w:rPr>
              <w:t>servicios</w:t>
            </w:r>
            <w:r w:rsidRPr="008766D7">
              <w:rPr>
                <w:rFonts w:ascii="Times New Roman" w:hAnsi="Times New Roman" w:cs="Times New Roman"/>
                <w:i/>
                <w:iCs/>
                <w:spacing w:val="-1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propio</w:t>
            </w:r>
          </w:p>
        </w:tc>
        <w:tc>
          <w:tcPr>
            <w:tcW w:w="3335" w:type="dxa"/>
            <w:gridSpan w:val="3"/>
            <w:tcBorders>
              <w:right w:val="nil"/>
            </w:tcBorders>
            <w:shd w:val="clear" w:color="auto" w:fill="A6A6A6"/>
          </w:tcPr>
          <w:p w14:paraId="25C72619"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34697F4" w14:textId="77777777" w:rsidTr="001462DE">
        <w:trPr>
          <w:trHeight w:val="489"/>
        </w:trPr>
        <w:tc>
          <w:tcPr>
            <w:tcW w:w="965" w:type="dxa"/>
          </w:tcPr>
          <w:p w14:paraId="6E4F7EA4"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7ABA4A44"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981</w:t>
            </w:r>
          </w:p>
        </w:tc>
        <w:tc>
          <w:tcPr>
            <w:tcW w:w="644" w:type="dxa"/>
          </w:tcPr>
          <w:p w14:paraId="57C01A19"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9810</w:t>
            </w:r>
          </w:p>
        </w:tc>
        <w:tc>
          <w:tcPr>
            <w:tcW w:w="4822" w:type="dxa"/>
          </w:tcPr>
          <w:p w14:paraId="7FB6139C"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bienes 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propio</w:t>
            </w:r>
          </w:p>
        </w:tc>
        <w:tc>
          <w:tcPr>
            <w:tcW w:w="1283" w:type="dxa"/>
          </w:tcPr>
          <w:p w14:paraId="071B4269"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Pr>
          <w:p w14:paraId="3BCF57A3"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shd w:val="clear" w:color="auto" w:fill="B4C5E7"/>
          </w:tcPr>
          <w:p w14:paraId="1C61E979"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2DA25B7C" w14:textId="77777777" w:rsidTr="001462DE">
        <w:trPr>
          <w:trHeight w:val="489"/>
        </w:trPr>
        <w:tc>
          <w:tcPr>
            <w:tcW w:w="965" w:type="dxa"/>
          </w:tcPr>
          <w:p w14:paraId="7640530A"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1CBE99F3"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982</w:t>
            </w:r>
          </w:p>
        </w:tc>
        <w:tc>
          <w:tcPr>
            <w:tcW w:w="644" w:type="dxa"/>
          </w:tcPr>
          <w:p w14:paraId="5724C7BB" w14:textId="77777777" w:rsidR="00E55E42" w:rsidRPr="008766D7" w:rsidRDefault="00E55E42" w:rsidP="008766D7">
            <w:pPr>
              <w:pStyle w:val="TableParagraph"/>
              <w:spacing w:before="121"/>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9820</w:t>
            </w:r>
          </w:p>
        </w:tc>
        <w:tc>
          <w:tcPr>
            <w:tcW w:w="4822" w:type="dxa"/>
          </w:tcPr>
          <w:p w14:paraId="390F4393" w14:textId="77777777" w:rsidR="00E55E42" w:rsidRPr="008766D7" w:rsidRDefault="00E55E42" w:rsidP="008766D7">
            <w:pPr>
              <w:pStyle w:val="TableParagraph"/>
              <w:spacing w:before="16"/>
              <w:ind w:lef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propio</w:t>
            </w:r>
          </w:p>
        </w:tc>
        <w:tc>
          <w:tcPr>
            <w:tcW w:w="1283" w:type="dxa"/>
          </w:tcPr>
          <w:p w14:paraId="19A034CC" w14:textId="77777777" w:rsidR="00E55E42" w:rsidRPr="008766D7" w:rsidRDefault="00E55E42" w:rsidP="008766D7">
            <w:pPr>
              <w:pStyle w:val="TableParagraph"/>
              <w:rPr>
                <w:rFonts w:ascii="Times New Roman" w:hAnsi="Times New Roman" w:cs="Times New Roman"/>
                <w:i/>
                <w:iCs/>
                <w:sz w:val="20"/>
                <w:szCs w:val="20"/>
                <w:lang w:val="es-MX"/>
              </w:rPr>
            </w:pPr>
          </w:p>
        </w:tc>
        <w:tc>
          <w:tcPr>
            <w:tcW w:w="889" w:type="dxa"/>
          </w:tcPr>
          <w:p w14:paraId="32163A25" w14:textId="77777777" w:rsidR="00E55E42" w:rsidRPr="008766D7" w:rsidRDefault="00E55E42" w:rsidP="008766D7">
            <w:pPr>
              <w:pStyle w:val="TableParagraph"/>
              <w:rPr>
                <w:rFonts w:ascii="Times New Roman" w:hAnsi="Times New Roman" w:cs="Times New Roman"/>
                <w:i/>
                <w:iCs/>
                <w:sz w:val="20"/>
                <w:szCs w:val="20"/>
                <w:lang w:val="es-MX"/>
              </w:rPr>
            </w:pPr>
          </w:p>
        </w:tc>
        <w:tc>
          <w:tcPr>
            <w:tcW w:w="1163" w:type="dxa"/>
            <w:shd w:val="clear" w:color="auto" w:fill="B4C5E7"/>
          </w:tcPr>
          <w:p w14:paraId="19C17496" w14:textId="77777777" w:rsidR="00E55E42" w:rsidRPr="008766D7" w:rsidRDefault="00E55E42" w:rsidP="008766D7">
            <w:pPr>
              <w:pStyle w:val="TableParagraph"/>
              <w:spacing w:before="121"/>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E55E42" w:rsidRPr="008766D7" w14:paraId="4869DD28" w14:textId="77777777" w:rsidTr="001462DE">
        <w:trPr>
          <w:trHeight w:val="489"/>
        </w:trPr>
        <w:tc>
          <w:tcPr>
            <w:tcW w:w="965" w:type="dxa"/>
            <w:shd w:val="clear" w:color="auto" w:fill="808080"/>
          </w:tcPr>
          <w:p w14:paraId="489C7857" w14:textId="77777777" w:rsidR="00E55E42" w:rsidRPr="008766D7" w:rsidRDefault="00E55E42" w:rsidP="008766D7">
            <w:pPr>
              <w:pStyle w:val="TableParagraph"/>
              <w:spacing w:before="16"/>
              <w:ind w:left="71" w:right="154"/>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SECCIÓN</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U</w:t>
            </w:r>
          </w:p>
        </w:tc>
        <w:tc>
          <w:tcPr>
            <w:tcW w:w="678" w:type="dxa"/>
            <w:shd w:val="clear" w:color="auto" w:fill="808080"/>
          </w:tcPr>
          <w:p w14:paraId="35C188B5"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808080"/>
          </w:tcPr>
          <w:p w14:paraId="5CA65F32"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808080"/>
          </w:tcPr>
          <w:p w14:paraId="759EDA07" w14:textId="77777777" w:rsidR="00E55E42" w:rsidRPr="008766D7" w:rsidRDefault="00E55E42" w:rsidP="008766D7">
            <w:pPr>
              <w:pStyle w:val="TableParagraph"/>
              <w:spacing w:before="16"/>
              <w:ind w:left="74" w:right="7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ORGANIZACIONES Y ENTIDADES</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EXTRATERRITORIALES</w:t>
            </w:r>
          </w:p>
        </w:tc>
        <w:tc>
          <w:tcPr>
            <w:tcW w:w="3335" w:type="dxa"/>
            <w:gridSpan w:val="3"/>
            <w:tcBorders>
              <w:right w:val="nil"/>
            </w:tcBorders>
            <w:shd w:val="clear" w:color="auto" w:fill="A6A6A6"/>
          </w:tcPr>
          <w:p w14:paraId="6A1F28B7"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70716CD5" w14:textId="77777777" w:rsidTr="001462DE">
        <w:trPr>
          <w:trHeight w:val="479"/>
        </w:trPr>
        <w:tc>
          <w:tcPr>
            <w:tcW w:w="965" w:type="dxa"/>
            <w:shd w:val="clear" w:color="auto" w:fill="C0C0C0"/>
          </w:tcPr>
          <w:p w14:paraId="205617DB" w14:textId="77777777" w:rsidR="00E55E42" w:rsidRPr="008766D7" w:rsidRDefault="00E55E42"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w:t>
            </w:r>
          </w:p>
        </w:tc>
        <w:tc>
          <w:tcPr>
            <w:tcW w:w="678" w:type="dxa"/>
            <w:shd w:val="clear" w:color="auto" w:fill="C0C0C0"/>
          </w:tcPr>
          <w:p w14:paraId="21DDFB9C" w14:textId="77777777" w:rsidR="00E55E42" w:rsidRPr="008766D7" w:rsidRDefault="00E55E42" w:rsidP="008766D7">
            <w:pPr>
              <w:pStyle w:val="TableParagraph"/>
              <w:rPr>
                <w:rFonts w:ascii="Times New Roman" w:hAnsi="Times New Roman" w:cs="Times New Roman"/>
                <w:i/>
                <w:iCs/>
                <w:sz w:val="20"/>
                <w:szCs w:val="20"/>
                <w:lang w:val="es-MX"/>
              </w:rPr>
            </w:pPr>
          </w:p>
        </w:tc>
        <w:tc>
          <w:tcPr>
            <w:tcW w:w="644" w:type="dxa"/>
            <w:shd w:val="clear" w:color="auto" w:fill="C0C0C0"/>
          </w:tcPr>
          <w:p w14:paraId="5C0A5B59" w14:textId="77777777" w:rsidR="00E55E42" w:rsidRPr="008766D7" w:rsidRDefault="00E55E42" w:rsidP="008766D7">
            <w:pPr>
              <w:pStyle w:val="TableParagraph"/>
              <w:rPr>
                <w:rFonts w:ascii="Times New Roman" w:hAnsi="Times New Roman" w:cs="Times New Roman"/>
                <w:i/>
                <w:iCs/>
                <w:sz w:val="20"/>
                <w:szCs w:val="20"/>
                <w:lang w:val="es-MX"/>
              </w:rPr>
            </w:pPr>
          </w:p>
        </w:tc>
        <w:tc>
          <w:tcPr>
            <w:tcW w:w="4822" w:type="dxa"/>
            <w:shd w:val="clear" w:color="auto" w:fill="C0C0C0"/>
          </w:tcPr>
          <w:p w14:paraId="145F50B5" w14:textId="77777777" w:rsidR="00E55E42" w:rsidRPr="008766D7" w:rsidRDefault="00E55E42" w:rsidP="008766D7">
            <w:pPr>
              <w:pStyle w:val="TableParagraph"/>
              <w:ind w:left="74" w:right="134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organizaciones y entidades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extraterritoriales</w:t>
            </w:r>
          </w:p>
        </w:tc>
        <w:tc>
          <w:tcPr>
            <w:tcW w:w="3335" w:type="dxa"/>
            <w:gridSpan w:val="3"/>
            <w:tcBorders>
              <w:right w:val="nil"/>
            </w:tcBorders>
            <w:shd w:val="clear" w:color="auto" w:fill="A6A6A6"/>
          </w:tcPr>
          <w:p w14:paraId="27A7EE65" w14:textId="77777777" w:rsidR="00E55E42" w:rsidRPr="008766D7" w:rsidRDefault="00E55E42" w:rsidP="008766D7">
            <w:pPr>
              <w:pStyle w:val="TableParagraph"/>
              <w:rPr>
                <w:rFonts w:ascii="Times New Roman" w:hAnsi="Times New Roman" w:cs="Times New Roman"/>
                <w:i/>
                <w:iCs/>
                <w:sz w:val="20"/>
                <w:szCs w:val="20"/>
                <w:lang w:val="es-MX"/>
              </w:rPr>
            </w:pPr>
          </w:p>
        </w:tc>
      </w:tr>
      <w:tr w:rsidR="00E55E42" w:rsidRPr="008766D7" w14:paraId="653023D5" w14:textId="77777777" w:rsidTr="001462DE">
        <w:trPr>
          <w:trHeight w:val="494"/>
        </w:trPr>
        <w:tc>
          <w:tcPr>
            <w:tcW w:w="965" w:type="dxa"/>
          </w:tcPr>
          <w:p w14:paraId="4A6926E8" w14:textId="77777777" w:rsidR="00E55E42" w:rsidRPr="008766D7" w:rsidRDefault="00E55E42" w:rsidP="008766D7">
            <w:pPr>
              <w:pStyle w:val="TableParagraph"/>
              <w:rPr>
                <w:rFonts w:ascii="Times New Roman" w:hAnsi="Times New Roman" w:cs="Times New Roman"/>
                <w:i/>
                <w:iCs/>
                <w:sz w:val="20"/>
                <w:szCs w:val="20"/>
                <w:lang w:val="es-MX"/>
              </w:rPr>
            </w:pPr>
          </w:p>
        </w:tc>
        <w:tc>
          <w:tcPr>
            <w:tcW w:w="678" w:type="dxa"/>
          </w:tcPr>
          <w:p w14:paraId="3F06721D" w14:textId="77777777" w:rsidR="00E55E42" w:rsidRPr="008766D7" w:rsidRDefault="00E55E42"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990</w:t>
            </w:r>
          </w:p>
        </w:tc>
        <w:tc>
          <w:tcPr>
            <w:tcW w:w="644" w:type="dxa"/>
          </w:tcPr>
          <w:p w14:paraId="7554A896" w14:textId="77777777" w:rsidR="00E55E42" w:rsidRPr="008766D7" w:rsidRDefault="00E55E42" w:rsidP="008766D7">
            <w:pPr>
              <w:pStyle w:val="TableParagraph"/>
              <w:spacing w:before="126"/>
              <w:ind w:left="55" w:right="13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9900</w:t>
            </w:r>
          </w:p>
        </w:tc>
        <w:tc>
          <w:tcPr>
            <w:tcW w:w="4822" w:type="dxa"/>
          </w:tcPr>
          <w:p w14:paraId="4BD46B77" w14:textId="77777777" w:rsidR="00E55E42" w:rsidRPr="008766D7" w:rsidRDefault="00E55E42" w:rsidP="008766D7">
            <w:pPr>
              <w:pStyle w:val="TableParagraph"/>
              <w:spacing w:before="20"/>
              <w:ind w:left="74" w:right="134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organizaciones y entidades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extraterritoriales</w:t>
            </w:r>
          </w:p>
        </w:tc>
        <w:tc>
          <w:tcPr>
            <w:tcW w:w="1283" w:type="dxa"/>
            <w:shd w:val="clear" w:color="auto" w:fill="B4C5E7"/>
          </w:tcPr>
          <w:p w14:paraId="2F2BA081" w14:textId="77777777" w:rsidR="00E55E42" w:rsidRPr="008766D7" w:rsidRDefault="00E55E42" w:rsidP="008766D7">
            <w:pPr>
              <w:pStyle w:val="TableParagraph"/>
              <w:spacing w:before="126"/>
              <w:ind w:left="1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889" w:type="dxa"/>
            <w:shd w:val="clear" w:color="auto" w:fill="B4C5E7"/>
          </w:tcPr>
          <w:p w14:paraId="37B93A66" w14:textId="77777777" w:rsidR="00E55E42" w:rsidRPr="008766D7" w:rsidRDefault="00E55E42" w:rsidP="008766D7">
            <w:pPr>
              <w:pStyle w:val="TableParagraph"/>
              <w:spacing w:before="126"/>
              <w:ind w:righ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1163" w:type="dxa"/>
            <w:shd w:val="clear" w:color="auto" w:fill="B4C5E7"/>
          </w:tcPr>
          <w:p w14:paraId="5802241C" w14:textId="77777777" w:rsidR="00E55E42" w:rsidRPr="008766D7" w:rsidRDefault="00E55E42" w:rsidP="008766D7">
            <w:pPr>
              <w:pStyle w:val="TableParagraph"/>
              <w:spacing w:before="126"/>
              <w:ind w:left="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bl>
    <w:p w14:paraId="02DB7E2C" w14:textId="77777777" w:rsidR="00E55E42" w:rsidRPr="008766D7" w:rsidRDefault="00E55E42" w:rsidP="008766D7">
      <w:pPr>
        <w:jc w:val="both"/>
        <w:rPr>
          <w:rFonts w:ascii="Times New Roman" w:hAnsi="Times New Roman" w:cs="Times New Roman"/>
          <w:i/>
          <w:iCs/>
          <w:sz w:val="20"/>
          <w:szCs w:val="20"/>
        </w:rPr>
      </w:pPr>
    </w:p>
    <w:p w14:paraId="3983FEA7" w14:textId="77777777" w:rsidR="00E55E42" w:rsidRPr="008766D7" w:rsidRDefault="00E55E42" w:rsidP="008766D7">
      <w:p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Condiciones del uso en el Tratamiento Urbanístico de Consolidación</w:t>
      </w:r>
    </w:p>
    <w:p w14:paraId="17CD2E01" w14:textId="77777777" w:rsidR="00E55E42" w:rsidRPr="008766D7" w:rsidRDefault="00E55E42" w:rsidP="008766D7">
      <w:pPr>
        <w:jc w:val="both"/>
        <w:rPr>
          <w:rFonts w:ascii="Times New Roman" w:hAnsi="Times New Roman" w:cs="Times New Roman"/>
          <w:b/>
          <w:bCs/>
          <w:i/>
          <w:iCs/>
          <w:sz w:val="20"/>
          <w:szCs w:val="20"/>
        </w:rPr>
      </w:pPr>
    </w:p>
    <w:p w14:paraId="356AA4F8" w14:textId="77777777" w:rsidR="00E55E42" w:rsidRPr="008766D7" w:rsidRDefault="00E55E42" w:rsidP="008766D7">
      <w:pPr>
        <w:numPr>
          <w:ilvl w:val="0"/>
          <w:numId w:val="16"/>
        </w:numPr>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F, divisiones: 41, 42, 43, se refieren a que el uso sólo está permitido para áreas administrativas.</w:t>
      </w:r>
    </w:p>
    <w:p w14:paraId="5747984E" w14:textId="77777777" w:rsidR="00E55E42" w:rsidRPr="008766D7" w:rsidRDefault="00E55E42" w:rsidP="008766D7">
      <w:pPr>
        <w:numPr>
          <w:ilvl w:val="0"/>
          <w:numId w:val="16"/>
        </w:numPr>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G, división: 45, se refieren a que el uso sólo está permitido si se ubica sobre vía de corredores urbano-regionales y arterias de enlaces primarios.</w:t>
      </w:r>
    </w:p>
    <w:p w14:paraId="70AADCD9" w14:textId="77777777" w:rsidR="00E55E42" w:rsidRPr="008766D7" w:rsidRDefault="00E55E42" w:rsidP="008766D7">
      <w:pPr>
        <w:numPr>
          <w:ilvl w:val="0"/>
          <w:numId w:val="16"/>
        </w:numPr>
        <w:jc w:val="both"/>
        <w:rPr>
          <w:rFonts w:ascii="Times New Roman" w:hAnsi="Times New Roman" w:cs="Times New Roman"/>
          <w:i/>
          <w:iCs/>
          <w:sz w:val="20"/>
          <w:szCs w:val="20"/>
        </w:rPr>
      </w:pPr>
      <w:r w:rsidRPr="008766D7">
        <w:rPr>
          <w:rFonts w:ascii="Times New Roman" w:hAnsi="Times New Roman" w:cs="Times New Roman"/>
          <w:i/>
          <w:iCs/>
          <w:sz w:val="20"/>
          <w:szCs w:val="20"/>
        </w:rPr>
        <w:t>La condición de la densidad baja en la sección G, división 47 se refiere a que el uso está permitido para establecimientos que tengan áreas que no superen los 150 m</w:t>
      </w:r>
      <w:r w:rsidRPr="008766D7">
        <w:rPr>
          <w:rFonts w:ascii="Times New Roman" w:hAnsi="Times New Roman" w:cs="Times New Roman"/>
          <w:i/>
          <w:iCs/>
          <w:sz w:val="20"/>
          <w:szCs w:val="20"/>
          <w:vertAlign w:val="superscript"/>
        </w:rPr>
        <w:t>2</w:t>
      </w:r>
      <w:r w:rsidRPr="008766D7">
        <w:rPr>
          <w:rFonts w:ascii="Times New Roman" w:hAnsi="Times New Roman" w:cs="Times New Roman"/>
          <w:i/>
          <w:iCs/>
          <w:sz w:val="20"/>
          <w:szCs w:val="20"/>
        </w:rPr>
        <w:t xml:space="preserve"> de áreas de ventas. Los establecimientos que superen estas áreas podrán ubicarse sobre corredores urbano-regionales y arterias de enlaces primarios.</w:t>
      </w:r>
    </w:p>
    <w:p w14:paraId="65E75BFA" w14:textId="77777777" w:rsidR="00E55E42" w:rsidRPr="008766D7" w:rsidRDefault="00E55E42" w:rsidP="008766D7">
      <w:pPr>
        <w:numPr>
          <w:ilvl w:val="0"/>
          <w:numId w:val="16"/>
        </w:numPr>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H, divisiones: 49, 50, 5 y 52, se refieren a que el uso sólo está permitido para áreas administrativas.</w:t>
      </w:r>
    </w:p>
    <w:p w14:paraId="77C07C6E" w14:textId="77777777" w:rsidR="00E55E42" w:rsidRPr="008766D7" w:rsidRDefault="00E55E42" w:rsidP="008766D7">
      <w:pPr>
        <w:numPr>
          <w:ilvl w:val="0"/>
          <w:numId w:val="15"/>
        </w:numPr>
        <w:jc w:val="both"/>
        <w:rPr>
          <w:rFonts w:ascii="Times New Roman" w:hAnsi="Times New Roman" w:cs="Times New Roman"/>
          <w:i/>
          <w:iCs/>
          <w:sz w:val="20"/>
          <w:szCs w:val="20"/>
        </w:rPr>
      </w:pPr>
      <w:r w:rsidRPr="008766D7">
        <w:rPr>
          <w:rFonts w:ascii="Times New Roman" w:hAnsi="Times New Roman" w:cs="Times New Roman"/>
          <w:i/>
          <w:iCs/>
          <w:sz w:val="20"/>
          <w:szCs w:val="20"/>
        </w:rPr>
        <w:t>Los bares, otros comercios y/o servicios que para su funcionamiento impliquen el uso de música deberán realizar obras de insonorización para contener en el interior el sonido. En ningún caso podrán superar los 50 decibeles de ruido.</w:t>
      </w:r>
    </w:p>
    <w:p w14:paraId="2E727668" w14:textId="77777777" w:rsidR="00E55E42" w:rsidRPr="008766D7" w:rsidRDefault="00E55E42" w:rsidP="008766D7">
      <w:pPr>
        <w:numPr>
          <w:ilvl w:val="0"/>
          <w:numId w:val="15"/>
        </w:numPr>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Q, división: 86 y 87, grupos: 869 y 871 se refieren a que estas actividades médicas podrán implantarse cuando no sobrepasen los 250 m</w:t>
      </w:r>
      <w:r w:rsidRPr="008766D7">
        <w:rPr>
          <w:rFonts w:ascii="Times New Roman" w:hAnsi="Times New Roman" w:cs="Times New Roman"/>
          <w:i/>
          <w:iCs/>
          <w:sz w:val="20"/>
          <w:szCs w:val="20"/>
          <w:vertAlign w:val="superscript"/>
        </w:rPr>
        <w:t>2</w:t>
      </w:r>
      <w:r w:rsidRPr="008766D7">
        <w:rPr>
          <w:rFonts w:ascii="Times New Roman" w:hAnsi="Times New Roman" w:cs="Times New Roman"/>
          <w:i/>
          <w:iCs/>
          <w:sz w:val="20"/>
          <w:szCs w:val="20"/>
        </w:rPr>
        <w:t>.</w:t>
      </w:r>
    </w:p>
    <w:p w14:paraId="783543BA" w14:textId="77777777" w:rsidR="00E55E42" w:rsidRPr="008766D7" w:rsidRDefault="00E55E42" w:rsidP="008766D7">
      <w:pPr>
        <w:numPr>
          <w:ilvl w:val="0"/>
          <w:numId w:val="15"/>
        </w:numPr>
        <w:jc w:val="both"/>
        <w:rPr>
          <w:rFonts w:ascii="Times New Roman" w:hAnsi="Times New Roman" w:cs="Times New Roman"/>
          <w:i/>
          <w:iCs/>
          <w:sz w:val="20"/>
          <w:szCs w:val="20"/>
        </w:rPr>
      </w:pPr>
      <w:r w:rsidRPr="008766D7">
        <w:rPr>
          <w:rFonts w:ascii="Times New Roman" w:hAnsi="Times New Roman" w:cs="Times New Roman"/>
          <w:i/>
          <w:iCs/>
          <w:sz w:val="20"/>
          <w:szCs w:val="20"/>
        </w:rPr>
        <w:t>Los usos de la sección 01 se podrán implantar como huertas urbanas.</w:t>
      </w:r>
    </w:p>
    <w:p w14:paraId="2E742F82" w14:textId="77777777" w:rsidR="00E55E42" w:rsidRPr="008766D7" w:rsidRDefault="00E55E42" w:rsidP="008766D7">
      <w:pPr>
        <w:jc w:val="both"/>
        <w:rPr>
          <w:rFonts w:ascii="Times New Roman" w:hAnsi="Times New Roman" w:cs="Times New Roman"/>
          <w:i/>
          <w:iCs/>
          <w:sz w:val="20"/>
          <w:szCs w:val="20"/>
        </w:rPr>
      </w:pPr>
    </w:p>
    <w:p w14:paraId="3A4F484C" w14:textId="77777777" w:rsidR="00E55E42" w:rsidRPr="008766D7" w:rsidRDefault="00E55E42" w:rsidP="008766D7">
      <w:pPr>
        <w:pStyle w:val="Prrafodelista"/>
        <w:numPr>
          <w:ilvl w:val="0"/>
          <w:numId w:val="14"/>
        </w:numPr>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Usos del suelo adicionales permitidos en todos los pisos para el tratamiento urbanístico de consolidación para zonas de interés turístico. </w:t>
      </w:r>
      <w:r w:rsidRPr="008766D7">
        <w:rPr>
          <w:rFonts w:ascii="Times New Roman" w:hAnsi="Times New Roman" w:cs="Times New Roman"/>
          <w:i/>
          <w:iCs/>
          <w:sz w:val="20"/>
          <w:szCs w:val="20"/>
        </w:rPr>
        <w:t>En las zonas de interés turístico se permiten el siguiente grupo de códigos CIIU en todos los pisos y densidades:</w:t>
      </w:r>
    </w:p>
    <w:p w14:paraId="0E955CAF" w14:textId="77777777" w:rsidR="00E55E42" w:rsidRPr="008766D7" w:rsidRDefault="00E55E42" w:rsidP="008766D7">
      <w:pPr>
        <w:ind w:left="1440"/>
        <w:jc w:val="both"/>
        <w:rPr>
          <w:rFonts w:ascii="Times New Roman" w:hAnsi="Times New Roman" w:cs="Times New Roman"/>
          <w:i/>
          <w:iCs/>
          <w:sz w:val="20"/>
          <w:szCs w:val="20"/>
        </w:rPr>
      </w:pPr>
    </w:p>
    <w:tbl>
      <w:tblPr>
        <w:tblStyle w:val="TableNormal"/>
        <w:tblW w:w="88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9"/>
        <w:gridCol w:w="850"/>
        <w:gridCol w:w="586"/>
        <w:gridCol w:w="6368"/>
      </w:tblGrid>
      <w:tr w:rsidR="00E55E42" w:rsidRPr="008766D7" w14:paraId="2498C06B" w14:textId="77777777" w:rsidTr="001462DE">
        <w:trPr>
          <w:trHeight w:val="311"/>
        </w:trPr>
        <w:tc>
          <w:tcPr>
            <w:tcW w:w="1009" w:type="dxa"/>
            <w:shd w:val="clear" w:color="auto" w:fill="920000"/>
          </w:tcPr>
          <w:p w14:paraId="13116D95" w14:textId="77777777" w:rsidR="00E55E42" w:rsidRPr="008766D7" w:rsidRDefault="00E55E42" w:rsidP="008766D7">
            <w:pPr>
              <w:pStyle w:val="TableParagraph"/>
              <w:spacing w:before="40"/>
              <w:ind w:left="165" w:right="165"/>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850" w:type="dxa"/>
            <w:shd w:val="clear" w:color="auto" w:fill="920000"/>
          </w:tcPr>
          <w:p w14:paraId="1EA5B5F6" w14:textId="77777777" w:rsidR="00E55E42" w:rsidRPr="008766D7" w:rsidRDefault="00E55E42" w:rsidP="008766D7">
            <w:pPr>
              <w:pStyle w:val="TableParagraph"/>
              <w:spacing w:before="40"/>
              <w:ind w:left="1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586" w:type="dxa"/>
            <w:shd w:val="clear" w:color="auto" w:fill="920000"/>
          </w:tcPr>
          <w:p w14:paraId="5642671F" w14:textId="77777777" w:rsidR="00E55E42" w:rsidRPr="008766D7" w:rsidRDefault="00E55E42" w:rsidP="008766D7">
            <w:pPr>
              <w:pStyle w:val="TableParagraph"/>
              <w:spacing w:before="40"/>
              <w:ind w:left="51" w:right="35"/>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6368" w:type="dxa"/>
            <w:shd w:val="clear" w:color="auto" w:fill="920000"/>
          </w:tcPr>
          <w:p w14:paraId="4C7AF869" w14:textId="77777777" w:rsidR="00E55E42" w:rsidRPr="008766D7" w:rsidRDefault="00E55E42" w:rsidP="008766D7">
            <w:pPr>
              <w:pStyle w:val="TableParagraph"/>
              <w:spacing w:before="40"/>
              <w:ind w:left="2672" w:right="266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r>
      <w:tr w:rsidR="00E55E42" w:rsidRPr="008766D7" w14:paraId="2E0C2207" w14:textId="77777777" w:rsidTr="001462DE">
        <w:trPr>
          <w:trHeight w:val="316"/>
        </w:trPr>
        <w:tc>
          <w:tcPr>
            <w:tcW w:w="1009" w:type="dxa"/>
            <w:shd w:val="clear" w:color="auto" w:fill="C0C0C0"/>
          </w:tcPr>
          <w:p w14:paraId="131A8E68" w14:textId="77777777" w:rsidR="00E55E42" w:rsidRPr="008766D7" w:rsidRDefault="00E55E42" w:rsidP="008766D7">
            <w:pPr>
              <w:pStyle w:val="TableParagraph"/>
              <w:spacing w:before="39"/>
              <w:ind w:left="165" w:right="15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w:t>
            </w:r>
          </w:p>
        </w:tc>
        <w:tc>
          <w:tcPr>
            <w:tcW w:w="850" w:type="dxa"/>
            <w:shd w:val="clear" w:color="auto" w:fill="C0C0C0"/>
          </w:tcPr>
          <w:p w14:paraId="7CD5F4D5" w14:textId="77777777" w:rsidR="00E55E42" w:rsidRPr="008766D7" w:rsidRDefault="00E55E42" w:rsidP="008766D7">
            <w:pPr>
              <w:pStyle w:val="TableParagraph"/>
              <w:rPr>
                <w:rFonts w:ascii="Times New Roman" w:hAnsi="Times New Roman" w:cs="Times New Roman"/>
                <w:i/>
                <w:iCs/>
                <w:sz w:val="20"/>
                <w:szCs w:val="20"/>
                <w:lang w:val="es-MX"/>
              </w:rPr>
            </w:pPr>
          </w:p>
        </w:tc>
        <w:tc>
          <w:tcPr>
            <w:tcW w:w="586" w:type="dxa"/>
            <w:shd w:val="clear" w:color="auto" w:fill="C0C0C0"/>
          </w:tcPr>
          <w:p w14:paraId="371E9367" w14:textId="77777777" w:rsidR="00E55E42" w:rsidRPr="008766D7" w:rsidRDefault="00E55E42" w:rsidP="008766D7">
            <w:pPr>
              <w:pStyle w:val="TableParagraph"/>
              <w:rPr>
                <w:rFonts w:ascii="Times New Roman" w:hAnsi="Times New Roman" w:cs="Times New Roman"/>
                <w:i/>
                <w:iCs/>
                <w:sz w:val="20"/>
                <w:szCs w:val="20"/>
                <w:lang w:val="es-MX"/>
              </w:rPr>
            </w:pPr>
          </w:p>
        </w:tc>
        <w:tc>
          <w:tcPr>
            <w:tcW w:w="6368" w:type="dxa"/>
            <w:shd w:val="clear" w:color="auto" w:fill="C0C0C0"/>
          </w:tcPr>
          <w:p w14:paraId="2B09B25B" w14:textId="77777777" w:rsidR="00E55E42" w:rsidRPr="008766D7" w:rsidRDefault="00E55E42" w:rsidP="008766D7">
            <w:pPr>
              <w:pStyle w:val="TableParagraph"/>
              <w:spacing w:before="39"/>
              <w:ind w:left="2672" w:right="266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p>
        </w:tc>
      </w:tr>
      <w:tr w:rsidR="00E55E42" w:rsidRPr="008766D7" w14:paraId="5F8CC2E2" w14:textId="77777777" w:rsidTr="001462DE">
        <w:trPr>
          <w:trHeight w:val="316"/>
        </w:trPr>
        <w:tc>
          <w:tcPr>
            <w:tcW w:w="1009" w:type="dxa"/>
          </w:tcPr>
          <w:p w14:paraId="22823FA3" w14:textId="77777777" w:rsidR="00E55E42" w:rsidRPr="008766D7" w:rsidRDefault="00E55E42" w:rsidP="008766D7">
            <w:pPr>
              <w:pStyle w:val="TableParagraph"/>
              <w:rPr>
                <w:rFonts w:ascii="Times New Roman" w:hAnsi="Times New Roman" w:cs="Times New Roman"/>
                <w:i/>
                <w:iCs/>
                <w:sz w:val="20"/>
                <w:szCs w:val="20"/>
                <w:lang w:val="es-MX"/>
              </w:rPr>
            </w:pPr>
          </w:p>
        </w:tc>
        <w:tc>
          <w:tcPr>
            <w:tcW w:w="850" w:type="dxa"/>
          </w:tcPr>
          <w:p w14:paraId="79D00290" w14:textId="77777777" w:rsidR="00E55E42" w:rsidRPr="008766D7" w:rsidRDefault="00E55E42" w:rsidP="008766D7">
            <w:pPr>
              <w:pStyle w:val="TableParagraph"/>
              <w:spacing w:before="35"/>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w:t>
            </w:r>
          </w:p>
        </w:tc>
        <w:tc>
          <w:tcPr>
            <w:tcW w:w="586" w:type="dxa"/>
          </w:tcPr>
          <w:p w14:paraId="3BFF50EA" w14:textId="77777777" w:rsidR="00E55E42" w:rsidRPr="008766D7" w:rsidRDefault="00E55E42" w:rsidP="008766D7">
            <w:pPr>
              <w:pStyle w:val="TableParagraph"/>
              <w:rPr>
                <w:rFonts w:ascii="Times New Roman" w:hAnsi="Times New Roman" w:cs="Times New Roman"/>
                <w:i/>
                <w:iCs/>
                <w:sz w:val="20"/>
                <w:szCs w:val="20"/>
                <w:lang w:val="es-MX"/>
              </w:rPr>
            </w:pPr>
          </w:p>
        </w:tc>
        <w:tc>
          <w:tcPr>
            <w:tcW w:w="6368" w:type="dxa"/>
          </w:tcPr>
          <w:p w14:paraId="4CCFEB90" w14:textId="77777777" w:rsidR="00E55E42" w:rsidRPr="008766D7" w:rsidRDefault="00E55E42" w:rsidP="008766D7">
            <w:pPr>
              <w:pStyle w:val="TableParagraph"/>
              <w:spacing w:before="35"/>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estancias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cortas</w:t>
            </w:r>
          </w:p>
        </w:tc>
      </w:tr>
      <w:tr w:rsidR="00E55E42" w:rsidRPr="008766D7" w14:paraId="5226B7ED" w14:textId="77777777" w:rsidTr="001462DE">
        <w:trPr>
          <w:trHeight w:val="359"/>
        </w:trPr>
        <w:tc>
          <w:tcPr>
            <w:tcW w:w="1009" w:type="dxa"/>
          </w:tcPr>
          <w:p w14:paraId="361D548F" w14:textId="77777777" w:rsidR="00E55E42" w:rsidRPr="008766D7" w:rsidRDefault="00E55E42" w:rsidP="008766D7">
            <w:pPr>
              <w:pStyle w:val="TableParagraph"/>
              <w:rPr>
                <w:rFonts w:ascii="Times New Roman" w:hAnsi="Times New Roman" w:cs="Times New Roman"/>
                <w:i/>
                <w:iCs/>
                <w:sz w:val="20"/>
                <w:szCs w:val="20"/>
                <w:lang w:val="es-MX"/>
              </w:rPr>
            </w:pPr>
          </w:p>
        </w:tc>
        <w:tc>
          <w:tcPr>
            <w:tcW w:w="850" w:type="dxa"/>
          </w:tcPr>
          <w:p w14:paraId="1E41C07A" w14:textId="77777777" w:rsidR="00E55E42" w:rsidRPr="008766D7" w:rsidRDefault="00E55E42" w:rsidP="008766D7">
            <w:pPr>
              <w:pStyle w:val="TableParagraph"/>
              <w:rPr>
                <w:rFonts w:ascii="Times New Roman" w:hAnsi="Times New Roman" w:cs="Times New Roman"/>
                <w:i/>
                <w:iCs/>
                <w:sz w:val="20"/>
                <w:szCs w:val="20"/>
                <w:lang w:val="es-MX"/>
              </w:rPr>
            </w:pPr>
          </w:p>
        </w:tc>
        <w:tc>
          <w:tcPr>
            <w:tcW w:w="586" w:type="dxa"/>
          </w:tcPr>
          <w:p w14:paraId="5B81C995" w14:textId="77777777" w:rsidR="00E55E42" w:rsidRPr="008766D7" w:rsidRDefault="00E55E42" w:rsidP="008766D7">
            <w:pPr>
              <w:pStyle w:val="TableParagraph"/>
              <w:spacing w:before="59"/>
              <w:ind w:left="21" w:right="4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5511</w:t>
            </w:r>
          </w:p>
        </w:tc>
        <w:tc>
          <w:tcPr>
            <w:tcW w:w="6368" w:type="dxa"/>
          </w:tcPr>
          <w:p w14:paraId="1D1F3AFD" w14:textId="77777777" w:rsidR="00E55E42" w:rsidRPr="008766D7" w:rsidRDefault="00E55E42" w:rsidP="008766D7">
            <w:pPr>
              <w:pStyle w:val="TableParagraph"/>
              <w:spacing w:before="59"/>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hoteles</w:t>
            </w:r>
          </w:p>
        </w:tc>
      </w:tr>
      <w:tr w:rsidR="00E55E42" w:rsidRPr="008766D7" w14:paraId="69CCD2FD" w14:textId="77777777" w:rsidTr="001462DE">
        <w:trPr>
          <w:trHeight w:val="359"/>
        </w:trPr>
        <w:tc>
          <w:tcPr>
            <w:tcW w:w="1009" w:type="dxa"/>
          </w:tcPr>
          <w:p w14:paraId="326AEBE5" w14:textId="77777777" w:rsidR="00E55E42" w:rsidRPr="008766D7" w:rsidRDefault="00E55E42" w:rsidP="008766D7">
            <w:pPr>
              <w:pStyle w:val="TableParagraph"/>
              <w:rPr>
                <w:rFonts w:ascii="Times New Roman" w:hAnsi="Times New Roman" w:cs="Times New Roman"/>
                <w:i/>
                <w:iCs/>
                <w:sz w:val="20"/>
                <w:szCs w:val="20"/>
                <w:lang w:val="es-MX"/>
              </w:rPr>
            </w:pPr>
          </w:p>
        </w:tc>
        <w:tc>
          <w:tcPr>
            <w:tcW w:w="850" w:type="dxa"/>
          </w:tcPr>
          <w:p w14:paraId="4AE88024" w14:textId="77777777" w:rsidR="00E55E42" w:rsidRPr="008766D7" w:rsidRDefault="00E55E42" w:rsidP="008766D7">
            <w:pPr>
              <w:pStyle w:val="TableParagraph"/>
              <w:rPr>
                <w:rFonts w:ascii="Times New Roman" w:hAnsi="Times New Roman" w:cs="Times New Roman"/>
                <w:i/>
                <w:iCs/>
                <w:sz w:val="20"/>
                <w:szCs w:val="20"/>
                <w:lang w:val="es-MX"/>
              </w:rPr>
            </w:pPr>
          </w:p>
        </w:tc>
        <w:tc>
          <w:tcPr>
            <w:tcW w:w="586" w:type="dxa"/>
          </w:tcPr>
          <w:p w14:paraId="5488B7A6" w14:textId="77777777" w:rsidR="00E55E42" w:rsidRPr="008766D7" w:rsidRDefault="00E55E42" w:rsidP="008766D7">
            <w:pPr>
              <w:pStyle w:val="TableParagraph"/>
              <w:spacing w:before="59"/>
              <w:ind w:left="21" w:right="4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5512</w:t>
            </w:r>
          </w:p>
        </w:tc>
        <w:tc>
          <w:tcPr>
            <w:tcW w:w="6368" w:type="dxa"/>
          </w:tcPr>
          <w:p w14:paraId="1BFA3B97" w14:textId="77777777" w:rsidR="00E55E42" w:rsidRPr="008766D7" w:rsidRDefault="00E55E42" w:rsidP="008766D7">
            <w:pPr>
              <w:pStyle w:val="TableParagraph"/>
              <w:spacing w:before="59"/>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apartahoteles</w:t>
            </w:r>
          </w:p>
        </w:tc>
      </w:tr>
      <w:tr w:rsidR="00E55E42" w:rsidRPr="008766D7" w14:paraId="002EB56E" w14:textId="77777777" w:rsidTr="001462DE">
        <w:trPr>
          <w:trHeight w:val="359"/>
        </w:trPr>
        <w:tc>
          <w:tcPr>
            <w:tcW w:w="1009" w:type="dxa"/>
          </w:tcPr>
          <w:p w14:paraId="71C72A85" w14:textId="77777777" w:rsidR="00E55E42" w:rsidRPr="008766D7" w:rsidRDefault="00E55E42" w:rsidP="008766D7">
            <w:pPr>
              <w:pStyle w:val="TableParagraph"/>
              <w:rPr>
                <w:rFonts w:ascii="Times New Roman" w:hAnsi="Times New Roman" w:cs="Times New Roman"/>
                <w:i/>
                <w:iCs/>
                <w:sz w:val="20"/>
                <w:szCs w:val="20"/>
                <w:lang w:val="es-MX"/>
              </w:rPr>
            </w:pPr>
          </w:p>
        </w:tc>
        <w:tc>
          <w:tcPr>
            <w:tcW w:w="850" w:type="dxa"/>
          </w:tcPr>
          <w:p w14:paraId="00B71EC4" w14:textId="77777777" w:rsidR="00E55E42" w:rsidRPr="008766D7" w:rsidRDefault="00E55E42" w:rsidP="008766D7">
            <w:pPr>
              <w:pStyle w:val="TableParagraph"/>
              <w:rPr>
                <w:rFonts w:ascii="Times New Roman" w:hAnsi="Times New Roman" w:cs="Times New Roman"/>
                <w:i/>
                <w:iCs/>
                <w:sz w:val="20"/>
                <w:szCs w:val="20"/>
                <w:lang w:val="es-MX"/>
              </w:rPr>
            </w:pPr>
          </w:p>
        </w:tc>
        <w:tc>
          <w:tcPr>
            <w:tcW w:w="586" w:type="dxa"/>
          </w:tcPr>
          <w:p w14:paraId="0C23EECB" w14:textId="77777777" w:rsidR="00E55E42" w:rsidRPr="008766D7" w:rsidRDefault="00E55E42" w:rsidP="008766D7">
            <w:pPr>
              <w:pStyle w:val="TableParagraph"/>
              <w:spacing w:before="54"/>
              <w:ind w:left="21" w:right="4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5513</w:t>
            </w:r>
          </w:p>
        </w:tc>
        <w:tc>
          <w:tcPr>
            <w:tcW w:w="6368" w:type="dxa"/>
          </w:tcPr>
          <w:p w14:paraId="598C8DF4" w14:textId="77777777" w:rsidR="00E55E42" w:rsidRPr="008766D7" w:rsidRDefault="00E55E42" w:rsidP="008766D7">
            <w:pPr>
              <w:pStyle w:val="TableParagraph"/>
              <w:spacing w:before="54"/>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vacacionales</w:t>
            </w:r>
          </w:p>
        </w:tc>
      </w:tr>
    </w:tbl>
    <w:p w14:paraId="1AF2E86C" w14:textId="77777777" w:rsidR="00E55E42" w:rsidRPr="008766D7" w:rsidRDefault="00E55E42" w:rsidP="008766D7">
      <w:pPr>
        <w:widowControl w:val="0"/>
        <w:tabs>
          <w:tab w:val="left" w:pos="1688"/>
        </w:tabs>
        <w:autoSpaceDE w:val="0"/>
        <w:autoSpaceDN w:val="0"/>
        <w:spacing w:before="56"/>
        <w:ind w:right="49"/>
        <w:jc w:val="both"/>
        <w:rPr>
          <w:rFonts w:ascii="Times New Roman" w:hAnsi="Times New Roman" w:cs="Times New Roman"/>
          <w:b/>
          <w:i/>
          <w:iCs/>
          <w:sz w:val="20"/>
          <w:szCs w:val="20"/>
        </w:rPr>
      </w:pPr>
    </w:p>
    <w:p w14:paraId="73CB3832" w14:textId="77777777" w:rsidR="00E55E42" w:rsidRPr="008766D7" w:rsidRDefault="00E55E42" w:rsidP="008766D7">
      <w:pPr>
        <w:pStyle w:val="Prrafodelista"/>
        <w:widowControl w:val="0"/>
        <w:numPr>
          <w:ilvl w:val="0"/>
          <w:numId w:val="14"/>
        </w:numPr>
        <w:tabs>
          <w:tab w:val="left" w:pos="1688"/>
        </w:tabs>
        <w:autoSpaceDE w:val="0"/>
        <w:autoSpaceDN w:val="0"/>
        <w:spacing w:before="56"/>
        <w:ind w:right="49"/>
        <w:jc w:val="both"/>
        <w:rPr>
          <w:rFonts w:ascii="Times New Roman" w:hAnsi="Times New Roman" w:cs="Times New Roman"/>
          <w:i/>
          <w:iCs/>
          <w:sz w:val="20"/>
          <w:szCs w:val="20"/>
        </w:rPr>
      </w:pPr>
      <w:r w:rsidRPr="008766D7">
        <w:rPr>
          <w:rFonts w:ascii="Times New Roman" w:hAnsi="Times New Roman" w:cs="Times New Roman"/>
          <w:b/>
          <w:i/>
          <w:iCs/>
          <w:sz w:val="20"/>
          <w:szCs w:val="20"/>
        </w:rPr>
        <w:t>Normas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volumétricas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y</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habitabilidad</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aplicables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para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el</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tratamiento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urbanístico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 xml:space="preserve">consolidación. </w:t>
      </w:r>
      <w:r w:rsidRPr="008766D7">
        <w:rPr>
          <w:rFonts w:ascii="Times New Roman" w:hAnsi="Times New Roman" w:cs="Times New Roman"/>
          <w:i/>
          <w:iCs/>
          <w:sz w:val="20"/>
          <w:szCs w:val="20"/>
        </w:rPr>
        <w:t>Las normas volumétricas y de habitabilidad corresponden a los elementos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pacing w:val="-1"/>
          <w:sz w:val="20"/>
          <w:szCs w:val="20"/>
        </w:rPr>
        <w:t>complementarios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pacing w:val="-1"/>
          <w:sz w:val="20"/>
          <w:szCs w:val="20"/>
        </w:rPr>
        <w:t>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altura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que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enmarcan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volúmenes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posibles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2"/>
          <w:sz w:val="20"/>
          <w:szCs w:val="20"/>
        </w:rPr>
        <w:t xml:space="preserve"> </w:t>
      </w:r>
      <w:r w:rsidRPr="008766D7">
        <w:rPr>
          <w:rFonts w:ascii="Times New Roman" w:hAnsi="Times New Roman" w:cs="Times New Roman"/>
          <w:i/>
          <w:iCs/>
          <w:sz w:val="20"/>
          <w:szCs w:val="20"/>
        </w:rPr>
        <w:t>construcción.</w:t>
      </w:r>
    </w:p>
    <w:p w14:paraId="5637D0E5" w14:textId="77777777" w:rsidR="00E55E42" w:rsidRPr="008766D7" w:rsidRDefault="00E55E42" w:rsidP="008766D7">
      <w:pPr>
        <w:widowControl w:val="0"/>
        <w:tabs>
          <w:tab w:val="left" w:pos="1688"/>
        </w:tabs>
        <w:autoSpaceDE w:val="0"/>
        <w:autoSpaceDN w:val="0"/>
        <w:spacing w:before="56"/>
        <w:ind w:left="360" w:right="49"/>
        <w:jc w:val="both"/>
        <w:rPr>
          <w:rFonts w:ascii="Times New Roman" w:hAnsi="Times New Roman" w:cs="Times New Roman"/>
          <w:i/>
          <w:iCs/>
          <w:sz w:val="20"/>
          <w:szCs w:val="20"/>
        </w:rPr>
      </w:pPr>
    </w:p>
    <w:tbl>
      <w:tblPr>
        <w:tblStyle w:val="TableNormal"/>
        <w:tblW w:w="99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8437"/>
      </w:tblGrid>
      <w:tr w:rsidR="00E55E42" w:rsidRPr="008766D7" w14:paraId="420A59CE" w14:textId="77777777" w:rsidTr="001462DE">
        <w:trPr>
          <w:trHeight w:val="2040"/>
        </w:trPr>
        <w:tc>
          <w:tcPr>
            <w:tcW w:w="1560" w:type="dxa"/>
            <w:vMerge w:val="restart"/>
          </w:tcPr>
          <w:p w14:paraId="3655CF69" w14:textId="77777777" w:rsidR="00E55E42" w:rsidRPr="008766D7" w:rsidRDefault="00E55E42" w:rsidP="008766D7">
            <w:pPr>
              <w:pStyle w:val="TableParagraph"/>
              <w:rPr>
                <w:rFonts w:ascii="Times New Roman" w:hAnsi="Times New Roman" w:cs="Times New Roman"/>
                <w:b/>
                <w:bCs/>
                <w:i/>
                <w:iCs/>
                <w:sz w:val="20"/>
                <w:szCs w:val="20"/>
                <w:lang w:val="es-MX"/>
              </w:rPr>
            </w:pPr>
          </w:p>
          <w:p w14:paraId="1502D068" w14:textId="77777777" w:rsidR="00E55E42" w:rsidRPr="008766D7" w:rsidRDefault="00E55E42" w:rsidP="008766D7">
            <w:pPr>
              <w:pStyle w:val="TableParagraph"/>
              <w:rPr>
                <w:rFonts w:ascii="Times New Roman" w:hAnsi="Times New Roman" w:cs="Times New Roman"/>
                <w:b/>
                <w:bCs/>
                <w:i/>
                <w:iCs/>
                <w:sz w:val="20"/>
                <w:szCs w:val="20"/>
                <w:lang w:val="es-MX"/>
              </w:rPr>
            </w:pPr>
          </w:p>
          <w:p w14:paraId="2801D06B" w14:textId="77777777" w:rsidR="00E55E42" w:rsidRPr="008766D7" w:rsidRDefault="00E55E42" w:rsidP="008766D7">
            <w:pPr>
              <w:pStyle w:val="TableParagraph"/>
              <w:rPr>
                <w:rFonts w:ascii="Times New Roman" w:hAnsi="Times New Roman" w:cs="Times New Roman"/>
                <w:b/>
                <w:bCs/>
                <w:i/>
                <w:iCs/>
                <w:sz w:val="20"/>
                <w:szCs w:val="20"/>
                <w:lang w:val="es-MX"/>
              </w:rPr>
            </w:pPr>
          </w:p>
          <w:p w14:paraId="68A559E8" w14:textId="77777777" w:rsidR="00E55E42" w:rsidRPr="008766D7" w:rsidRDefault="00E55E42" w:rsidP="008766D7">
            <w:pPr>
              <w:pStyle w:val="TableParagraph"/>
              <w:rPr>
                <w:rFonts w:ascii="Times New Roman" w:hAnsi="Times New Roman" w:cs="Times New Roman"/>
                <w:b/>
                <w:bCs/>
                <w:i/>
                <w:iCs/>
                <w:sz w:val="20"/>
                <w:szCs w:val="20"/>
                <w:lang w:val="es-MX"/>
              </w:rPr>
            </w:pPr>
          </w:p>
          <w:p w14:paraId="2A770C99" w14:textId="77777777" w:rsidR="00E55E42" w:rsidRPr="008766D7" w:rsidRDefault="00E55E42" w:rsidP="008766D7">
            <w:pPr>
              <w:pStyle w:val="TableParagraph"/>
              <w:spacing w:before="6"/>
              <w:rPr>
                <w:rFonts w:ascii="Times New Roman" w:hAnsi="Times New Roman" w:cs="Times New Roman"/>
                <w:b/>
                <w:bCs/>
                <w:i/>
                <w:iCs/>
                <w:sz w:val="20"/>
                <w:szCs w:val="20"/>
                <w:lang w:val="es-MX"/>
              </w:rPr>
            </w:pPr>
          </w:p>
          <w:p w14:paraId="342B11F7" w14:textId="77777777" w:rsidR="00E55E42" w:rsidRPr="008766D7" w:rsidRDefault="00E55E42" w:rsidP="008766D7">
            <w:pPr>
              <w:pStyle w:val="TableParagraph"/>
              <w:ind w:left="71" w:right="281"/>
              <w:rPr>
                <w:rFonts w:ascii="Times New Roman" w:hAnsi="Times New Roman" w:cs="Times New Roman"/>
                <w:b/>
                <w:bCs/>
                <w:i/>
                <w:iCs/>
                <w:sz w:val="20"/>
                <w:szCs w:val="20"/>
                <w:lang w:val="es-MX"/>
              </w:rPr>
            </w:pPr>
            <w:r w:rsidRPr="008766D7">
              <w:rPr>
                <w:rFonts w:ascii="Times New Roman" w:hAnsi="Times New Roman" w:cs="Times New Roman"/>
                <w:b/>
                <w:bCs/>
                <w:i/>
                <w:iCs/>
                <w:w w:val="90"/>
                <w:sz w:val="20"/>
                <w:szCs w:val="20"/>
                <w:lang w:val="es-MX"/>
              </w:rPr>
              <w:t>Aislamientos</w:t>
            </w:r>
            <w:r w:rsidRPr="008766D7">
              <w:rPr>
                <w:rFonts w:ascii="Times New Roman" w:hAnsi="Times New Roman" w:cs="Times New Roman"/>
                <w:b/>
                <w:bCs/>
                <w:i/>
                <w:iCs/>
                <w:spacing w:val="1"/>
                <w:w w:val="90"/>
                <w:sz w:val="20"/>
                <w:szCs w:val="20"/>
                <w:lang w:val="es-MX"/>
              </w:rPr>
              <w:t xml:space="preserve"> </w:t>
            </w:r>
            <w:r w:rsidRPr="008766D7">
              <w:rPr>
                <w:rFonts w:ascii="Times New Roman" w:hAnsi="Times New Roman" w:cs="Times New Roman"/>
                <w:b/>
                <w:bCs/>
                <w:i/>
                <w:iCs/>
                <w:sz w:val="20"/>
                <w:szCs w:val="20"/>
                <w:lang w:val="es-MX"/>
              </w:rPr>
              <w:t>laterales</w:t>
            </w:r>
          </w:p>
        </w:tc>
        <w:tc>
          <w:tcPr>
            <w:tcW w:w="8437" w:type="dxa"/>
          </w:tcPr>
          <w:p w14:paraId="735CF609" w14:textId="77777777" w:rsidR="00E55E42" w:rsidRPr="008766D7" w:rsidRDefault="00E55E42" w:rsidP="008766D7">
            <w:pPr>
              <w:pStyle w:val="TableParagraph"/>
              <w:spacing w:before="44"/>
              <w:ind w:left="274" w:right="211"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pacing w:val="-1"/>
                <w:sz w:val="20"/>
                <w:szCs w:val="20"/>
                <w:lang w:val="es-MX"/>
              </w:rPr>
              <w:t>Alta</w:t>
            </w:r>
            <w:r w:rsidRPr="008766D7">
              <w:rPr>
                <w:rFonts w:ascii="Times New Roman" w:hAnsi="Times New Roman" w:cs="Times New Roman"/>
                <w:i/>
                <w:iCs/>
                <w:color w:val="000000" w:themeColor="text1"/>
                <w:spacing w:val="-11"/>
                <w:sz w:val="20"/>
                <w:szCs w:val="20"/>
                <w:lang w:val="es-MX"/>
              </w:rPr>
              <w:t xml:space="preserve"> </w:t>
            </w:r>
            <w:r w:rsidRPr="008766D7">
              <w:rPr>
                <w:rFonts w:ascii="Times New Roman" w:hAnsi="Times New Roman" w:cs="Times New Roman"/>
                <w:i/>
                <w:iCs/>
                <w:color w:val="000000" w:themeColor="text1"/>
                <w:spacing w:val="-1"/>
                <w:sz w:val="20"/>
                <w:szCs w:val="20"/>
                <w:lang w:val="es-MX"/>
              </w:rPr>
              <w:t>densidad</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Si</w:t>
            </w:r>
            <w:r w:rsidRPr="008766D7">
              <w:rPr>
                <w:rFonts w:ascii="Times New Roman" w:hAnsi="Times New Roman" w:cs="Times New Roman"/>
                <w:i/>
                <w:iCs/>
                <w:color w:val="000000" w:themeColor="text1"/>
                <w:spacing w:val="-9"/>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10"/>
                <w:sz w:val="20"/>
                <w:szCs w:val="20"/>
                <w:lang w:val="es-MX"/>
              </w:rPr>
              <w:t xml:space="preserve"> </w:t>
            </w:r>
            <w:r w:rsidRPr="008766D7">
              <w:rPr>
                <w:rFonts w:ascii="Times New Roman" w:hAnsi="Times New Roman" w:cs="Times New Roman"/>
                <w:i/>
                <w:iCs/>
                <w:color w:val="000000" w:themeColor="text1"/>
                <w:sz w:val="20"/>
                <w:szCs w:val="20"/>
                <w:lang w:val="es-MX"/>
              </w:rPr>
              <w:t>inmueble</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vecino</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tiene</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aislamientos</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laterales,</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pacing w:val="-1"/>
                <w:sz w:val="20"/>
                <w:szCs w:val="20"/>
                <w:lang w:val="es-MX"/>
              </w:rPr>
              <w:t>nuevo</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pacing w:val="-1"/>
                <w:sz w:val="20"/>
                <w:szCs w:val="20"/>
                <w:lang w:val="es-MX"/>
              </w:rPr>
              <w:t>proyecto</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pacing w:val="-1"/>
                <w:sz w:val="20"/>
                <w:szCs w:val="20"/>
                <w:lang w:val="es-MX"/>
              </w:rPr>
              <w:t>deberá</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pacing w:val="-1"/>
                <w:sz w:val="20"/>
                <w:szCs w:val="20"/>
                <w:lang w:val="es-MX"/>
              </w:rPr>
              <w:t>conservar</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pacing w:val="-1"/>
                <w:sz w:val="20"/>
                <w:szCs w:val="20"/>
                <w:lang w:val="es-MX"/>
              </w:rPr>
              <w:t>el</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pacing w:val="-1"/>
                <w:sz w:val="20"/>
                <w:szCs w:val="20"/>
                <w:lang w:val="es-MX"/>
              </w:rPr>
              <w:t>aislamiento</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pacing w:val="-1"/>
                <w:sz w:val="20"/>
                <w:szCs w:val="20"/>
                <w:lang w:val="es-MX"/>
              </w:rPr>
              <w:t>lateral</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con</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un</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mínimo</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de 5</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metros</w:t>
            </w:r>
            <w:r w:rsidRPr="008766D7">
              <w:rPr>
                <w:rFonts w:ascii="Times New Roman" w:hAnsi="Times New Roman" w:cs="Times New Roman"/>
                <w:i/>
                <w:iCs/>
                <w:color w:val="000000" w:themeColor="text1"/>
                <w:spacing w:val="-16"/>
                <w:sz w:val="20"/>
                <w:szCs w:val="20"/>
                <w:lang w:val="es-MX"/>
              </w:rPr>
              <w:t xml:space="preserve"> </w:t>
            </w:r>
            <w:r w:rsidRPr="008766D7">
              <w:rPr>
                <w:rFonts w:ascii="Times New Roman" w:hAnsi="Times New Roman" w:cs="Times New Roman"/>
                <w:i/>
                <w:iCs/>
                <w:color w:val="000000" w:themeColor="text1"/>
                <w:sz w:val="20"/>
                <w:szCs w:val="20"/>
                <w:lang w:val="es-MX"/>
              </w:rPr>
              <w:t>lineales.</w:t>
            </w:r>
          </w:p>
          <w:p w14:paraId="5057B825" w14:textId="77777777" w:rsidR="00E55E42" w:rsidRPr="008766D7" w:rsidRDefault="00E55E42" w:rsidP="008766D7">
            <w:pPr>
              <w:pStyle w:val="TableParagraph"/>
              <w:spacing w:before="9"/>
              <w:ind w:left="274" w:firstLine="3"/>
              <w:jc w:val="both"/>
              <w:rPr>
                <w:rFonts w:ascii="Times New Roman" w:hAnsi="Times New Roman" w:cs="Times New Roman"/>
                <w:i/>
                <w:iCs/>
                <w:color w:val="000000" w:themeColor="text1"/>
                <w:sz w:val="20"/>
                <w:szCs w:val="20"/>
                <w:lang w:val="es-MX"/>
              </w:rPr>
            </w:pPr>
          </w:p>
          <w:p w14:paraId="50404D77" w14:textId="77777777" w:rsidR="00E55E42" w:rsidRPr="008766D7" w:rsidRDefault="00E55E42" w:rsidP="008766D7">
            <w:pPr>
              <w:pStyle w:val="TableParagraph"/>
              <w:spacing w:before="1"/>
              <w:ind w:left="274" w:right="211"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pacing w:val="-1"/>
                <w:sz w:val="20"/>
                <w:szCs w:val="20"/>
                <w:lang w:val="es-MX"/>
              </w:rPr>
              <w:t>Media</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pacing w:val="-1"/>
                <w:sz w:val="20"/>
                <w:szCs w:val="20"/>
                <w:lang w:val="es-MX"/>
              </w:rPr>
              <w:t>Densidad: Si</w:t>
            </w:r>
            <w:r w:rsidRPr="008766D7">
              <w:rPr>
                <w:rFonts w:ascii="Times New Roman" w:hAnsi="Times New Roman" w:cs="Times New Roman"/>
                <w:i/>
                <w:iCs/>
                <w:color w:val="000000" w:themeColor="text1"/>
                <w:spacing w:val="-9"/>
                <w:sz w:val="20"/>
                <w:szCs w:val="20"/>
                <w:lang w:val="es-MX"/>
              </w:rPr>
              <w:t xml:space="preserve"> </w:t>
            </w:r>
            <w:r w:rsidRPr="008766D7">
              <w:rPr>
                <w:rFonts w:ascii="Times New Roman" w:hAnsi="Times New Roman" w:cs="Times New Roman"/>
                <w:i/>
                <w:iCs/>
                <w:color w:val="000000" w:themeColor="text1"/>
                <w:spacing w:val="-1"/>
                <w:sz w:val="20"/>
                <w:szCs w:val="20"/>
                <w:lang w:val="es-MX"/>
              </w:rPr>
              <w:t>el</w:t>
            </w:r>
            <w:r w:rsidRPr="008766D7">
              <w:rPr>
                <w:rFonts w:ascii="Times New Roman" w:hAnsi="Times New Roman" w:cs="Times New Roman"/>
                <w:i/>
                <w:iCs/>
                <w:color w:val="000000" w:themeColor="text1"/>
                <w:spacing w:val="-9"/>
                <w:sz w:val="20"/>
                <w:szCs w:val="20"/>
                <w:lang w:val="es-MX"/>
              </w:rPr>
              <w:t xml:space="preserve"> </w:t>
            </w:r>
            <w:r w:rsidRPr="008766D7">
              <w:rPr>
                <w:rFonts w:ascii="Times New Roman" w:hAnsi="Times New Roman" w:cs="Times New Roman"/>
                <w:i/>
                <w:iCs/>
                <w:color w:val="000000" w:themeColor="text1"/>
                <w:spacing w:val="-1"/>
                <w:sz w:val="20"/>
                <w:szCs w:val="20"/>
                <w:lang w:val="es-MX"/>
              </w:rPr>
              <w:t>inmueble</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vecino</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tiene</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aislamientos</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laterales,</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pacing w:val="-1"/>
                <w:sz w:val="20"/>
                <w:szCs w:val="20"/>
                <w:lang w:val="es-MX"/>
              </w:rPr>
              <w:t>nuevo</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pacing w:val="-1"/>
                <w:sz w:val="20"/>
                <w:szCs w:val="20"/>
                <w:lang w:val="es-MX"/>
              </w:rPr>
              <w:t>proyecto</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pacing w:val="-1"/>
                <w:sz w:val="20"/>
                <w:szCs w:val="20"/>
                <w:lang w:val="es-MX"/>
              </w:rPr>
              <w:t>deberá</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pacing w:val="-1"/>
                <w:sz w:val="20"/>
                <w:szCs w:val="20"/>
                <w:lang w:val="es-MX"/>
              </w:rPr>
              <w:t>conservar</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pacing w:val="-1"/>
                <w:sz w:val="20"/>
                <w:szCs w:val="20"/>
                <w:lang w:val="es-MX"/>
              </w:rPr>
              <w:t>el</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pacing w:val="-1"/>
                <w:sz w:val="20"/>
                <w:szCs w:val="20"/>
                <w:lang w:val="es-MX"/>
              </w:rPr>
              <w:t>aislamiento lateral</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con</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un</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mínimo</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4</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metros</w:t>
            </w:r>
            <w:r w:rsidRPr="008766D7">
              <w:rPr>
                <w:rFonts w:ascii="Times New Roman" w:hAnsi="Times New Roman" w:cs="Times New Roman"/>
                <w:i/>
                <w:iCs/>
                <w:color w:val="000000" w:themeColor="text1"/>
                <w:spacing w:val="-17"/>
                <w:sz w:val="20"/>
                <w:szCs w:val="20"/>
                <w:lang w:val="es-MX"/>
              </w:rPr>
              <w:t xml:space="preserve"> </w:t>
            </w:r>
            <w:r w:rsidRPr="008766D7">
              <w:rPr>
                <w:rFonts w:ascii="Times New Roman" w:hAnsi="Times New Roman" w:cs="Times New Roman"/>
                <w:i/>
                <w:iCs/>
                <w:color w:val="000000" w:themeColor="text1"/>
                <w:sz w:val="20"/>
                <w:szCs w:val="20"/>
                <w:lang w:val="es-MX"/>
              </w:rPr>
              <w:t>lineales.</w:t>
            </w:r>
          </w:p>
          <w:p w14:paraId="4DE8A8E5" w14:textId="77777777" w:rsidR="00E55E42" w:rsidRPr="008766D7" w:rsidRDefault="00E55E42" w:rsidP="008766D7">
            <w:pPr>
              <w:pStyle w:val="TableParagraph"/>
              <w:spacing w:before="2"/>
              <w:ind w:left="274" w:firstLine="3"/>
              <w:jc w:val="both"/>
              <w:rPr>
                <w:rFonts w:ascii="Times New Roman" w:hAnsi="Times New Roman" w:cs="Times New Roman"/>
                <w:i/>
                <w:iCs/>
                <w:color w:val="000000" w:themeColor="text1"/>
                <w:sz w:val="20"/>
                <w:szCs w:val="20"/>
                <w:lang w:val="es-MX"/>
              </w:rPr>
            </w:pPr>
          </w:p>
          <w:p w14:paraId="71A42AC9" w14:textId="77777777" w:rsidR="00E55E42" w:rsidRPr="008766D7" w:rsidRDefault="00E55E42" w:rsidP="008766D7">
            <w:pPr>
              <w:pStyle w:val="TableParagraph"/>
              <w:ind w:left="274" w:right="211"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pacing w:val="-1"/>
                <w:sz w:val="20"/>
                <w:szCs w:val="20"/>
                <w:lang w:val="es-MX"/>
              </w:rPr>
              <w:t>Baja</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pacing w:val="-1"/>
                <w:sz w:val="20"/>
                <w:szCs w:val="20"/>
                <w:lang w:val="es-MX"/>
              </w:rPr>
              <w:t>Densidad</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pacing w:val="-1"/>
                <w:sz w:val="20"/>
                <w:szCs w:val="20"/>
                <w:lang w:val="es-MX"/>
              </w:rPr>
              <w:t>Si</w:t>
            </w:r>
            <w:r w:rsidRPr="008766D7">
              <w:rPr>
                <w:rFonts w:ascii="Times New Roman" w:hAnsi="Times New Roman" w:cs="Times New Roman"/>
                <w:i/>
                <w:iCs/>
                <w:color w:val="000000" w:themeColor="text1"/>
                <w:spacing w:val="-13"/>
                <w:sz w:val="20"/>
                <w:szCs w:val="20"/>
                <w:lang w:val="es-MX"/>
              </w:rPr>
              <w:t xml:space="preserve"> </w:t>
            </w:r>
            <w:r w:rsidRPr="008766D7">
              <w:rPr>
                <w:rFonts w:ascii="Times New Roman" w:hAnsi="Times New Roman" w:cs="Times New Roman"/>
                <w:i/>
                <w:iCs/>
                <w:color w:val="000000" w:themeColor="text1"/>
                <w:spacing w:val="-1"/>
                <w:sz w:val="20"/>
                <w:szCs w:val="20"/>
                <w:lang w:val="es-MX"/>
              </w:rPr>
              <w:t>el</w:t>
            </w:r>
            <w:r w:rsidRPr="008766D7">
              <w:rPr>
                <w:rFonts w:ascii="Times New Roman" w:hAnsi="Times New Roman" w:cs="Times New Roman"/>
                <w:i/>
                <w:iCs/>
                <w:color w:val="000000" w:themeColor="text1"/>
                <w:spacing w:val="-9"/>
                <w:sz w:val="20"/>
                <w:szCs w:val="20"/>
                <w:lang w:val="es-MX"/>
              </w:rPr>
              <w:t xml:space="preserve"> </w:t>
            </w:r>
            <w:r w:rsidRPr="008766D7">
              <w:rPr>
                <w:rFonts w:ascii="Times New Roman" w:hAnsi="Times New Roman" w:cs="Times New Roman"/>
                <w:i/>
                <w:iCs/>
                <w:color w:val="000000" w:themeColor="text1"/>
                <w:spacing w:val="-1"/>
                <w:sz w:val="20"/>
                <w:szCs w:val="20"/>
                <w:lang w:val="es-MX"/>
              </w:rPr>
              <w:t>inmueble</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pacing w:val="-1"/>
                <w:sz w:val="20"/>
                <w:szCs w:val="20"/>
                <w:lang w:val="es-MX"/>
              </w:rPr>
              <w:t>vecino</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tiene</w:t>
            </w:r>
            <w:r w:rsidRPr="008766D7">
              <w:rPr>
                <w:rFonts w:ascii="Times New Roman" w:hAnsi="Times New Roman" w:cs="Times New Roman"/>
                <w:i/>
                <w:iCs/>
                <w:color w:val="000000" w:themeColor="text1"/>
                <w:spacing w:val="-9"/>
                <w:sz w:val="20"/>
                <w:szCs w:val="20"/>
                <w:lang w:val="es-MX"/>
              </w:rPr>
              <w:t xml:space="preserve"> </w:t>
            </w:r>
            <w:r w:rsidRPr="008766D7">
              <w:rPr>
                <w:rFonts w:ascii="Times New Roman" w:hAnsi="Times New Roman" w:cs="Times New Roman"/>
                <w:i/>
                <w:iCs/>
                <w:color w:val="000000" w:themeColor="text1"/>
                <w:sz w:val="20"/>
                <w:szCs w:val="20"/>
                <w:lang w:val="es-MX"/>
              </w:rPr>
              <w:t>aislamientos</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laterales,</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pacing w:val="-1"/>
                <w:sz w:val="20"/>
                <w:szCs w:val="20"/>
                <w:lang w:val="es-MX"/>
              </w:rPr>
              <w:t>nuevo</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pacing w:val="-1"/>
                <w:sz w:val="20"/>
                <w:szCs w:val="20"/>
                <w:lang w:val="es-MX"/>
              </w:rPr>
              <w:t>proyecto</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pacing w:val="-1"/>
                <w:sz w:val="20"/>
                <w:szCs w:val="20"/>
                <w:lang w:val="es-MX"/>
              </w:rPr>
              <w:t>deberá</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pacing w:val="-1"/>
                <w:sz w:val="20"/>
                <w:szCs w:val="20"/>
                <w:lang w:val="es-MX"/>
              </w:rPr>
              <w:t>conservar</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pacing w:val="-1"/>
                <w:sz w:val="20"/>
                <w:szCs w:val="20"/>
                <w:lang w:val="es-MX"/>
              </w:rPr>
              <w:t>el</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pacing w:val="-1"/>
                <w:sz w:val="20"/>
                <w:szCs w:val="20"/>
                <w:lang w:val="es-MX"/>
              </w:rPr>
              <w:t>aislamiento</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pacing w:val="-1"/>
                <w:sz w:val="20"/>
                <w:szCs w:val="20"/>
                <w:lang w:val="es-MX"/>
              </w:rPr>
              <w:t>lateral</w:t>
            </w:r>
            <w:r w:rsidRPr="008766D7">
              <w:rPr>
                <w:rFonts w:ascii="Times New Roman" w:hAnsi="Times New Roman" w:cs="Times New Roman"/>
                <w:i/>
                <w:iCs/>
                <w:color w:val="000000" w:themeColor="text1"/>
                <w:spacing w:val="-3"/>
                <w:sz w:val="20"/>
                <w:szCs w:val="20"/>
                <w:lang w:val="es-MX"/>
              </w:rPr>
              <w:t xml:space="preserve"> </w:t>
            </w:r>
            <w:r w:rsidRPr="008766D7">
              <w:rPr>
                <w:rFonts w:ascii="Times New Roman" w:hAnsi="Times New Roman" w:cs="Times New Roman"/>
                <w:i/>
                <w:iCs/>
                <w:color w:val="000000" w:themeColor="text1"/>
                <w:sz w:val="20"/>
                <w:szCs w:val="20"/>
                <w:lang w:val="es-MX"/>
              </w:rPr>
              <w:t>con</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un</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mínimo</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de 2</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metros</w:t>
            </w:r>
            <w:r w:rsidRPr="008766D7">
              <w:rPr>
                <w:rFonts w:ascii="Times New Roman" w:hAnsi="Times New Roman" w:cs="Times New Roman"/>
                <w:i/>
                <w:iCs/>
                <w:color w:val="000000" w:themeColor="text1"/>
                <w:spacing w:val="-16"/>
                <w:sz w:val="20"/>
                <w:szCs w:val="20"/>
                <w:lang w:val="es-MX"/>
              </w:rPr>
              <w:t xml:space="preserve"> </w:t>
            </w:r>
            <w:r w:rsidRPr="008766D7">
              <w:rPr>
                <w:rFonts w:ascii="Times New Roman" w:hAnsi="Times New Roman" w:cs="Times New Roman"/>
                <w:i/>
                <w:iCs/>
                <w:color w:val="000000" w:themeColor="text1"/>
                <w:sz w:val="20"/>
                <w:szCs w:val="20"/>
                <w:lang w:val="es-MX"/>
              </w:rPr>
              <w:t>lineales.</w:t>
            </w:r>
          </w:p>
        </w:tc>
      </w:tr>
      <w:tr w:rsidR="00E55E42" w:rsidRPr="008766D7" w14:paraId="43CDA5A4" w14:textId="77777777" w:rsidTr="001462DE">
        <w:trPr>
          <w:trHeight w:val="570"/>
        </w:trPr>
        <w:tc>
          <w:tcPr>
            <w:tcW w:w="1560" w:type="dxa"/>
            <w:vMerge/>
            <w:tcBorders>
              <w:top w:val="nil"/>
            </w:tcBorders>
          </w:tcPr>
          <w:p w14:paraId="2224062F" w14:textId="77777777" w:rsidR="00E55E42" w:rsidRPr="008766D7" w:rsidRDefault="00E55E42" w:rsidP="008766D7">
            <w:pPr>
              <w:rPr>
                <w:rFonts w:ascii="Times New Roman" w:hAnsi="Times New Roman" w:cs="Times New Roman"/>
                <w:b/>
                <w:bCs/>
                <w:i/>
                <w:iCs/>
                <w:sz w:val="20"/>
                <w:szCs w:val="20"/>
              </w:rPr>
            </w:pPr>
          </w:p>
        </w:tc>
        <w:tc>
          <w:tcPr>
            <w:tcW w:w="8437" w:type="dxa"/>
          </w:tcPr>
          <w:p w14:paraId="5B0E0473" w14:textId="77777777" w:rsidR="00E55E42" w:rsidRPr="008766D7" w:rsidRDefault="00E55E42" w:rsidP="008766D7">
            <w:pPr>
              <w:pStyle w:val="TableParagraph"/>
              <w:spacing w:before="39"/>
              <w:ind w:left="274" w:right="211"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Si</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inmueble vecino</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no</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posee</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aislamientos</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laterales</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el</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proyecto</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podrán</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tener</w:t>
            </w:r>
            <w:r w:rsidRPr="008766D7">
              <w:rPr>
                <w:rFonts w:ascii="Times New Roman" w:hAnsi="Times New Roman" w:cs="Times New Roman"/>
                <w:i/>
                <w:iCs/>
                <w:color w:val="000000" w:themeColor="text1"/>
                <w:spacing w:val="-7"/>
                <w:sz w:val="20"/>
                <w:szCs w:val="20"/>
                <w:lang w:val="es-MX"/>
              </w:rPr>
              <w:t xml:space="preserve"> </w:t>
            </w:r>
            <w:r w:rsidRPr="008766D7">
              <w:rPr>
                <w:rFonts w:ascii="Times New Roman" w:hAnsi="Times New Roman" w:cs="Times New Roman"/>
                <w:i/>
                <w:iCs/>
                <w:color w:val="000000" w:themeColor="text1"/>
                <w:sz w:val="20"/>
                <w:szCs w:val="20"/>
                <w:lang w:val="es-MX"/>
              </w:rPr>
              <w:t>tipología</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continua,</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no son exigibles los aislamientos laterales.</w:t>
            </w:r>
          </w:p>
        </w:tc>
      </w:tr>
      <w:tr w:rsidR="00E55E42" w:rsidRPr="008766D7" w14:paraId="636B8785" w14:textId="77777777" w:rsidTr="001462DE">
        <w:trPr>
          <w:trHeight w:val="570"/>
        </w:trPr>
        <w:tc>
          <w:tcPr>
            <w:tcW w:w="1560" w:type="dxa"/>
            <w:vMerge/>
            <w:tcBorders>
              <w:top w:val="nil"/>
            </w:tcBorders>
          </w:tcPr>
          <w:p w14:paraId="435853B4" w14:textId="77777777" w:rsidR="00E55E42" w:rsidRPr="008766D7" w:rsidRDefault="00E55E42" w:rsidP="008766D7">
            <w:pPr>
              <w:rPr>
                <w:rFonts w:ascii="Times New Roman" w:hAnsi="Times New Roman" w:cs="Times New Roman"/>
                <w:b/>
                <w:bCs/>
                <w:i/>
                <w:iCs/>
                <w:sz w:val="20"/>
                <w:szCs w:val="20"/>
              </w:rPr>
            </w:pPr>
          </w:p>
        </w:tc>
        <w:tc>
          <w:tcPr>
            <w:tcW w:w="8437" w:type="dxa"/>
          </w:tcPr>
          <w:p w14:paraId="2E8FF30A" w14:textId="310BBB61" w:rsidR="00E55E42" w:rsidRPr="008766D7" w:rsidRDefault="00E55E42" w:rsidP="008766D7">
            <w:pPr>
              <w:pStyle w:val="TableParagraph"/>
              <w:spacing w:before="39"/>
              <w:ind w:left="274" w:right="211"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 xml:space="preserve">Si el inmueble está ubicado entre dos construcciones desarrolladas en altura y los inmuebles laterales tienen retrocesos, este deberá responder con retrocesos de la misma distancia, cuando sean menores a los definidos para cada densidad, sin embargo no podrán ser menores a </w:t>
            </w:r>
            <w:r w:rsidR="009A79F0" w:rsidRPr="008766D7">
              <w:rPr>
                <w:rFonts w:ascii="Times New Roman" w:hAnsi="Times New Roman" w:cs="Times New Roman"/>
                <w:i/>
                <w:iCs/>
                <w:color w:val="000000" w:themeColor="text1"/>
                <w:sz w:val="20"/>
                <w:szCs w:val="20"/>
                <w:lang w:val="es-MX"/>
              </w:rPr>
              <w:t>3</w:t>
            </w:r>
            <w:r w:rsidRPr="008766D7">
              <w:rPr>
                <w:rFonts w:ascii="Times New Roman" w:hAnsi="Times New Roman" w:cs="Times New Roman"/>
                <w:i/>
                <w:iCs/>
                <w:color w:val="000000" w:themeColor="text1"/>
                <w:sz w:val="20"/>
                <w:szCs w:val="20"/>
                <w:lang w:val="es-MX"/>
              </w:rPr>
              <w:t xml:space="preserve"> metros lineales.</w:t>
            </w:r>
          </w:p>
        </w:tc>
      </w:tr>
      <w:tr w:rsidR="00E55E42" w:rsidRPr="008766D7" w14:paraId="021C9272" w14:textId="77777777" w:rsidTr="001462DE">
        <w:trPr>
          <w:trHeight w:val="489"/>
        </w:trPr>
        <w:tc>
          <w:tcPr>
            <w:tcW w:w="1560" w:type="dxa"/>
            <w:vMerge/>
            <w:tcBorders>
              <w:top w:val="nil"/>
              <w:bottom w:val="single" w:sz="4" w:space="0" w:color="auto"/>
            </w:tcBorders>
          </w:tcPr>
          <w:p w14:paraId="2F3ADEB2" w14:textId="77777777" w:rsidR="00E55E42" w:rsidRPr="008766D7" w:rsidRDefault="00E55E42" w:rsidP="008766D7">
            <w:pPr>
              <w:rPr>
                <w:rFonts w:ascii="Times New Roman" w:hAnsi="Times New Roman" w:cs="Times New Roman"/>
                <w:b/>
                <w:bCs/>
                <w:i/>
                <w:iCs/>
                <w:sz w:val="20"/>
                <w:szCs w:val="20"/>
              </w:rPr>
            </w:pPr>
          </w:p>
        </w:tc>
        <w:tc>
          <w:tcPr>
            <w:tcW w:w="8437" w:type="dxa"/>
          </w:tcPr>
          <w:p w14:paraId="007E234B" w14:textId="77777777" w:rsidR="00E55E42" w:rsidRPr="008766D7" w:rsidRDefault="00E55E42" w:rsidP="008766D7">
            <w:pPr>
              <w:pStyle w:val="TableParagraph"/>
              <w:spacing w:before="16"/>
              <w:ind w:left="274" w:right="211"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Para el</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primer</w:t>
            </w:r>
            <w:r w:rsidRPr="008766D7">
              <w:rPr>
                <w:rFonts w:ascii="Times New Roman" w:hAnsi="Times New Roman" w:cs="Times New Roman"/>
                <w:i/>
                <w:iCs/>
                <w:color w:val="000000" w:themeColor="text1"/>
                <w:spacing w:val="-2"/>
                <w:sz w:val="20"/>
                <w:szCs w:val="20"/>
                <w:lang w:val="es-MX"/>
              </w:rPr>
              <w:t xml:space="preserve"> </w:t>
            </w:r>
            <w:r w:rsidRPr="008766D7">
              <w:rPr>
                <w:rFonts w:ascii="Times New Roman" w:hAnsi="Times New Roman" w:cs="Times New Roman"/>
                <w:i/>
                <w:iCs/>
                <w:color w:val="000000" w:themeColor="text1"/>
                <w:sz w:val="20"/>
                <w:szCs w:val="20"/>
                <w:lang w:val="es-MX"/>
              </w:rPr>
              <w:t>piso</w:t>
            </w:r>
            <w:r w:rsidRPr="008766D7">
              <w:rPr>
                <w:rFonts w:ascii="Times New Roman" w:hAnsi="Times New Roman" w:cs="Times New Roman"/>
                <w:i/>
                <w:iCs/>
                <w:color w:val="000000" w:themeColor="text1"/>
                <w:spacing w:val="-9"/>
                <w:sz w:val="20"/>
                <w:szCs w:val="20"/>
                <w:lang w:val="es-MX"/>
              </w:rPr>
              <w:t xml:space="preserve"> </w:t>
            </w:r>
            <w:r w:rsidRPr="008766D7">
              <w:rPr>
                <w:rFonts w:ascii="Times New Roman" w:hAnsi="Times New Roman" w:cs="Times New Roman"/>
                <w:i/>
                <w:iCs/>
                <w:color w:val="000000" w:themeColor="text1"/>
                <w:sz w:val="20"/>
                <w:szCs w:val="20"/>
                <w:lang w:val="es-MX"/>
              </w:rPr>
              <w:t>y</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los</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pisos</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5"/>
                <w:sz w:val="20"/>
                <w:szCs w:val="20"/>
                <w:lang w:val="es-MX"/>
              </w:rPr>
              <w:t xml:space="preserve"> </w:t>
            </w:r>
            <w:r w:rsidRPr="008766D7">
              <w:rPr>
                <w:rFonts w:ascii="Times New Roman" w:hAnsi="Times New Roman" w:cs="Times New Roman"/>
                <w:i/>
                <w:iCs/>
                <w:color w:val="000000" w:themeColor="text1"/>
                <w:sz w:val="20"/>
                <w:szCs w:val="20"/>
                <w:lang w:val="es-MX"/>
              </w:rPr>
              <w:t>las</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plataformas</w:t>
            </w:r>
            <w:r w:rsidRPr="008766D7">
              <w:rPr>
                <w:rFonts w:ascii="Times New Roman" w:hAnsi="Times New Roman" w:cs="Times New Roman"/>
                <w:i/>
                <w:iCs/>
                <w:color w:val="000000" w:themeColor="text1"/>
                <w:spacing w:val="-6"/>
                <w:sz w:val="20"/>
                <w:szCs w:val="20"/>
                <w:lang w:val="es-MX"/>
              </w:rPr>
              <w:t xml:space="preserve"> </w:t>
            </w:r>
            <w:r w:rsidRPr="008766D7">
              <w:rPr>
                <w:rFonts w:ascii="Times New Roman" w:hAnsi="Times New Roman" w:cs="Times New Roman"/>
                <w:i/>
                <w:iCs/>
                <w:color w:val="000000" w:themeColor="text1"/>
                <w:sz w:val="20"/>
                <w:szCs w:val="20"/>
                <w:lang w:val="es-MX"/>
              </w:rPr>
              <w:t>de</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estacionamientos</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no</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se</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exigen</w:t>
            </w:r>
            <w:r w:rsidRPr="008766D7">
              <w:rPr>
                <w:rFonts w:ascii="Times New Roman" w:hAnsi="Times New Roman" w:cs="Times New Roman"/>
                <w:i/>
                <w:iCs/>
                <w:color w:val="000000" w:themeColor="text1"/>
                <w:spacing w:val="-4"/>
                <w:sz w:val="20"/>
                <w:szCs w:val="20"/>
                <w:lang w:val="es-MX"/>
              </w:rPr>
              <w:t xml:space="preserve"> </w:t>
            </w:r>
            <w:r w:rsidRPr="008766D7">
              <w:rPr>
                <w:rFonts w:ascii="Times New Roman" w:hAnsi="Times New Roman" w:cs="Times New Roman"/>
                <w:i/>
                <w:iCs/>
                <w:color w:val="000000" w:themeColor="text1"/>
                <w:sz w:val="20"/>
                <w:szCs w:val="20"/>
                <w:lang w:val="es-MX"/>
              </w:rPr>
              <w:t>aislamientos</w:t>
            </w:r>
            <w:r w:rsidRPr="008766D7">
              <w:rPr>
                <w:rFonts w:ascii="Times New Roman" w:hAnsi="Times New Roman" w:cs="Times New Roman"/>
                <w:i/>
                <w:iCs/>
                <w:color w:val="000000" w:themeColor="text1"/>
                <w:spacing w:val="1"/>
                <w:sz w:val="20"/>
                <w:szCs w:val="20"/>
                <w:lang w:val="es-MX"/>
              </w:rPr>
              <w:t xml:space="preserve"> </w:t>
            </w:r>
            <w:r w:rsidRPr="008766D7">
              <w:rPr>
                <w:rFonts w:ascii="Times New Roman" w:hAnsi="Times New Roman" w:cs="Times New Roman"/>
                <w:i/>
                <w:iCs/>
                <w:color w:val="000000" w:themeColor="text1"/>
                <w:sz w:val="20"/>
                <w:szCs w:val="20"/>
                <w:lang w:val="es-MX"/>
              </w:rPr>
              <w:t>laterales.</w:t>
            </w:r>
          </w:p>
        </w:tc>
      </w:tr>
      <w:tr w:rsidR="00E55E42" w:rsidRPr="008766D7" w14:paraId="002BF88A" w14:textId="77777777" w:rsidTr="001462DE">
        <w:trPr>
          <w:trHeight w:val="960"/>
        </w:trPr>
        <w:tc>
          <w:tcPr>
            <w:tcW w:w="1560" w:type="dxa"/>
            <w:vMerge w:val="restart"/>
            <w:tcBorders>
              <w:top w:val="single" w:sz="4" w:space="0" w:color="auto"/>
              <w:left w:val="single" w:sz="4" w:space="0" w:color="auto"/>
              <w:right w:val="single" w:sz="4" w:space="0" w:color="auto"/>
            </w:tcBorders>
          </w:tcPr>
          <w:p w14:paraId="1D2ADA9C" w14:textId="77777777" w:rsidR="00E55E42" w:rsidRPr="008766D7" w:rsidRDefault="00E55E42" w:rsidP="008766D7">
            <w:pPr>
              <w:pStyle w:val="TableParagraph"/>
              <w:rPr>
                <w:rFonts w:ascii="Times New Roman" w:hAnsi="Times New Roman" w:cs="Times New Roman"/>
                <w:b/>
                <w:bCs/>
                <w:i/>
                <w:iCs/>
                <w:sz w:val="20"/>
                <w:szCs w:val="20"/>
                <w:lang w:val="es-MX"/>
              </w:rPr>
            </w:pPr>
          </w:p>
          <w:p w14:paraId="101164AF" w14:textId="77777777" w:rsidR="00E55E42" w:rsidRPr="008766D7" w:rsidRDefault="00E55E42" w:rsidP="008766D7">
            <w:pPr>
              <w:pStyle w:val="TableParagraph"/>
              <w:spacing w:before="1"/>
              <w:rPr>
                <w:rFonts w:ascii="Times New Roman" w:hAnsi="Times New Roman" w:cs="Times New Roman"/>
                <w:b/>
                <w:bCs/>
                <w:i/>
                <w:iCs/>
                <w:sz w:val="20"/>
                <w:szCs w:val="20"/>
                <w:lang w:val="es-MX"/>
              </w:rPr>
            </w:pPr>
          </w:p>
          <w:p w14:paraId="065035C7" w14:textId="77777777" w:rsidR="00E55E42" w:rsidRPr="008766D7" w:rsidRDefault="00E55E42" w:rsidP="008766D7">
            <w:pPr>
              <w:pStyle w:val="TableParagraph"/>
              <w:ind w:left="71" w:right="281"/>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Sistemas de</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iluminación y</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ventilación (patios</w:t>
            </w:r>
            <w:r w:rsidRPr="008766D7">
              <w:rPr>
                <w:rFonts w:ascii="Times New Roman" w:hAnsi="Times New Roman" w:cs="Times New Roman"/>
                <w:b/>
                <w:bCs/>
                <w:i/>
                <w:iCs/>
                <w:spacing w:val="-43"/>
                <w:sz w:val="20"/>
                <w:szCs w:val="20"/>
                <w:lang w:val="es-MX"/>
              </w:rPr>
              <w:t xml:space="preserve"> </w:t>
            </w:r>
            <w:r w:rsidRPr="008766D7">
              <w:rPr>
                <w:rFonts w:ascii="Times New Roman" w:hAnsi="Times New Roman" w:cs="Times New Roman"/>
                <w:b/>
                <w:bCs/>
                <w:i/>
                <w:iCs/>
                <w:sz w:val="20"/>
                <w:szCs w:val="20"/>
                <w:lang w:val="es-MX"/>
              </w:rPr>
              <w:t>internos)</w:t>
            </w:r>
          </w:p>
        </w:tc>
        <w:tc>
          <w:tcPr>
            <w:tcW w:w="8437" w:type="dxa"/>
            <w:tcBorders>
              <w:left w:val="single" w:sz="4" w:space="0" w:color="auto"/>
            </w:tcBorders>
          </w:tcPr>
          <w:p w14:paraId="4E2BC4DC" w14:textId="77777777" w:rsidR="00E55E42" w:rsidRPr="008766D7" w:rsidRDefault="00E55E42" w:rsidP="008766D7">
            <w:pPr>
              <w:pStyle w:val="TableParagraph"/>
              <w:spacing w:before="107"/>
              <w:ind w:left="274" w:right="427" w:firstLine="3"/>
              <w:jc w:val="both"/>
              <w:rPr>
                <w:rFonts w:ascii="Times New Roman" w:hAnsi="Times New Roman" w:cs="Times New Roman"/>
                <w:i/>
                <w:iCs/>
                <w:color w:val="000000" w:themeColor="text1"/>
                <w:sz w:val="20"/>
                <w:szCs w:val="20"/>
                <w:lang w:val="es-MX"/>
              </w:rPr>
            </w:pPr>
            <w:r w:rsidRPr="008766D7">
              <w:rPr>
                <w:rFonts w:ascii="Times New Roman" w:hAnsi="Times New Roman" w:cs="Times New Roman"/>
                <w:i/>
                <w:iCs/>
                <w:color w:val="000000" w:themeColor="text1"/>
                <w:sz w:val="20"/>
                <w:szCs w:val="20"/>
                <w:lang w:val="es-MX"/>
              </w:rPr>
              <w:t>Todas las unidades de vivienda o turísticas deberán tener como mínimo dos fachadas encontradas ventiladas, de forma que se garantice la ventilación cruzada de los espacios interiores de los inmuebles.</w:t>
            </w:r>
          </w:p>
        </w:tc>
      </w:tr>
      <w:tr w:rsidR="00E55E42" w:rsidRPr="008766D7" w14:paraId="5048A7F4" w14:textId="77777777" w:rsidTr="001462DE">
        <w:trPr>
          <w:trHeight w:val="508"/>
        </w:trPr>
        <w:tc>
          <w:tcPr>
            <w:tcW w:w="1560" w:type="dxa"/>
            <w:vMerge/>
            <w:tcBorders>
              <w:left w:val="single" w:sz="4" w:space="0" w:color="auto"/>
              <w:right w:val="single" w:sz="4" w:space="0" w:color="auto"/>
            </w:tcBorders>
          </w:tcPr>
          <w:p w14:paraId="31EA8260" w14:textId="77777777" w:rsidR="00E55E42" w:rsidRPr="008766D7" w:rsidRDefault="00E55E42" w:rsidP="008766D7">
            <w:pPr>
              <w:rPr>
                <w:rFonts w:ascii="Times New Roman" w:hAnsi="Times New Roman" w:cs="Times New Roman"/>
                <w:b/>
                <w:bCs/>
                <w:i/>
                <w:iCs/>
                <w:sz w:val="20"/>
                <w:szCs w:val="20"/>
              </w:rPr>
            </w:pPr>
          </w:p>
        </w:tc>
        <w:tc>
          <w:tcPr>
            <w:tcW w:w="8437" w:type="dxa"/>
            <w:tcBorders>
              <w:left w:val="single" w:sz="4" w:space="0" w:color="auto"/>
            </w:tcBorders>
          </w:tcPr>
          <w:p w14:paraId="0C987838" w14:textId="77777777" w:rsidR="00E55E42" w:rsidRPr="008766D7" w:rsidRDefault="00E55E42" w:rsidP="008766D7">
            <w:pPr>
              <w:pStyle w:val="TableParagraph"/>
              <w:spacing w:before="4"/>
              <w:ind w:left="274"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tipología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continua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contemplar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patios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interiores.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longitud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lineales.</w:t>
            </w:r>
          </w:p>
        </w:tc>
      </w:tr>
      <w:tr w:rsidR="00E55E42" w:rsidRPr="008766D7" w14:paraId="18BDD56A" w14:textId="77777777" w:rsidTr="001462DE">
        <w:trPr>
          <w:trHeight w:val="508"/>
        </w:trPr>
        <w:tc>
          <w:tcPr>
            <w:tcW w:w="1560" w:type="dxa"/>
            <w:vMerge/>
            <w:tcBorders>
              <w:left w:val="single" w:sz="4" w:space="0" w:color="auto"/>
              <w:bottom w:val="single" w:sz="4" w:space="0" w:color="auto"/>
              <w:right w:val="single" w:sz="4" w:space="0" w:color="auto"/>
            </w:tcBorders>
          </w:tcPr>
          <w:p w14:paraId="0E600A8B" w14:textId="77777777" w:rsidR="00E55E42" w:rsidRPr="008766D7" w:rsidRDefault="00E55E42" w:rsidP="008766D7">
            <w:pPr>
              <w:rPr>
                <w:rFonts w:ascii="Times New Roman" w:hAnsi="Times New Roman" w:cs="Times New Roman"/>
                <w:b/>
                <w:bCs/>
                <w:i/>
                <w:iCs/>
                <w:sz w:val="20"/>
                <w:szCs w:val="20"/>
              </w:rPr>
            </w:pPr>
          </w:p>
        </w:tc>
        <w:tc>
          <w:tcPr>
            <w:tcW w:w="8437" w:type="dxa"/>
            <w:tcBorders>
              <w:left w:val="single" w:sz="4" w:space="0" w:color="auto"/>
            </w:tcBorders>
          </w:tcPr>
          <w:p w14:paraId="1581343D" w14:textId="77777777" w:rsidR="00E55E42" w:rsidRPr="008766D7" w:rsidRDefault="00E55E42" w:rsidP="008766D7">
            <w:pPr>
              <w:pStyle w:val="TableParagraph"/>
              <w:spacing w:before="4"/>
              <w:ind w:left="274"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tipología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aislada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exigen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patios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internos.</w:t>
            </w:r>
          </w:p>
        </w:tc>
      </w:tr>
      <w:tr w:rsidR="00E55E42" w:rsidRPr="008766D7" w14:paraId="1D7ACF46" w14:textId="77777777" w:rsidTr="001462DE">
        <w:trPr>
          <w:trHeight w:val="378"/>
        </w:trPr>
        <w:tc>
          <w:tcPr>
            <w:tcW w:w="1560" w:type="dxa"/>
            <w:vMerge w:val="restart"/>
            <w:tcBorders>
              <w:top w:val="single" w:sz="4" w:space="0" w:color="auto"/>
              <w:left w:val="single" w:sz="4" w:space="0" w:color="auto"/>
              <w:right w:val="single" w:sz="4" w:space="0" w:color="auto"/>
            </w:tcBorders>
          </w:tcPr>
          <w:p w14:paraId="45B10166" w14:textId="77777777" w:rsidR="00E55E42" w:rsidRPr="008766D7" w:rsidRDefault="00E55E42" w:rsidP="008766D7">
            <w:pPr>
              <w:pStyle w:val="TableParagraph"/>
              <w:rPr>
                <w:rFonts w:ascii="Times New Roman" w:hAnsi="Times New Roman" w:cs="Times New Roman"/>
                <w:b/>
                <w:bCs/>
                <w:i/>
                <w:iCs/>
                <w:sz w:val="20"/>
                <w:szCs w:val="20"/>
                <w:lang w:val="es-MX"/>
              </w:rPr>
            </w:pPr>
          </w:p>
          <w:p w14:paraId="328F813E" w14:textId="77777777" w:rsidR="00E55E42" w:rsidRPr="008766D7" w:rsidRDefault="00E55E42" w:rsidP="008766D7">
            <w:pPr>
              <w:pStyle w:val="TableParagraph"/>
              <w:rPr>
                <w:rFonts w:ascii="Times New Roman" w:hAnsi="Times New Roman" w:cs="Times New Roman"/>
                <w:b/>
                <w:bCs/>
                <w:i/>
                <w:iCs/>
                <w:sz w:val="20"/>
                <w:szCs w:val="20"/>
                <w:lang w:val="es-MX"/>
              </w:rPr>
            </w:pPr>
          </w:p>
          <w:p w14:paraId="465E0389" w14:textId="77777777" w:rsidR="00E55E42" w:rsidRPr="008766D7" w:rsidRDefault="00E55E42" w:rsidP="008766D7">
            <w:pPr>
              <w:pStyle w:val="TableParagraph"/>
              <w:rPr>
                <w:rFonts w:ascii="Times New Roman" w:hAnsi="Times New Roman" w:cs="Times New Roman"/>
                <w:b/>
                <w:bCs/>
                <w:i/>
                <w:iCs/>
                <w:sz w:val="20"/>
                <w:szCs w:val="20"/>
                <w:lang w:val="es-MX"/>
              </w:rPr>
            </w:pPr>
          </w:p>
          <w:p w14:paraId="1FBA7AB5" w14:textId="77777777" w:rsidR="00E55E42" w:rsidRPr="008766D7" w:rsidRDefault="00E55E42" w:rsidP="008766D7">
            <w:pPr>
              <w:pStyle w:val="TableParagraph"/>
              <w:rPr>
                <w:rFonts w:ascii="Times New Roman" w:hAnsi="Times New Roman" w:cs="Times New Roman"/>
                <w:b/>
                <w:bCs/>
                <w:i/>
                <w:iCs/>
                <w:sz w:val="20"/>
                <w:szCs w:val="20"/>
                <w:lang w:val="es-MX"/>
              </w:rPr>
            </w:pPr>
          </w:p>
          <w:p w14:paraId="500246B9" w14:textId="77777777" w:rsidR="00E55E42" w:rsidRPr="008766D7" w:rsidRDefault="00E55E42" w:rsidP="008766D7">
            <w:pPr>
              <w:pStyle w:val="TableParagraph"/>
              <w:rPr>
                <w:rFonts w:ascii="Times New Roman" w:hAnsi="Times New Roman" w:cs="Times New Roman"/>
                <w:b/>
                <w:bCs/>
                <w:i/>
                <w:iCs/>
                <w:sz w:val="20"/>
                <w:szCs w:val="20"/>
                <w:lang w:val="es-MX"/>
              </w:rPr>
            </w:pPr>
          </w:p>
          <w:p w14:paraId="0260004D" w14:textId="77777777" w:rsidR="00E55E42" w:rsidRPr="008766D7" w:rsidRDefault="00E55E42" w:rsidP="008766D7">
            <w:pPr>
              <w:pStyle w:val="TableParagraph"/>
              <w:rPr>
                <w:rFonts w:ascii="Times New Roman" w:hAnsi="Times New Roman" w:cs="Times New Roman"/>
                <w:b/>
                <w:bCs/>
                <w:i/>
                <w:iCs/>
                <w:sz w:val="20"/>
                <w:szCs w:val="20"/>
                <w:lang w:val="es-MX"/>
              </w:rPr>
            </w:pPr>
          </w:p>
          <w:p w14:paraId="37F83C53" w14:textId="77777777" w:rsidR="00E55E42" w:rsidRPr="008766D7" w:rsidRDefault="00E55E42" w:rsidP="008766D7">
            <w:pPr>
              <w:pStyle w:val="TableParagraph"/>
              <w:rPr>
                <w:rFonts w:ascii="Times New Roman" w:hAnsi="Times New Roman" w:cs="Times New Roman"/>
                <w:b/>
                <w:bCs/>
                <w:i/>
                <w:iCs/>
                <w:sz w:val="20"/>
                <w:szCs w:val="20"/>
                <w:lang w:val="es-MX"/>
              </w:rPr>
            </w:pPr>
          </w:p>
          <w:p w14:paraId="492F1864" w14:textId="77777777" w:rsidR="00E55E42" w:rsidRPr="008766D7" w:rsidRDefault="00E55E42" w:rsidP="008766D7">
            <w:pPr>
              <w:pStyle w:val="TableParagraph"/>
              <w:rPr>
                <w:rFonts w:ascii="Times New Roman" w:hAnsi="Times New Roman" w:cs="Times New Roman"/>
                <w:b/>
                <w:bCs/>
                <w:i/>
                <w:iCs/>
                <w:sz w:val="20"/>
                <w:szCs w:val="20"/>
                <w:lang w:val="es-MX"/>
              </w:rPr>
            </w:pPr>
          </w:p>
          <w:p w14:paraId="2EC795D0" w14:textId="77777777" w:rsidR="00E55E42" w:rsidRPr="008766D7" w:rsidRDefault="00E55E42" w:rsidP="008766D7">
            <w:pPr>
              <w:pStyle w:val="TableParagraph"/>
              <w:rPr>
                <w:rFonts w:ascii="Times New Roman" w:hAnsi="Times New Roman" w:cs="Times New Roman"/>
                <w:b/>
                <w:bCs/>
                <w:i/>
                <w:iCs/>
                <w:sz w:val="20"/>
                <w:szCs w:val="20"/>
                <w:lang w:val="es-MX"/>
              </w:rPr>
            </w:pPr>
          </w:p>
          <w:p w14:paraId="39CB0C1A" w14:textId="77777777" w:rsidR="00E55E42" w:rsidRPr="008766D7" w:rsidRDefault="00E55E42" w:rsidP="008766D7">
            <w:pPr>
              <w:pStyle w:val="TableParagraph"/>
              <w:rPr>
                <w:rFonts w:ascii="Times New Roman" w:hAnsi="Times New Roman" w:cs="Times New Roman"/>
                <w:b/>
                <w:bCs/>
                <w:i/>
                <w:iCs/>
                <w:sz w:val="20"/>
                <w:szCs w:val="20"/>
                <w:lang w:val="es-MX"/>
              </w:rPr>
            </w:pPr>
          </w:p>
          <w:p w14:paraId="3D9C1C7C" w14:textId="77777777" w:rsidR="00E55E42" w:rsidRPr="008766D7" w:rsidRDefault="00E55E42" w:rsidP="008766D7">
            <w:pPr>
              <w:pStyle w:val="TableParagraph"/>
              <w:spacing w:before="7"/>
              <w:rPr>
                <w:rFonts w:ascii="Times New Roman" w:hAnsi="Times New Roman" w:cs="Times New Roman"/>
                <w:b/>
                <w:bCs/>
                <w:i/>
                <w:iCs/>
                <w:sz w:val="20"/>
                <w:szCs w:val="20"/>
                <w:lang w:val="es-MX"/>
              </w:rPr>
            </w:pPr>
          </w:p>
          <w:p w14:paraId="28FD8F20" w14:textId="77777777" w:rsidR="00E55E42" w:rsidRPr="008766D7" w:rsidRDefault="00E55E42" w:rsidP="008766D7">
            <w:pPr>
              <w:pStyle w:val="TableParagraph"/>
              <w:ind w:left="71"/>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Aislamiento</w:t>
            </w:r>
            <w:r w:rsidRPr="008766D7">
              <w:rPr>
                <w:rFonts w:ascii="Times New Roman" w:hAnsi="Times New Roman" w:cs="Times New Roman"/>
                <w:b/>
                <w:bCs/>
                <w:i/>
                <w:iCs/>
                <w:spacing w:val="-5"/>
                <w:sz w:val="20"/>
                <w:szCs w:val="20"/>
                <w:lang w:val="es-MX"/>
              </w:rPr>
              <w:t xml:space="preserve"> </w:t>
            </w:r>
            <w:r w:rsidRPr="008766D7">
              <w:rPr>
                <w:rFonts w:ascii="Times New Roman" w:hAnsi="Times New Roman" w:cs="Times New Roman"/>
                <w:b/>
                <w:bCs/>
                <w:i/>
                <w:iCs/>
                <w:sz w:val="20"/>
                <w:szCs w:val="20"/>
                <w:lang w:val="es-MX"/>
              </w:rPr>
              <w:t>frontal</w:t>
            </w:r>
          </w:p>
        </w:tc>
        <w:tc>
          <w:tcPr>
            <w:tcW w:w="8437" w:type="dxa"/>
            <w:tcBorders>
              <w:left w:val="single" w:sz="4" w:space="0" w:color="auto"/>
              <w:bottom w:val="nil"/>
            </w:tcBorders>
          </w:tcPr>
          <w:p w14:paraId="22687C71" w14:textId="77777777" w:rsidR="00E55E42" w:rsidRPr="008766D7" w:rsidRDefault="00E55E42" w:rsidP="008766D7">
            <w:pPr>
              <w:pStyle w:val="TableParagraph"/>
              <w:spacing w:before="78"/>
              <w:ind w:left="274" w:firstLine="3"/>
              <w:jc w:val="both"/>
              <w:rPr>
                <w:rFonts w:ascii="Times New Roman" w:hAnsi="Times New Roman" w:cs="Times New Roman"/>
                <w:i/>
                <w:iCs/>
                <w:sz w:val="20"/>
                <w:szCs w:val="20"/>
                <w:lang w:val="es-MX"/>
              </w:rPr>
            </w:pPr>
          </w:p>
        </w:tc>
      </w:tr>
      <w:tr w:rsidR="00E55E42" w:rsidRPr="008766D7" w14:paraId="6C4B5DA4" w14:textId="77777777" w:rsidTr="001462DE">
        <w:trPr>
          <w:trHeight w:val="5636"/>
        </w:trPr>
        <w:tc>
          <w:tcPr>
            <w:tcW w:w="1560" w:type="dxa"/>
            <w:vMerge/>
            <w:tcBorders>
              <w:left w:val="single" w:sz="4" w:space="0" w:color="auto"/>
              <w:bottom w:val="single" w:sz="4" w:space="0" w:color="auto"/>
              <w:right w:val="single" w:sz="4" w:space="0" w:color="auto"/>
            </w:tcBorders>
          </w:tcPr>
          <w:p w14:paraId="0B6E6A34" w14:textId="77777777" w:rsidR="00E55E42" w:rsidRPr="008766D7" w:rsidRDefault="00E55E42" w:rsidP="008766D7">
            <w:pPr>
              <w:pStyle w:val="TableParagraph"/>
              <w:ind w:left="71"/>
              <w:rPr>
                <w:rFonts w:ascii="Times New Roman" w:hAnsi="Times New Roman" w:cs="Times New Roman"/>
                <w:b/>
                <w:bCs/>
                <w:i/>
                <w:iCs/>
                <w:sz w:val="20"/>
                <w:szCs w:val="20"/>
                <w:lang w:val="es-MX"/>
              </w:rPr>
            </w:pPr>
          </w:p>
        </w:tc>
        <w:tc>
          <w:tcPr>
            <w:tcW w:w="8437" w:type="dxa"/>
            <w:tcBorders>
              <w:top w:val="nil"/>
              <w:left w:val="single" w:sz="4" w:space="0" w:color="auto"/>
            </w:tcBorders>
          </w:tcPr>
          <w:p w14:paraId="25ED0217" w14:textId="77777777" w:rsidR="00E55E42" w:rsidRPr="008766D7" w:rsidRDefault="00E55E42" w:rsidP="008766D7">
            <w:pPr>
              <w:pStyle w:val="TableParagraph"/>
              <w:spacing w:before="22"/>
              <w:ind w:left="274" w:right="4972" w:firstLine="3"/>
              <w:jc w:val="both"/>
              <w:rPr>
                <w:rFonts w:ascii="Times New Roman" w:hAnsi="Times New Roman" w:cs="Times New Roman"/>
                <w:i/>
                <w:iCs/>
                <w:spacing w:val="-42"/>
                <w:sz w:val="20"/>
                <w:szCs w:val="20"/>
                <w:lang w:val="es-MX"/>
              </w:rPr>
            </w:pPr>
            <w:r w:rsidRPr="008766D7">
              <w:rPr>
                <w:rFonts w:ascii="Times New Roman" w:hAnsi="Times New Roman" w:cs="Times New Roman"/>
                <w:i/>
                <w:iCs/>
                <w:sz w:val="20"/>
                <w:szCs w:val="20"/>
                <w:lang w:val="es-MX"/>
              </w:rPr>
              <w:t>Alta densidad: 5 metros lineales.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42"/>
                <w:sz w:val="20"/>
                <w:szCs w:val="20"/>
                <w:lang w:val="es-MX"/>
              </w:rPr>
              <w:t xml:space="preserve"> </w:t>
            </w:r>
          </w:p>
          <w:p w14:paraId="107604D9" w14:textId="77777777" w:rsidR="00E55E42" w:rsidRPr="008766D7" w:rsidRDefault="00E55E42" w:rsidP="008766D7">
            <w:pPr>
              <w:pStyle w:val="TableParagraph"/>
              <w:spacing w:before="22"/>
              <w:ind w:left="274" w:right="4972"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Baja densidad: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3</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p w14:paraId="1AA4C02B" w14:textId="77777777" w:rsidR="00E55E42" w:rsidRPr="008766D7" w:rsidRDefault="00E55E42" w:rsidP="008766D7">
            <w:pPr>
              <w:pStyle w:val="TableParagraph"/>
              <w:spacing w:before="4"/>
              <w:ind w:left="274" w:firstLine="3"/>
              <w:jc w:val="both"/>
              <w:rPr>
                <w:rFonts w:ascii="Times New Roman" w:hAnsi="Times New Roman" w:cs="Times New Roman"/>
                <w:i/>
                <w:iCs/>
                <w:sz w:val="20"/>
                <w:szCs w:val="20"/>
                <w:lang w:val="es-MX"/>
              </w:rPr>
            </w:pPr>
          </w:p>
          <w:p w14:paraId="3D6CE21A" w14:textId="77777777" w:rsidR="00E55E42" w:rsidRPr="008766D7" w:rsidRDefault="00E55E42" w:rsidP="008766D7">
            <w:pPr>
              <w:pStyle w:val="TableParagraph"/>
              <w:ind w:left="274"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antejardín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considerado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w:t>
            </w:r>
          </w:p>
          <w:p w14:paraId="152AC6EE" w14:textId="77777777" w:rsidR="00E55E42" w:rsidRPr="008766D7" w:rsidRDefault="00E55E42" w:rsidP="008766D7">
            <w:pPr>
              <w:pStyle w:val="TableParagraph"/>
              <w:spacing w:before="1"/>
              <w:ind w:left="274" w:firstLine="3"/>
              <w:jc w:val="both"/>
              <w:rPr>
                <w:rFonts w:ascii="Times New Roman" w:hAnsi="Times New Roman" w:cs="Times New Roman"/>
                <w:i/>
                <w:iCs/>
                <w:sz w:val="20"/>
                <w:szCs w:val="20"/>
                <w:lang w:val="es-MX"/>
              </w:rPr>
            </w:pPr>
          </w:p>
          <w:p w14:paraId="251E56E1" w14:textId="77777777" w:rsidR="00E55E42" w:rsidRPr="008766D7" w:rsidRDefault="00E55E42" w:rsidP="008766D7">
            <w:pPr>
              <w:pStyle w:val="TableParagraph"/>
              <w:numPr>
                <w:ilvl w:val="0"/>
                <w:numId w:val="17"/>
              </w:numPr>
              <w:tabs>
                <w:tab w:val="left" w:pos="260"/>
              </w:tabs>
              <w:ind w:left="274"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andén (podrá variar en los predios que implanten la plataforma de 1 metro en los 300 metros de la franja contigua a la playa)</w:t>
            </w:r>
          </w:p>
          <w:p w14:paraId="17F7B4FB" w14:textId="77777777" w:rsidR="00E55E42" w:rsidRPr="008766D7" w:rsidRDefault="00E55E42" w:rsidP="008766D7">
            <w:pPr>
              <w:pStyle w:val="TableParagraph"/>
              <w:numPr>
                <w:ilvl w:val="0"/>
                <w:numId w:val="17"/>
              </w:numPr>
              <w:tabs>
                <w:tab w:val="left" w:pos="260"/>
              </w:tabs>
              <w:spacing w:before="1"/>
              <w:ind w:left="274"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abierto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cerramientos.</w:t>
            </w:r>
          </w:p>
          <w:p w14:paraId="14E6C05A" w14:textId="77777777" w:rsidR="00E55E42" w:rsidRPr="008766D7" w:rsidRDefault="00E55E42" w:rsidP="008766D7">
            <w:pPr>
              <w:pStyle w:val="TableParagraph"/>
              <w:numPr>
                <w:ilvl w:val="0"/>
                <w:numId w:val="17"/>
              </w:numPr>
              <w:tabs>
                <w:tab w:val="left" w:pos="260"/>
              </w:tabs>
              <w:spacing w:before="1"/>
              <w:ind w:left="274" w:right="695" w:firstLine="3"/>
              <w:jc w:val="both"/>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podrá</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destinarse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privados 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visitantes.</w:t>
            </w:r>
          </w:p>
          <w:p w14:paraId="736DF4E4" w14:textId="77777777" w:rsidR="00E55E42" w:rsidRPr="008766D7" w:rsidRDefault="00E55E42" w:rsidP="008766D7">
            <w:pPr>
              <w:pStyle w:val="TableParagraph"/>
              <w:numPr>
                <w:ilvl w:val="0"/>
                <w:numId w:val="17"/>
              </w:numPr>
              <w:tabs>
                <w:tab w:val="left" w:pos="260"/>
              </w:tabs>
              <w:spacing w:before="2"/>
              <w:ind w:left="274" w:right="232"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rampas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acceso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bahías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entrada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resolverse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privada</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pacing w:val="-1"/>
                <w:sz w:val="20"/>
                <w:szCs w:val="20"/>
                <w:lang w:val="es-MX"/>
              </w:rPr>
              <w:t>predio,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podrá</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iniciarse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13"/>
                <w:sz w:val="20"/>
                <w:szCs w:val="20"/>
                <w:lang w:val="es-MX"/>
              </w:rPr>
              <w:t xml:space="preserve"> </w:t>
            </w:r>
            <w:r w:rsidRPr="008766D7">
              <w:rPr>
                <w:rFonts w:ascii="Times New Roman" w:hAnsi="Times New Roman" w:cs="Times New Roman"/>
                <w:i/>
                <w:iCs/>
                <w:sz w:val="20"/>
                <w:szCs w:val="20"/>
                <w:lang w:val="es-MX"/>
              </w:rPr>
              <w:t>público.</w:t>
            </w:r>
          </w:p>
          <w:p w14:paraId="5C58B182" w14:textId="77777777" w:rsidR="00E55E42" w:rsidRPr="008766D7" w:rsidRDefault="00E55E42" w:rsidP="008766D7">
            <w:pPr>
              <w:pStyle w:val="TableParagraph"/>
              <w:ind w:left="274" w:firstLine="3"/>
              <w:jc w:val="both"/>
              <w:rPr>
                <w:rFonts w:ascii="Times New Roman" w:hAnsi="Times New Roman" w:cs="Times New Roman"/>
                <w:i/>
                <w:iCs/>
                <w:sz w:val="20"/>
                <w:szCs w:val="20"/>
                <w:lang w:val="es-MX"/>
              </w:rPr>
            </w:pPr>
          </w:p>
          <w:p w14:paraId="519EAA9B" w14:textId="77777777" w:rsidR="00E55E42" w:rsidRPr="008766D7" w:rsidRDefault="00E55E42" w:rsidP="008766D7">
            <w:pPr>
              <w:pStyle w:val="TableParagraph"/>
              <w:spacing w:before="1"/>
              <w:ind w:left="274" w:right="211" w:firstLine="3"/>
              <w:jc w:val="both"/>
              <w:rPr>
                <w:rFonts w:ascii="Times New Roman" w:hAnsi="Times New Roman" w:cs="Times New Roman"/>
                <w:i/>
                <w:iCs/>
                <w:spacing w:val="-4"/>
                <w:sz w:val="20"/>
                <w:szCs w:val="20"/>
                <w:lang w:val="es-MX"/>
              </w:rPr>
            </w:pP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afecto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resultado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l aislamiento frontal en densidad alta, se podrán hacer voladizos de 2.5 metros lineales como máximo. En ningún caso estos voladizos podrán estar sobre el espacio público.</w:t>
            </w:r>
          </w:p>
          <w:p w14:paraId="4F03E91B" w14:textId="77777777" w:rsidR="00E55E42" w:rsidRPr="008766D7" w:rsidRDefault="00E55E42" w:rsidP="008766D7">
            <w:pPr>
              <w:pStyle w:val="TableParagraph"/>
              <w:spacing w:before="1"/>
              <w:ind w:left="274" w:right="211" w:firstLine="3"/>
              <w:jc w:val="both"/>
              <w:rPr>
                <w:rFonts w:ascii="Times New Roman" w:hAnsi="Times New Roman" w:cs="Times New Roman"/>
                <w:i/>
                <w:iCs/>
                <w:spacing w:val="-4"/>
                <w:sz w:val="20"/>
                <w:szCs w:val="20"/>
                <w:lang w:val="es-MX"/>
              </w:rPr>
            </w:pPr>
          </w:p>
          <w:p w14:paraId="641280C1" w14:textId="77777777" w:rsidR="00E55E42" w:rsidRPr="008766D7" w:rsidRDefault="00E55E42" w:rsidP="008766D7">
            <w:pPr>
              <w:pStyle w:val="TableParagraph"/>
              <w:spacing w:before="1"/>
              <w:ind w:left="274" w:right="211" w:firstLine="3"/>
              <w:jc w:val="both"/>
              <w:rPr>
                <w:rFonts w:ascii="Times New Roman" w:hAnsi="Times New Roman" w:cs="Times New Roman"/>
                <w:i/>
                <w:iCs/>
                <w:spacing w:val="-4"/>
                <w:sz w:val="20"/>
                <w:szCs w:val="20"/>
                <w:lang w:val="es-MX"/>
              </w:rPr>
            </w:pP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afecto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resultado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l aislamiento frontal en densidad media, se podrán hacer voladizos de 1.2 metros lineales como máximo. En ningún caso estos voladizos podrán estar sobre el espacio público.</w:t>
            </w:r>
          </w:p>
          <w:p w14:paraId="34E2650C" w14:textId="77777777" w:rsidR="00E55E42" w:rsidRPr="008766D7" w:rsidRDefault="00E55E42" w:rsidP="008766D7">
            <w:pPr>
              <w:pStyle w:val="TableParagraph"/>
              <w:tabs>
                <w:tab w:val="left" w:pos="260"/>
              </w:tabs>
              <w:spacing w:before="1"/>
              <w:ind w:right="598"/>
              <w:jc w:val="both"/>
              <w:rPr>
                <w:rFonts w:ascii="Times New Roman" w:hAnsi="Times New Roman" w:cs="Times New Roman"/>
                <w:i/>
                <w:iCs/>
                <w:sz w:val="20"/>
                <w:szCs w:val="20"/>
                <w:lang w:val="es-MX"/>
              </w:rPr>
            </w:pPr>
          </w:p>
        </w:tc>
      </w:tr>
      <w:tr w:rsidR="00E55E42" w:rsidRPr="008766D7" w14:paraId="407F8982" w14:textId="77777777" w:rsidTr="001462DE">
        <w:trPr>
          <w:trHeight w:val="729"/>
        </w:trPr>
        <w:tc>
          <w:tcPr>
            <w:tcW w:w="1560" w:type="dxa"/>
            <w:vMerge w:val="restart"/>
            <w:vAlign w:val="center"/>
          </w:tcPr>
          <w:p w14:paraId="22544614" w14:textId="77777777" w:rsidR="00E55E42" w:rsidRPr="008766D7" w:rsidRDefault="00E55E42" w:rsidP="008766D7">
            <w:pPr>
              <w:pStyle w:val="TableParagraph"/>
              <w:spacing w:before="9"/>
              <w:jc w:val="center"/>
              <w:rPr>
                <w:rFonts w:ascii="Times New Roman" w:hAnsi="Times New Roman" w:cs="Times New Roman"/>
                <w:b/>
                <w:bCs/>
                <w:i/>
                <w:iCs/>
                <w:sz w:val="20"/>
                <w:szCs w:val="20"/>
                <w:lang w:val="es-MX"/>
              </w:rPr>
            </w:pPr>
          </w:p>
          <w:p w14:paraId="16113D84" w14:textId="77777777" w:rsidR="00E55E42" w:rsidRPr="008766D7" w:rsidRDefault="00E55E42" w:rsidP="008766D7">
            <w:pPr>
              <w:pStyle w:val="TableParagraph"/>
              <w:ind w:left="71"/>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Aislamiento</w:t>
            </w:r>
            <w:r w:rsidRPr="008766D7">
              <w:rPr>
                <w:rFonts w:ascii="Times New Roman" w:hAnsi="Times New Roman" w:cs="Times New Roman"/>
                <w:b/>
                <w:bCs/>
                <w:i/>
                <w:iCs/>
                <w:spacing w:val="-6"/>
                <w:sz w:val="20"/>
                <w:szCs w:val="20"/>
                <w:lang w:val="es-MX"/>
              </w:rPr>
              <w:t xml:space="preserve"> </w:t>
            </w:r>
            <w:r w:rsidRPr="008766D7">
              <w:rPr>
                <w:rFonts w:ascii="Times New Roman" w:hAnsi="Times New Roman" w:cs="Times New Roman"/>
                <w:b/>
                <w:bCs/>
                <w:i/>
                <w:iCs/>
                <w:sz w:val="20"/>
                <w:szCs w:val="20"/>
                <w:lang w:val="es-MX"/>
              </w:rPr>
              <w:t>posterior</w:t>
            </w:r>
          </w:p>
        </w:tc>
        <w:tc>
          <w:tcPr>
            <w:tcW w:w="8437" w:type="dxa"/>
          </w:tcPr>
          <w:p w14:paraId="2E71B909" w14:textId="77777777" w:rsidR="00E55E42" w:rsidRPr="008766D7" w:rsidRDefault="00E55E42" w:rsidP="008766D7">
            <w:pPr>
              <w:pStyle w:val="TableParagraph"/>
              <w:spacing w:before="6"/>
              <w:ind w:left="274" w:firstLine="3"/>
              <w:jc w:val="both"/>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Alta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densidad:</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14"/>
                <w:sz w:val="20"/>
                <w:szCs w:val="20"/>
                <w:lang w:val="es-MX"/>
              </w:rPr>
              <w:t xml:space="preserve"> </w:t>
            </w:r>
            <w:r w:rsidRPr="008766D7">
              <w:rPr>
                <w:rFonts w:ascii="Times New Roman" w:hAnsi="Times New Roman" w:cs="Times New Roman"/>
                <w:i/>
                <w:iCs/>
                <w:sz w:val="20"/>
                <w:szCs w:val="20"/>
                <w:lang w:val="es-MX"/>
              </w:rPr>
              <w:t>lineales.</w:t>
            </w:r>
          </w:p>
          <w:p w14:paraId="5BD45E11" w14:textId="77777777" w:rsidR="00E55E42" w:rsidRPr="008766D7" w:rsidRDefault="00E55E42" w:rsidP="008766D7">
            <w:pPr>
              <w:pStyle w:val="TableParagraph"/>
              <w:ind w:left="274" w:right="4613" w:firstLine="3"/>
              <w:jc w:val="both"/>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 xml:space="preserve">Media densidad:4 </w:t>
            </w:r>
            <w:r w:rsidRPr="008766D7">
              <w:rPr>
                <w:rFonts w:ascii="Times New Roman" w:hAnsi="Times New Roman" w:cs="Times New Roman"/>
                <w:i/>
                <w:iCs/>
                <w:sz w:val="20"/>
                <w:szCs w:val="20"/>
                <w:lang w:val="es-MX"/>
              </w:rPr>
              <w:t>metros lineales</w:t>
            </w:r>
          </w:p>
          <w:p w14:paraId="7D299D2C" w14:textId="77777777" w:rsidR="00E55E42" w:rsidRPr="008766D7" w:rsidRDefault="00E55E42" w:rsidP="008766D7">
            <w:pPr>
              <w:pStyle w:val="TableParagraph"/>
              <w:ind w:left="274" w:right="4046" w:firstLine="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Baja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3</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lineales.</w:t>
            </w:r>
          </w:p>
        </w:tc>
      </w:tr>
      <w:tr w:rsidR="00E55E42" w:rsidRPr="008766D7" w14:paraId="453C4B81" w14:textId="77777777" w:rsidTr="001462DE">
        <w:trPr>
          <w:trHeight w:val="729"/>
        </w:trPr>
        <w:tc>
          <w:tcPr>
            <w:tcW w:w="1560" w:type="dxa"/>
            <w:vMerge/>
          </w:tcPr>
          <w:p w14:paraId="77CB290C" w14:textId="77777777" w:rsidR="00E55E42" w:rsidRPr="008766D7" w:rsidRDefault="00E55E42" w:rsidP="008766D7">
            <w:pPr>
              <w:pStyle w:val="TableParagraph"/>
              <w:spacing w:before="9"/>
              <w:rPr>
                <w:rFonts w:ascii="Times New Roman" w:hAnsi="Times New Roman" w:cs="Times New Roman"/>
                <w:b/>
                <w:bCs/>
                <w:i/>
                <w:iCs/>
                <w:sz w:val="20"/>
                <w:szCs w:val="20"/>
                <w:lang w:val="es-MX"/>
              </w:rPr>
            </w:pPr>
          </w:p>
        </w:tc>
        <w:tc>
          <w:tcPr>
            <w:tcW w:w="8437" w:type="dxa"/>
            <w:vAlign w:val="center"/>
          </w:tcPr>
          <w:p w14:paraId="47F2B5FB" w14:textId="77777777" w:rsidR="00E55E42" w:rsidRPr="008766D7" w:rsidRDefault="00E55E42" w:rsidP="008766D7">
            <w:pPr>
              <w:pStyle w:val="TableParagraph"/>
              <w:spacing w:before="6"/>
              <w:ind w:left="274" w:firstLine="3"/>
              <w:jc w:val="both"/>
              <w:rPr>
                <w:rFonts w:ascii="Times New Roman" w:hAnsi="Times New Roman" w:cs="Times New Roman"/>
                <w:i/>
                <w:iCs/>
                <w:spacing w:val="-1"/>
                <w:sz w:val="20"/>
                <w:szCs w:val="20"/>
                <w:lang w:val="es-MX"/>
              </w:rPr>
            </w:pPr>
            <w:r w:rsidRPr="008766D7">
              <w:rPr>
                <w:rFonts w:ascii="Times New Roman" w:hAnsi="Times New Roman" w:cs="Times New Roman"/>
                <w:i/>
                <w:iCs/>
                <w:spacing w:val="-1"/>
                <w:sz w:val="20"/>
                <w:szCs w:val="20"/>
                <w:lang w:val="es-MX"/>
              </w:rPr>
              <w:t>La plataforma de estacionamientos no se exigen retroceso posterior</w:t>
            </w:r>
          </w:p>
        </w:tc>
      </w:tr>
    </w:tbl>
    <w:p w14:paraId="35296E3A" w14:textId="77777777" w:rsidR="00E55E42" w:rsidRPr="008766D7" w:rsidRDefault="00E55E42" w:rsidP="008766D7">
      <w:pPr>
        <w:jc w:val="both"/>
        <w:rPr>
          <w:rFonts w:ascii="Times New Roman" w:hAnsi="Times New Roman" w:cs="Times New Roman"/>
          <w:i/>
          <w:iCs/>
          <w:sz w:val="20"/>
          <w:szCs w:val="20"/>
        </w:rPr>
      </w:pPr>
    </w:p>
    <w:p w14:paraId="11768329" w14:textId="77777777" w:rsidR="00E55E42" w:rsidRPr="008766D7" w:rsidRDefault="00E55E42" w:rsidP="008766D7">
      <w:pPr>
        <w:pStyle w:val="Prrafodelista"/>
        <w:widowControl w:val="0"/>
        <w:numPr>
          <w:ilvl w:val="0"/>
          <w:numId w:val="14"/>
        </w:numPr>
        <w:tabs>
          <w:tab w:val="left" w:pos="1688"/>
        </w:tabs>
        <w:autoSpaceDE w:val="0"/>
        <w:autoSpaceDN w:val="0"/>
        <w:spacing w:before="56"/>
        <w:ind w:right="-93"/>
        <w:jc w:val="both"/>
        <w:rPr>
          <w:rFonts w:ascii="Times New Roman" w:hAnsi="Times New Roman" w:cs="Times New Roman"/>
          <w:i/>
          <w:iCs/>
          <w:sz w:val="20"/>
          <w:szCs w:val="20"/>
        </w:rPr>
      </w:pPr>
      <w:r w:rsidRPr="008766D7">
        <w:rPr>
          <w:rFonts w:ascii="Times New Roman" w:hAnsi="Times New Roman" w:cs="Times New Roman"/>
          <w:b/>
          <w:i/>
          <w:iCs/>
          <w:sz w:val="20"/>
          <w:szCs w:val="20"/>
        </w:rPr>
        <w:t>Normas prediales aplicables para el tratamiento urbanístico de consolidación</w:t>
      </w:r>
      <w:r w:rsidRPr="008766D7">
        <w:rPr>
          <w:rFonts w:ascii="Times New Roman" w:hAnsi="Times New Roman" w:cs="Times New Roman"/>
          <w:i/>
          <w:iCs/>
          <w:sz w:val="20"/>
          <w:szCs w:val="20"/>
        </w:rPr>
        <w:t>. Las normas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prediales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corresponden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mínimos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frente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que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deben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terne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predios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para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acceder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 xml:space="preserve"> altura máxima. En los predios esquineros se define que el frente del predio será el lado más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mayor</w:t>
      </w:r>
      <w:r w:rsidRPr="008766D7">
        <w:rPr>
          <w:rFonts w:ascii="Times New Roman" w:hAnsi="Times New Roman" w:cs="Times New Roman"/>
          <w:i/>
          <w:iCs/>
          <w:spacing w:val="-17"/>
          <w:sz w:val="20"/>
          <w:szCs w:val="20"/>
        </w:rPr>
        <w:t xml:space="preserve"> </w:t>
      </w:r>
      <w:r w:rsidRPr="008766D7">
        <w:rPr>
          <w:rFonts w:ascii="Times New Roman" w:hAnsi="Times New Roman" w:cs="Times New Roman"/>
          <w:i/>
          <w:iCs/>
          <w:sz w:val="20"/>
          <w:szCs w:val="20"/>
        </w:rPr>
        <w:t>longitud:</w:t>
      </w:r>
    </w:p>
    <w:p w14:paraId="0A927871" w14:textId="77777777" w:rsidR="00E55E42" w:rsidRPr="008766D7" w:rsidRDefault="00E55E42" w:rsidP="008766D7">
      <w:pPr>
        <w:jc w:val="both"/>
        <w:rPr>
          <w:rFonts w:ascii="Times New Roman" w:hAnsi="Times New Roman" w:cs="Times New Roman"/>
          <w:i/>
          <w:iCs/>
          <w:sz w:val="20"/>
          <w:szCs w:val="20"/>
        </w:rPr>
      </w:pPr>
    </w:p>
    <w:tbl>
      <w:tblPr>
        <w:tblStyle w:val="TableNormal"/>
        <w:tblW w:w="916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4"/>
        <w:gridCol w:w="2852"/>
      </w:tblGrid>
      <w:tr w:rsidR="00E55E42" w:rsidRPr="008766D7" w14:paraId="406A88FE" w14:textId="77777777" w:rsidTr="001462DE">
        <w:trPr>
          <w:trHeight w:val="245"/>
        </w:trPr>
        <w:tc>
          <w:tcPr>
            <w:tcW w:w="6314" w:type="dxa"/>
          </w:tcPr>
          <w:p w14:paraId="30233189"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densidad</w:t>
            </w:r>
          </w:p>
        </w:tc>
        <w:tc>
          <w:tcPr>
            <w:tcW w:w="2852" w:type="dxa"/>
          </w:tcPr>
          <w:p w14:paraId="51302E3C" w14:textId="77777777" w:rsidR="00E55E42" w:rsidRPr="008766D7" w:rsidRDefault="00E55E42" w:rsidP="008766D7">
            <w:pPr>
              <w:pStyle w:val="TableParagraph"/>
              <w:ind w:left="622" w:right="6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 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E55E42" w:rsidRPr="008766D7" w14:paraId="6BC6EB36" w14:textId="77777777" w:rsidTr="001462DE">
        <w:trPr>
          <w:trHeight w:val="244"/>
        </w:trPr>
        <w:tc>
          <w:tcPr>
            <w:tcW w:w="6314" w:type="dxa"/>
          </w:tcPr>
          <w:p w14:paraId="52163FE7"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media</w:t>
            </w:r>
          </w:p>
        </w:tc>
        <w:tc>
          <w:tcPr>
            <w:tcW w:w="2852" w:type="dxa"/>
          </w:tcPr>
          <w:p w14:paraId="3A9E73A2" w14:textId="77777777" w:rsidR="00E55E42" w:rsidRPr="008766D7" w:rsidRDefault="00E55E42" w:rsidP="008766D7">
            <w:pPr>
              <w:pStyle w:val="TableParagraph"/>
              <w:ind w:left="622" w:right="6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25 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E55E42" w:rsidRPr="008766D7" w14:paraId="33FAA375" w14:textId="77777777" w:rsidTr="001462DE">
        <w:trPr>
          <w:trHeight w:val="489"/>
        </w:trPr>
        <w:tc>
          <w:tcPr>
            <w:tcW w:w="6314" w:type="dxa"/>
          </w:tcPr>
          <w:p w14:paraId="493A5CE5" w14:textId="77777777" w:rsidR="00E55E42" w:rsidRPr="008766D7" w:rsidRDefault="00E55E42" w:rsidP="008766D7">
            <w:pPr>
              <w:pStyle w:val="TableParagraph"/>
              <w:spacing w:before="15"/>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interés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turístico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alta</w:t>
            </w:r>
          </w:p>
        </w:tc>
        <w:tc>
          <w:tcPr>
            <w:tcW w:w="2852" w:type="dxa"/>
          </w:tcPr>
          <w:p w14:paraId="5F0A94C8" w14:textId="77777777" w:rsidR="00E55E42" w:rsidRPr="008766D7" w:rsidRDefault="00E55E42" w:rsidP="008766D7">
            <w:pPr>
              <w:pStyle w:val="TableParagraph"/>
              <w:spacing w:before="121"/>
              <w:ind w:left="622" w:right="6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 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E55E42" w:rsidRPr="008766D7" w14:paraId="58E49728" w14:textId="77777777" w:rsidTr="001462DE">
        <w:trPr>
          <w:trHeight w:val="484"/>
        </w:trPr>
        <w:tc>
          <w:tcPr>
            <w:tcW w:w="6314" w:type="dxa"/>
          </w:tcPr>
          <w:p w14:paraId="315DA170" w14:textId="77777777" w:rsidR="00E55E42" w:rsidRPr="008766D7" w:rsidRDefault="00E55E42" w:rsidP="008766D7">
            <w:pPr>
              <w:pStyle w:val="TableParagraph"/>
              <w:spacing w:before="12"/>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interés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turístico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segunda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línea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playa</w:t>
            </w:r>
          </w:p>
        </w:tc>
        <w:tc>
          <w:tcPr>
            <w:tcW w:w="2852" w:type="dxa"/>
          </w:tcPr>
          <w:p w14:paraId="700708AC" w14:textId="77777777" w:rsidR="00E55E42" w:rsidRPr="008766D7" w:rsidRDefault="00E55E42" w:rsidP="008766D7">
            <w:pPr>
              <w:pStyle w:val="TableParagraph"/>
              <w:spacing w:before="121"/>
              <w:ind w:left="622" w:right="6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40 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E55E42" w:rsidRPr="008766D7" w14:paraId="58DA2F42" w14:textId="77777777" w:rsidTr="001462DE">
        <w:trPr>
          <w:trHeight w:val="244"/>
        </w:trPr>
        <w:tc>
          <w:tcPr>
            <w:tcW w:w="6314" w:type="dxa"/>
          </w:tcPr>
          <w:p w14:paraId="5487D04B"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interés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turístico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media</w:t>
            </w:r>
          </w:p>
        </w:tc>
        <w:tc>
          <w:tcPr>
            <w:tcW w:w="2852" w:type="dxa"/>
          </w:tcPr>
          <w:p w14:paraId="794EA343" w14:textId="77777777" w:rsidR="00E55E42" w:rsidRPr="008766D7" w:rsidRDefault="00E55E42" w:rsidP="008766D7">
            <w:pPr>
              <w:pStyle w:val="TableParagraph"/>
              <w:numPr>
                <w:ilvl w:val="0"/>
                <w:numId w:val="18"/>
              </w:numPr>
              <w:ind w:right="6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bl>
    <w:p w14:paraId="4553E2CC" w14:textId="77777777" w:rsidR="00E55E42" w:rsidRPr="008766D7" w:rsidRDefault="00E55E42" w:rsidP="008766D7">
      <w:pPr>
        <w:jc w:val="both"/>
        <w:rPr>
          <w:rFonts w:ascii="Times New Roman" w:hAnsi="Times New Roman" w:cs="Times New Roman"/>
          <w:i/>
          <w:iCs/>
          <w:sz w:val="20"/>
          <w:szCs w:val="20"/>
        </w:rPr>
      </w:pPr>
    </w:p>
    <w:p w14:paraId="3E30948F" w14:textId="77777777" w:rsidR="00E55E42" w:rsidRPr="008766D7" w:rsidRDefault="00E55E42" w:rsidP="008766D7">
      <w:pPr>
        <w:jc w:val="both"/>
        <w:rPr>
          <w:rFonts w:ascii="Times New Roman" w:hAnsi="Times New Roman" w:cs="Times New Roman"/>
          <w:i/>
          <w:iCs/>
          <w:sz w:val="20"/>
          <w:szCs w:val="20"/>
        </w:rPr>
      </w:pPr>
    </w:p>
    <w:p w14:paraId="68C013BA" w14:textId="77777777" w:rsidR="00E55E42" w:rsidRPr="008766D7" w:rsidRDefault="00E55E42" w:rsidP="008766D7">
      <w:pPr>
        <w:pStyle w:val="Prrafodelista"/>
        <w:widowControl w:val="0"/>
        <w:numPr>
          <w:ilvl w:val="0"/>
          <w:numId w:val="14"/>
        </w:numPr>
        <w:tabs>
          <w:tab w:val="left" w:pos="1688"/>
        </w:tabs>
        <w:autoSpaceDE w:val="0"/>
        <w:autoSpaceDN w:val="0"/>
        <w:ind w:right="49"/>
        <w:jc w:val="both"/>
        <w:rPr>
          <w:rFonts w:ascii="Times New Roman" w:hAnsi="Times New Roman" w:cs="Times New Roman"/>
          <w:i/>
          <w:iCs/>
          <w:sz w:val="20"/>
          <w:szCs w:val="20"/>
        </w:rPr>
      </w:pPr>
      <w:r w:rsidRPr="008766D7">
        <w:rPr>
          <w:rFonts w:ascii="Times New Roman" w:hAnsi="Times New Roman" w:cs="Times New Roman"/>
          <w:b/>
          <w:i/>
          <w:iCs/>
          <w:sz w:val="20"/>
          <w:szCs w:val="20"/>
        </w:rPr>
        <w:t>Norma para estacionamientos aplicables para el tratamiento urbanístico de consolidación.</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i/>
          <w:iCs/>
          <w:sz w:val="20"/>
          <w:szCs w:val="20"/>
        </w:rPr>
        <w:t>Este</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plan</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sólo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reglamenta</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máximo</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número</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estacionamientos</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para</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proyectos.</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No</w:t>
      </w:r>
      <w:r w:rsidRPr="008766D7">
        <w:rPr>
          <w:rFonts w:ascii="Times New Roman" w:hAnsi="Times New Roman" w:cs="Times New Roman"/>
          <w:i/>
          <w:iCs/>
          <w:spacing w:val="40"/>
          <w:sz w:val="20"/>
          <w:szCs w:val="20"/>
        </w:rPr>
        <w:t xml:space="preserve"> </w:t>
      </w:r>
      <w:r w:rsidRPr="008766D7">
        <w:rPr>
          <w:rFonts w:ascii="Times New Roman" w:hAnsi="Times New Roman" w:cs="Times New Roman"/>
          <w:i/>
          <w:iCs/>
          <w:sz w:val="20"/>
          <w:szCs w:val="20"/>
        </w:rPr>
        <w:t>hay</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un mínimo establecido. El área del estacionamiento subterráneo será el área máxima de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ocupación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su</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ubicación</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debe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obedecer</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retiros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descritos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esta norma:</w:t>
      </w:r>
    </w:p>
    <w:p w14:paraId="2BC1C859" w14:textId="77777777" w:rsidR="00E55E42" w:rsidRPr="008766D7" w:rsidRDefault="00E55E42" w:rsidP="008766D7">
      <w:pPr>
        <w:pStyle w:val="Prrafodelista"/>
        <w:widowControl w:val="0"/>
        <w:tabs>
          <w:tab w:val="left" w:pos="1688"/>
        </w:tabs>
        <w:autoSpaceDE w:val="0"/>
        <w:autoSpaceDN w:val="0"/>
        <w:ind w:left="1080" w:right="49"/>
        <w:jc w:val="both"/>
        <w:rPr>
          <w:rFonts w:ascii="Times New Roman" w:hAnsi="Times New Roman" w:cs="Times New Roman"/>
          <w:i/>
          <w:iCs/>
          <w:sz w:val="20"/>
          <w:szCs w:val="20"/>
        </w:rPr>
      </w:pPr>
    </w:p>
    <w:tbl>
      <w:tblPr>
        <w:tblStyle w:val="TableNormal"/>
        <w:tblW w:w="1020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0"/>
        <w:gridCol w:w="6237"/>
      </w:tblGrid>
      <w:tr w:rsidR="00E55E42" w:rsidRPr="008766D7" w14:paraId="76B561B9" w14:textId="77777777" w:rsidTr="001462DE">
        <w:trPr>
          <w:trHeight w:val="489"/>
        </w:trPr>
        <w:tc>
          <w:tcPr>
            <w:tcW w:w="3970" w:type="dxa"/>
          </w:tcPr>
          <w:p w14:paraId="442FC8E3" w14:textId="77777777" w:rsidR="00E55E42" w:rsidRPr="008766D7" w:rsidRDefault="00E55E42" w:rsidP="008766D7">
            <w:pPr>
              <w:pStyle w:val="TableParagraph"/>
              <w:spacing w:before="121"/>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Obligación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estacionamientos</w:t>
            </w:r>
          </w:p>
        </w:tc>
        <w:tc>
          <w:tcPr>
            <w:tcW w:w="6237" w:type="dxa"/>
          </w:tcPr>
          <w:p w14:paraId="783A7C09" w14:textId="77777777" w:rsidR="00E55E42" w:rsidRPr="008766D7" w:rsidRDefault="00E55E42" w:rsidP="008766D7">
            <w:pPr>
              <w:pStyle w:val="TableParagraph"/>
              <w:spacing w:before="15"/>
              <w:ind w:left="76" w:right="145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No se exige un número mínimo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estacionamientos</w:t>
            </w:r>
          </w:p>
        </w:tc>
      </w:tr>
      <w:tr w:rsidR="00E55E42" w:rsidRPr="008766D7" w14:paraId="771B5E95" w14:textId="77777777" w:rsidTr="001462DE">
        <w:trPr>
          <w:trHeight w:val="239"/>
        </w:trPr>
        <w:tc>
          <w:tcPr>
            <w:tcW w:w="3970" w:type="dxa"/>
          </w:tcPr>
          <w:p w14:paraId="2772EB2C" w14:textId="77777777" w:rsidR="00E55E42" w:rsidRPr="008766D7" w:rsidRDefault="00E55E42" w:rsidP="008766D7">
            <w:pPr>
              <w:pStyle w:val="TableParagraph"/>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unidad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vivienda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menores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120 m2</w:t>
            </w:r>
          </w:p>
        </w:tc>
        <w:tc>
          <w:tcPr>
            <w:tcW w:w="6237" w:type="dxa"/>
          </w:tcPr>
          <w:p w14:paraId="7EB4BF49"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vivienda</w:t>
            </w:r>
          </w:p>
        </w:tc>
      </w:tr>
      <w:tr w:rsidR="00E55E42" w:rsidRPr="008766D7" w14:paraId="0ED5B390" w14:textId="77777777" w:rsidTr="001462DE">
        <w:trPr>
          <w:trHeight w:val="484"/>
        </w:trPr>
        <w:tc>
          <w:tcPr>
            <w:tcW w:w="3970" w:type="dxa"/>
          </w:tcPr>
          <w:p w14:paraId="70087F20" w14:textId="77777777" w:rsidR="00E55E42" w:rsidRPr="008766D7" w:rsidRDefault="00E55E42" w:rsidP="008766D7">
            <w:pPr>
              <w:pStyle w:val="TableParagraph"/>
              <w:spacing w:before="12"/>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unidad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viviendas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superiores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120</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m2</w:t>
            </w:r>
          </w:p>
        </w:tc>
        <w:tc>
          <w:tcPr>
            <w:tcW w:w="6237" w:type="dxa"/>
          </w:tcPr>
          <w:p w14:paraId="1101D85A" w14:textId="77777777" w:rsidR="00E55E42" w:rsidRPr="008766D7" w:rsidRDefault="00E55E42"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vivienda</w:t>
            </w:r>
          </w:p>
        </w:tc>
      </w:tr>
      <w:tr w:rsidR="00E55E42" w:rsidRPr="008766D7" w14:paraId="2D4F8348" w14:textId="77777777" w:rsidTr="001462DE">
        <w:trPr>
          <w:trHeight w:val="244"/>
        </w:trPr>
        <w:tc>
          <w:tcPr>
            <w:tcW w:w="3970" w:type="dxa"/>
          </w:tcPr>
          <w:p w14:paraId="37565E00" w14:textId="77777777" w:rsidR="00E55E42" w:rsidRPr="008766D7" w:rsidRDefault="00E55E42" w:rsidP="008766D7">
            <w:pPr>
              <w:pStyle w:val="TableParagraph"/>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p>
        </w:tc>
        <w:tc>
          <w:tcPr>
            <w:tcW w:w="6237" w:type="dxa"/>
          </w:tcPr>
          <w:p w14:paraId="0760F2CE"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80</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construidos</w:t>
            </w:r>
          </w:p>
        </w:tc>
      </w:tr>
      <w:tr w:rsidR="00E55E42" w:rsidRPr="008766D7" w14:paraId="3A824C05" w14:textId="77777777" w:rsidTr="001462DE">
        <w:trPr>
          <w:trHeight w:val="244"/>
        </w:trPr>
        <w:tc>
          <w:tcPr>
            <w:tcW w:w="3970" w:type="dxa"/>
          </w:tcPr>
          <w:p w14:paraId="5E6C2EB5" w14:textId="77777777" w:rsidR="00E55E42" w:rsidRPr="008766D7" w:rsidRDefault="00E55E42" w:rsidP="008766D7">
            <w:pPr>
              <w:pStyle w:val="TableParagraph"/>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comercio</w:t>
            </w:r>
          </w:p>
        </w:tc>
        <w:tc>
          <w:tcPr>
            <w:tcW w:w="6237" w:type="dxa"/>
          </w:tcPr>
          <w:p w14:paraId="7748AF84"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60</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construidos</w:t>
            </w:r>
          </w:p>
        </w:tc>
      </w:tr>
      <w:tr w:rsidR="00E55E42" w:rsidRPr="008766D7" w14:paraId="27F76451" w14:textId="77777777" w:rsidTr="001462DE">
        <w:trPr>
          <w:trHeight w:val="489"/>
        </w:trPr>
        <w:tc>
          <w:tcPr>
            <w:tcW w:w="3970" w:type="dxa"/>
          </w:tcPr>
          <w:p w14:paraId="33AB3967" w14:textId="77777777" w:rsidR="00E55E42" w:rsidRPr="008766D7" w:rsidRDefault="00E55E42" w:rsidP="008766D7">
            <w:pPr>
              <w:pStyle w:val="TableParagraph"/>
              <w:spacing w:before="121"/>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Número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estacionamiento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vivienda</w:t>
            </w:r>
          </w:p>
        </w:tc>
        <w:tc>
          <w:tcPr>
            <w:tcW w:w="6237" w:type="dxa"/>
          </w:tcPr>
          <w:p w14:paraId="4AC5F93D" w14:textId="77777777" w:rsidR="00E55E42" w:rsidRPr="008766D7" w:rsidRDefault="00E55E42" w:rsidP="008766D7">
            <w:pPr>
              <w:pStyle w:val="TableParagraph"/>
              <w:spacing w:before="15"/>
              <w:ind w:left="76" w:right="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pisos en plataforma (Los tres pisos cuentan desde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inician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plazas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estacionamientos)</w:t>
            </w:r>
          </w:p>
        </w:tc>
      </w:tr>
      <w:tr w:rsidR="00E55E42" w:rsidRPr="008766D7" w14:paraId="1D794D61" w14:textId="77777777" w:rsidTr="001462DE">
        <w:trPr>
          <w:trHeight w:val="733"/>
        </w:trPr>
        <w:tc>
          <w:tcPr>
            <w:tcW w:w="3970" w:type="dxa"/>
          </w:tcPr>
          <w:p w14:paraId="58D03205" w14:textId="77777777" w:rsidR="00E55E42" w:rsidRPr="008766D7" w:rsidRDefault="00E55E42" w:rsidP="008766D7">
            <w:pPr>
              <w:pStyle w:val="TableParagraph"/>
              <w:spacing w:before="121"/>
              <w:ind w:left="72" w:righ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Número máximo</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1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4"/>
                <w:sz w:val="20"/>
                <w:szCs w:val="20"/>
                <w:lang w:val="es-MX"/>
              </w:rPr>
              <w:t xml:space="preserve"> </w:t>
            </w:r>
            <w:r w:rsidRPr="008766D7">
              <w:rPr>
                <w:rFonts w:ascii="Times New Roman" w:hAnsi="Times New Roman" w:cs="Times New Roman"/>
                <w:i/>
                <w:iCs/>
                <w:sz w:val="20"/>
                <w:szCs w:val="20"/>
                <w:lang w:val="es-MX"/>
              </w:rPr>
              <w:t>estacionamiento</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1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2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oficinas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comercio</w:t>
            </w:r>
          </w:p>
        </w:tc>
        <w:tc>
          <w:tcPr>
            <w:tcW w:w="6237" w:type="dxa"/>
          </w:tcPr>
          <w:p w14:paraId="461BC54E" w14:textId="77777777" w:rsidR="00E55E42" w:rsidRPr="008766D7" w:rsidRDefault="00E55E42"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plataforma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plataforma</w:t>
            </w:r>
          </w:p>
          <w:p w14:paraId="326D12DC" w14:textId="77777777" w:rsidR="00E55E42" w:rsidRPr="008766D7" w:rsidRDefault="00E55E42" w:rsidP="008766D7">
            <w:pPr>
              <w:pStyle w:val="TableParagraph"/>
              <w:ind w:left="76" w:right="5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siempre inician con el nivel del primer piso o acceso</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al edificio)</w:t>
            </w:r>
          </w:p>
        </w:tc>
      </w:tr>
      <w:tr w:rsidR="00E55E42" w:rsidRPr="008766D7" w14:paraId="05B9377B" w14:textId="77777777" w:rsidTr="001462DE">
        <w:trPr>
          <w:trHeight w:val="245"/>
        </w:trPr>
        <w:tc>
          <w:tcPr>
            <w:tcW w:w="3970" w:type="dxa"/>
          </w:tcPr>
          <w:p w14:paraId="519A3257" w14:textId="77777777" w:rsidR="00E55E42" w:rsidRPr="008766D7" w:rsidRDefault="00E55E42" w:rsidP="008766D7">
            <w:pPr>
              <w:pStyle w:val="TableParagraph"/>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Sótanos</w:t>
            </w:r>
          </w:p>
        </w:tc>
        <w:tc>
          <w:tcPr>
            <w:tcW w:w="6237" w:type="dxa"/>
          </w:tcPr>
          <w:p w14:paraId="238A24F9"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Permitidos</w:t>
            </w:r>
          </w:p>
        </w:tc>
      </w:tr>
      <w:tr w:rsidR="00E55E42" w:rsidRPr="008766D7" w14:paraId="6AA38F9C" w14:textId="77777777" w:rsidTr="001462DE">
        <w:trPr>
          <w:trHeight w:val="937"/>
        </w:trPr>
        <w:tc>
          <w:tcPr>
            <w:tcW w:w="3970" w:type="dxa"/>
          </w:tcPr>
          <w:p w14:paraId="2D92270D" w14:textId="77777777" w:rsidR="00E55E42" w:rsidRPr="008766D7" w:rsidRDefault="00E55E42" w:rsidP="008766D7">
            <w:pPr>
              <w:pStyle w:val="TableParagraph"/>
              <w:rPr>
                <w:rFonts w:ascii="Times New Roman" w:hAnsi="Times New Roman" w:cs="Times New Roman"/>
                <w:i/>
                <w:iCs/>
                <w:sz w:val="20"/>
                <w:szCs w:val="20"/>
                <w:lang w:val="es-MX"/>
              </w:rPr>
            </w:pPr>
          </w:p>
          <w:p w14:paraId="5AF0EE7E" w14:textId="77777777" w:rsidR="00E55E42" w:rsidRPr="008766D7" w:rsidRDefault="00E55E42" w:rsidP="008766D7">
            <w:pPr>
              <w:pStyle w:val="TableParagraph"/>
              <w:spacing w:before="8"/>
              <w:rPr>
                <w:rFonts w:ascii="Times New Roman" w:hAnsi="Times New Roman" w:cs="Times New Roman"/>
                <w:i/>
                <w:iCs/>
                <w:sz w:val="20"/>
                <w:szCs w:val="20"/>
                <w:lang w:val="es-MX"/>
              </w:rPr>
            </w:pPr>
          </w:p>
          <w:p w14:paraId="67FA50A1" w14:textId="77777777" w:rsidR="00E55E42" w:rsidRPr="008766D7" w:rsidRDefault="00E55E42" w:rsidP="008766D7">
            <w:pPr>
              <w:pStyle w:val="TableParagraph"/>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Semisótanos</w:t>
            </w:r>
          </w:p>
        </w:tc>
        <w:tc>
          <w:tcPr>
            <w:tcW w:w="6237" w:type="dxa"/>
          </w:tcPr>
          <w:p w14:paraId="08F4302B"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 permiten siempre y cuando el diseño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arquitectónico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permita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accesos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peatonales,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locales comerciales y/o servicios del primer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estén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calle.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rampas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acceso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w:t>
            </w:r>
          </w:p>
          <w:p w14:paraId="1AE8A8E1" w14:textId="77777777" w:rsidR="00E55E42" w:rsidRPr="008766D7" w:rsidRDefault="00E55E42" w:rsidP="008766D7">
            <w:pPr>
              <w:pStyle w:val="TableParagraph"/>
              <w:spacing w:before="5"/>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deberán resolver al interior del predio y en ningún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alterar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continuidad</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anden</w:t>
            </w:r>
          </w:p>
        </w:tc>
      </w:tr>
    </w:tbl>
    <w:p w14:paraId="1FC945A4" w14:textId="77777777" w:rsidR="00E55E42" w:rsidRPr="008766D7" w:rsidRDefault="00E55E42" w:rsidP="008766D7">
      <w:pPr>
        <w:jc w:val="both"/>
        <w:rPr>
          <w:rFonts w:ascii="Times New Roman" w:hAnsi="Times New Roman" w:cs="Times New Roman"/>
          <w:i/>
          <w:iCs/>
          <w:sz w:val="20"/>
          <w:szCs w:val="20"/>
        </w:rPr>
      </w:pPr>
    </w:p>
    <w:p w14:paraId="0781629F" w14:textId="77777777" w:rsidR="00E55E42" w:rsidRPr="008766D7" w:rsidRDefault="00E55E42" w:rsidP="008766D7">
      <w:pPr>
        <w:jc w:val="both"/>
        <w:rPr>
          <w:rFonts w:ascii="Times New Roman" w:hAnsi="Times New Roman" w:cs="Times New Roman"/>
          <w:i/>
          <w:iCs/>
          <w:sz w:val="20"/>
          <w:szCs w:val="20"/>
        </w:rPr>
      </w:pPr>
      <w:r w:rsidRPr="008766D7">
        <w:rPr>
          <w:rFonts w:ascii="Times New Roman" w:hAnsi="Times New Roman" w:cs="Times New Roman"/>
          <w:i/>
          <w:iCs/>
          <w:sz w:val="20"/>
          <w:szCs w:val="20"/>
        </w:rPr>
        <w:t>- Los estacionamientos para visitantes deberán ser resueltos al interior del proyecto y no podrán superar el 10% del total del número de estacionamientos privados.</w:t>
      </w:r>
    </w:p>
    <w:p w14:paraId="09B13087" w14:textId="77777777" w:rsidR="00E55E42" w:rsidRPr="008766D7" w:rsidRDefault="00E55E42" w:rsidP="008766D7">
      <w:pPr>
        <w:jc w:val="both"/>
        <w:rPr>
          <w:rFonts w:ascii="Times New Roman" w:hAnsi="Times New Roman" w:cs="Times New Roman"/>
          <w:i/>
          <w:iCs/>
          <w:sz w:val="20"/>
          <w:szCs w:val="20"/>
        </w:rPr>
      </w:pPr>
    </w:p>
    <w:p w14:paraId="6D9F5872" w14:textId="77777777" w:rsidR="00E55E42" w:rsidRPr="008766D7" w:rsidRDefault="00E55E42" w:rsidP="008766D7">
      <w:pPr>
        <w:pStyle w:val="Prrafodelista"/>
        <w:numPr>
          <w:ilvl w:val="0"/>
          <w:numId w:val="14"/>
        </w:numPr>
        <w:jc w:val="both"/>
        <w:rPr>
          <w:rFonts w:ascii="Times New Roman" w:hAnsi="Times New Roman" w:cs="Times New Roman"/>
          <w:i/>
          <w:iCs/>
          <w:sz w:val="20"/>
          <w:szCs w:val="20"/>
        </w:rPr>
      </w:pPr>
      <w:r w:rsidRPr="008766D7">
        <w:rPr>
          <w:rFonts w:ascii="Times New Roman" w:hAnsi="Times New Roman" w:cs="Times New Roman"/>
          <w:b/>
          <w:i/>
          <w:iCs/>
          <w:sz w:val="20"/>
          <w:szCs w:val="20"/>
        </w:rPr>
        <w:t>Cerramientos y Accesos aplicables para el tratamiento urbanístico de consolidación.</w:t>
      </w:r>
    </w:p>
    <w:p w14:paraId="15111077" w14:textId="77777777" w:rsidR="00E55E42" w:rsidRPr="008766D7" w:rsidRDefault="00E55E42" w:rsidP="008766D7">
      <w:pPr>
        <w:pStyle w:val="Prrafodelista"/>
        <w:ind w:left="1080"/>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 </w:t>
      </w:r>
      <w:r w:rsidRPr="008766D7">
        <w:rPr>
          <w:rFonts w:ascii="Times New Roman" w:hAnsi="Times New Roman" w:cs="Times New Roman"/>
          <w:i/>
          <w:iCs/>
          <w:sz w:val="20"/>
          <w:szCs w:val="20"/>
        </w:rPr>
        <w:t>Mediante este plan se busca conformar bordes de edificios que sean amigables con la calle. El espacio privado afecto al uso público está definido por el área que se configuran entre la línea de paramento del predio y la construcción, definida por el retroceso frontal:</w:t>
      </w:r>
    </w:p>
    <w:tbl>
      <w:tblPr>
        <w:tblStyle w:val="TableNormal"/>
        <w:tblpPr w:leftFromText="141" w:rightFromText="141" w:vertAnchor="text" w:horzAnchor="margin" w:tblpXSpec="center" w:tblpY="173"/>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7513"/>
      </w:tblGrid>
      <w:tr w:rsidR="00E55E42" w:rsidRPr="008766D7" w14:paraId="1E1E8574" w14:textId="77777777" w:rsidTr="001462DE">
        <w:trPr>
          <w:trHeight w:val="1224"/>
        </w:trPr>
        <w:tc>
          <w:tcPr>
            <w:tcW w:w="2972" w:type="dxa"/>
          </w:tcPr>
          <w:p w14:paraId="4AB1733B" w14:textId="77777777" w:rsidR="00E55E42" w:rsidRPr="008766D7" w:rsidRDefault="00E55E42" w:rsidP="008766D7">
            <w:pPr>
              <w:pStyle w:val="TableParagraph"/>
              <w:rPr>
                <w:rFonts w:ascii="Times New Roman" w:hAnsi="Times New Roman" w:cs="Times New Roman"/>
                <w:i/>
                <w:iCs/>
                <w:sz w:val="20"/>
                <w:szCs w:val="20"/>
                <w:lang w:val="es-MX"/>
              </w:rPr>
            </w:pPr>
          </w:p>
          <w:p w14:paraId="149E7BA6" w14:textId="77777777" w:rsidR="00E55E42" w:rsidRPr="008766D7" w:rsidRDefault="00E55E42" w:rsidP="008766D7">
            <w:pPr>
              <w:pStyle w:val="TableParagraph"/>
              <w:spacing w:before="3"/>
              <w:rPr>
                <w:rFonts w:ascii="Times New Roman" w:hAnsi="Times New Roman" w:cs="Times New Roman"/>
                <w:i/>
                <w:iCs/>
                <w:sz w:val="20"/>
                <w:szCs w:val="20"/>
                <w:lang w:val="es-MX"/>
              </w:rPr>
            </w:pPr>
          </w:p>
          <w:p w14:paraId="1EFA4149" w14:textId="77777777" w:rsidR="00E55E42" w:rsidRPr="008766D7" w:rsidRDefault="00E55E42" w:rsidP="008766D7">
            <w:pPr>
              <w:pStyle w:val="TableParagraph"/>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Cerramientos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primer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piso</w:t>
            </w:r>
          </w:p>
        </w:tc>
        <w:tc>
          <w:tcPr>
            <w:tcW w:w="7513" w:type="dxa"/>
          </w:tcPr>
          <w:p w14:paraId="01A746EB" w14:textId="77777777" w:rsidR="00E55E42" w:rsidRPr="008766D7" w:rsidRDefault="00E55E42" w:rsidP="008766D7">
            <w:pPr>
              <w:pStyle w:val="TableParagraph"/>
              <w:numPr>
                <w:ilvl w:val="0"/>
                <w:numId w:val="20"/>
              </w:numPr>
              <w:tabs>
                <w:tab w:val="left" w:pos="264"/>
              </w:tabs>
              <w:spacing w:before="1"/>
              <w:ind w:right="337"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Los espacios privados afectos al uso público conformado por el retroceso frontal 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tener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cerramientos,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estar</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arborizado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será</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obligación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copropiedad</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su</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mantenimiento</w:t>
            </w:r>
          </w:p>
          <w:p w14:paraId="09585E18" w14:textId="77777777" w:rsidR="00E55E42" w:rsidRPr="008766D7" w:rsidRDefault="00E55E42" w:rsidP="008766D7">
            <w:pPr>
              <w:pStyle w:val="TableParagraph"/>
              <w:numPr>
                <w:ilvl w:val="0"/>
                <w:numId w:val="20"/>
              </w:numPr>
              <w:tabs>
                <w:tab w:val="left" w:pos="274"/>
              </w:tabs>
              <w:spacing w:before="17"/>
              <w:ind w:right="1248"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espacio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pacing w:val="-1"/>
                <w:sz w:val="20"/>
                <w:szCs w:val="20"/>
                <w:lang w:val="es-MX"/>
              </w:rPr>
              <w:t>privado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podrá</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destinarse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1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estacionamiento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visitantes</w:t>
            </w:r>
          </w:p>
        </w:tc>
      </w:tr>
      <w:tr w:rsidR="00E55E42" w:rsidRPr="008766D7" w14:paraId="681BF483" w14:textId="77777777" w:rsidTr="001462DE">
        <w:trPr>
          <w:trHeight w:val="729"/>
        </w:trPr>
        <w:tc>
          <w:tcPr>
            <w:tcW w:w="2972" w:type="dxa"/>
          </w:tcPr>
          <w:p w14:paraId="13F2841B" w14:textId="77777777" w:rsidR="00E55E42" w:rsidRPr="008766D7" w:rsidRDefault="00E55E42" w:rsidP="008766D7">
            <w:pPr>
              <w:pStyle w:val="TableParagraph"/>
              <w:spacing w:before="121"/>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Cerramientos sobre elementos de la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estructura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ecológica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público</w:t>
            </w:r>
          </w:p>
        </w:tc>
        <w:tc>
          <w:tcPr>
            <w:tcW w:w="7513" w:type="dxa"/>
          </w:tcPr>
          <w:p w14:paraId="59C2AA2E" w14:textId="77777777" w:rsidR="00E55E42" w:rsidRPr="008766D7" w:rsidRDefault="00E55E42" w:rsidP="008766D7">
            <w:pPr>
              <w:pStyle w:val="TableParagraph"/>
              <w:spacing w:before="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elementos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estructura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ecológica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tener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cerramientos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rejas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w:t>
            </w:r>
          </w:p>
          <w:p w14:paraId="1C0788E8" w14:textId="77777777" w:rsidR="00E55E42" w:rsidRPr="008766D7" w:rsidRDefault="00E55E42"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mallas,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cerramiento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están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constituido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fachadas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inmuebles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plantear accesos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elementos</w:t>
            </w:r>
          </w:p>
        </w:tc>
      </w:tr>
      <w:tr w:rsidR="00E55E42" w:rsidRPr="008766D7" w14:paraId="293C8205" w14:textId="77777777" w:rsidTr="001462DE">
        <w:trPr>
          <w:trHeight w:val="1469"/>
        </w:trPr>
        <w:tc>
          <w:tcPr>
            <w:tcW w:w="2972" w:type="dxa"/>
          </w:tcPr>
          <w:p w14:paraId="13802354" w14:textId="77777777" w:rsidR="00E55E42" w:rsidRPr="008766D7" w:rsidRDefault="00E55E42" w:rsidP="008766D7">
            <w:pPr>
              <w:pStyle w:val="TableParagraph"/>
              <w:rPr>
                <w:rFonts w:ascii="Times New Roman" w:hAnsi="Times New Roman" w:cs="Times New Roman"/>
                <w:i/>
                <w:iCs/>
                <w:sz w:val="20"/>
                <w:szCs w:val="20"/>
                <w:lang w:val="es-MX"/>
              </w:rPr>
            </w:pPr>
          </w:p>
          <w:p w14:paraId="35D809E9" w14:textId="77777777" w:rsidR="00E55E42" w:rsidRPr="008766D7" w:rsidRDefault="00E55E42" w:rsidP="008766D7">
            <w:pPr>
              <w:pStyle w:val="TableParagraph"/>
              <w:rPr>
                <w:rFonts w:ascii="Times New Roman" w:hAnsi="Times New Roman" w:cs="Times New Roman"/>
                <w:i/>
                <w:iCs/>
                <w:sz w:val="20"/>
                <w:szCs w:val="20"/>
                <w:lang w:val="es-MX"/>
              </w:rPr>
            </w:pPr>
          </w:p>
          <w:p w14:paraId="3C00F28E" w14:textId="77777777" w:rsidR="00E55E42" w:rsidRPr="008766D7" w:rsidRDefault="00E55E42" w:rsidP="008766D7">
            <w:pPr>
              <w:pStyle w:val="TableParagraph"/>
              <w:spacing w:before="123"/>
              <w:ind w:left="7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Accesos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estacionamientos</w:t>
            </w:r>
          </w:p>
        </w:tc>
        <w:tc>
          <w:tcPr>
            <w:tcW w:w="7513" w:type="dxa"/>
          </w:tcPr>
          <w:p w14:paraId="0B66134C" w14:textId="77777777" w:rsidR="00E55E42" w:rsidRPr="008766D7" w:rsidRDefault="00E55E42" w:rsidP="008766D7">
            <w:pPr>
              <w:pStyle w:val="TableParagraph"/>
              <w:numPr>
                <w:ilvl w:val="0"/>
                <w:numId w:val="19"/>
              </w:numPr>
              <w:tabs>
                <w:tab w:val="left" w:pos="264"/>
              </w:tabs>
              <w:spacing w:before="1"/>
              <w:ind w:right="546"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pacing w:val="-1"/>
                <w:sz w:val="20"/>
                <w:szCs w:val="20"/>
                <w:lang w:val="es-MX"/>
              </w:rPr>
              <w:t>accesos</w:t>
            </w:r>
            <w:r w:rsidRPr="008766D7">
              <w:rPr>
                <w:rFonts w:ascii="Times New Roman" w:hAnsi="Times New Roman" w:cs="Times New Roman"/>
                <w:i/>
                <w:iCs/>
                <w:spacing w:val="-12"/>
                <w:sz w:val="20"/>
                <w:szCs w:val="20"/>
                <w:lang w:val="es-MX"/>
              </w:rPr>
              <w:t xml:space="preserve"> </w:t>
            </w:r>
            <w:r w:rsidRPr="008766D7">
              <w:rPr>
                <w:rFonts w:ascii="Times New Roman" w:hAnsi="Times New Roman" w:cs="Times New Roman"/>
                <w:i/>
                <w:iCs/>
                <w:spacing w:val="-1"/>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pacing w:val="-1"/>
                <w:sz w:val="20"/>
                <w:szCs w:val="20"/>
                <w:lang w:val="es-MX"/>
              </w:rPr>
              <w:t>estacionamientos 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hacerse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desde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tráfico</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alterar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continuidad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andén</w:t>
            </w:r>
          </w:p>
          <w:p w14:paraId="65FEF8B0" w14:textId="77777777" w:rsidR="00E55E42" w:rsidRPr="008766D7" w:rsidRDefault="00E55E42" w:rsidP="008766D7">
            <w:pPr>
              <w:pStyle w:val="TableParagraph"/>
              <w:numPr>
                <w:ilvl w:val="0"/>
                <w:numId w:val="19"/>
              </w:numPr>
              <w:tabs>
                <w:tab w:val="left" w:pos="274"/>
              </w:tabs>
              <w:spacing w:before="2"/>
              <w:ind w:right="155"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andén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continuo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 se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modificar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trazado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dar accesibilidad</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 los vehículos, por lo cual las bahías de acceso deberán tener pasos pompeyanos y la vía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resolverse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totalmente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interior del</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predio.</w:t>
            </w:r>
          </w:p>
          <w:p w14:paraId="01976CFB" w14:textId="77777777" w:rsidR="00E55E42" w:rsidRPr="008766D7" w:rsidRDefault="00E55E42" w:rsidP="008766D7">
            <w:pPr>
              <w:pStyle w:val="TableParagraph"/>
              <w:numPr>
                <w:ilvl w:val="0"/>
                <w:numId w:val="19"/>
              </w:numPr>
              <w:tabs>
                <w:tab w:val="left" w:pos="254"/>
              </w:tabs>
              <w:ind w:left="254" w:hanging="183"/>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pasos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vehiculares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pacing w:val="-1"/>
                <w:sz w:val="20"/>
                <w:szCs w:val="20"/>
                <w:lang w:val="es-MX"/>
              </w:rPr>
              <w:t>deberán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pompeyanos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cruce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19"/>
                <w:sz w:val="20"/>
                <w:szCs w:val="20"/>
                <w:lang w:val="es-MX"/>
              </w:rPr>
              <w:t xml:space="preserve"> </w:t>
            </w:r>
            <w:r w:rsidRPr="008766D7">
              <w:rPr>
                <w:rFonts w:ascii="Times New Roman" w:hAnsi="Times New Roman" w:cs="Times New Roman"/>
                <w:i/>
                <w:iCs/>
                <w:sz w:val="20"/>
                <w:szCs w:val="20"/>
                <w:lang w:val="es-MX"/>
              </w:rPr>
              <w:t>andenes.</w:t>
            </w:r>
          </w:p>
        </w:tc>
      </w:tr>
    </w:tbl>
    <w:p w14:paraId="1154D36F" w14:textId="77777777" w:rsidR="00E55E42" w:rsidRPr="008766D7" w:rsidRDefault="00E55E42" w:rsidP="008766D7">
      <w:pPr>
        <w:pStyle w:val="Prrafodelista"/>
        <w:ind w:left="1080"/>
        <w:jc w:val="both"/>
        <w:rPr>
          <w:rFonts w:ascii="Times New Roman" w:hAnsi="Times New Roman" w:cs="Times New Roman"/>
          <w:i/>
          <w:iCs/>
          <w:sz w:val="20"/>
          <w:szCs w:val="20"/>
        </w:rPr>
      </w:pPr>
    </w:p>
    <w:p w14:paraId="7E401197" w14:textId="77777777" w:rsidR="00E55E42" w:rsidRPr="008766D7" w:rsidRDefault="00E55E42" w:rsidP="008766D7">
      <w:pPr>
        <w:pStyle w:val="Prrafodelista"/>
        <w:widowControl w:val="0"/>
        <w:numPr>
          <w:ilvl w:val="0"/>
          <w:numId w:val="14"/>
        </w:numPr>
        <w:tabs>
          <w:tab w:val="left" w:pos="1688"/>
        </w:tabs>
        <w:autoSpaceDE w:val="0"/>
        <w:autoSpaceDN w:val="0"/>
        <w:spacing w:before="56"/>
        <w:ind w:right="49"/>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Altura entre placas aplicables para el tratamiento urbanístico de consolidación. </w:t>
      </w:r>
      <w:r w:rsidRPr="008766D7">
        <w:rPr>
          <w:rFonts w:ascii="Times New Roman" w:hAnsi="Times New Roman" w:cs="Times New Roman"/>
          <w:i/>
          <w:iCs/>
          <w:sz w:val="20"/>
          <w:szCs w:val="20"/>
        </w:rPr>
        <w:t>La altura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entre</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placas</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busca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crear</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un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mínimo</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altura</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que</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genere</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confort</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climático</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espacial</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 xml:space="preserve">vez </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limita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altura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máxima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los edificios:</w:t>
      </w:r>
    </w:p>
    <w:p w14:paraId="7AEFC241" w14:textId="77777777" w:rsidR="00E55E42" w:rsidRPr="008766D7" w:rsidRDefault="00E55E42" w:rsidP="008766D7">
      <w:pPr>
        <w:widowControl w:val="0"/>
        <w:tabs>
          <w:tab w:val="left" w:pos="1688"/>
        </w:tabs>
        <w:autoSpaceDE w:val="0"/>
        <w:autoSpaceDN w:val="0"/>
        <w:spacing w:before="56"/>
        <w:ind w:left="360" w:right="49"/>
        <w:jc w:val="both"/>
        <w:rPr>
          <w:rFonts w:ascii="Times New Roman" w:hAnsi="Times New Roman" w:cs="Times New Roman"/>
          <w:i/>
          <w:iCs/>
          <w:sz w:val="20"/>
          <w:szCs w:val="20"/>
        </w:rPr>
      </w:pPr>
    </w:p>
    <w:tbl>
      <w:tblPr>
        <w:tblStyle w:val="Tablaconcuadrcula"/>
        <w:tblW w:w="0" w:type="auto"/>
        <w:tblInd w:w="360" w:type="dxa"/>
        <w:tblLook w:val="04A0" w:firstRow="1" w:lastRow="0" w:firstColumn="1" w:lastColumn="0" w:noHBand="0" w:noVBand="1"/>
      </w:tblPr>
      <w:tblGrid>
        <w:gridCol w:w="4234"/>
        <w:gridCol w:w="4234"/>
      </w:tblGrid>
      <w:tr w:rsidR="00E55E42" w:rsidRPr="008766D7" w14:paraId="0FE7B6C7" w14:textId="77777777" w:rsidTr="001462DE">
        <w:tc>
          <w:tcPr>
            <w:tcW w:w="4414" w:type="dxa"/>
          </w:tcPr>
          <w:p w14:paraId="5AFC2B87" w14:textId="77777777" w:rsidR="00E55E42" w:rsidRPr="008766D7" w:rsidRDefault="00E55E42" w:rsidP="008766D7">
            <w:pPr>
              <w:widowControl w:val="0"/>
              <w:tabs>
                <w:tab w:val="left" w:pos="1688"/>
              </w:tabs>
              <w:autoSpaceDE w:val="0"/>
              <w:autoSpaceDN w:val="0"/>
              <w:spacing w:before="56"/>
              <w:ind w:right="49"/>
              <w:jc w:val="both"/>
              <w:rPr>
                <w:rFonts w:ascii="Times New Roman" w:hAnsi="Times New Roman" w:cs="Times New Roman"/>
                <w:i/>
                <w:iCs/>
                <w:sz w:val="20"/>
                <w:szCs w:val="20"/>
              </w:rPr>
            </w:pPr>
          </w:p>
        </w:tc>
        <w:tc>
          <w:tcPr>
            <w:tcW w:w="4414" w:type="dxa"/>
          </w:tcPr>
          <w:p w14:paraId="171EB3E3" w14:textId="77777777" w:rsidR="00E55E42" w:rsidRPr="008766D7" w:rsidRDefault="00E55E42" w:rsidP="008766D7">
            <w:pPr>
              <w:widowControl w:val="0"/>
              <w:tabs>
                <w:tab w:val="left" w:pos="1688"/>
              </w:tabs>
              <w:autoSpaceDE w:val="0"/>
              <w:autoSpaceDN w:val="0"/>
              <w:spacing w:before="56"/>
              <w:ind w:right="49"/>
              <w:jc w:val="both"/>
              <w:rPr>
                <w:rFonts w:ascii="Times New Roman" w:hAnsi="Times New Roman" w:cs="Times New Roman"/>
                <w:i/>
                <w:iCs/>
                <w:sz w:val="20"/>
                <w:szCs w:val="20"/>
              </w:rPr>
            </w:pPr>
          </w:p>
        </w:tc>
      </w:tr>
      <w:tr w:rsidR="00E55E42" w:rsidRPr="008766D7" w14:paraId="78051834" w14:textId="77777777" w:rsidTr="001462DE">
        <w:tc>
          <w:tcPr>
            <w:tcW w:w="4414" w:type="dxa"/>
          </w:tcPr>
          <w:p w14:paraId="475BA352" w14:textId="77777777" w:rsidR="00E55E42" w:rsidRPr="008766D7" w:rsidRDefault="00E55E42" w:rsidP="008766D7">
            <w:pPr>
              <w:widowControl w:val="0"/>
              <w:tabs>
                <w:tab w:val="left" w:pos="1688"/>
              </w:tabs>
              <w:autoSpaceDE w:val="0"/>
              <w:autoSpaceDN w:val="0"/>
              <w:spacing w:before="56"/>
              <w:ind w:right="49"/>
              <w:jc w:val="both"/>
              <w:rPr>
                <w:rFonts w:ascii="Times New Roman" w:hAnsi="Times New Roman" w:cs="Times New Roman"/>
                <w:i/>
                <w:iCs/>
                <w:sz w:val="20"/>
                <w:szCs w:val="20"/>
              </w:rPr>
            </w:pPr>
          </w:p>
        </w:tc>
        <w:tc>
          <w:tcPr>
            <w:tcW w:w="4414" w:type="dxa"/>
          </w:tcPr>
          <w:p w14:paraId="21954F04" w14:textId="77777777" w:rsidR="00E55E42" w:rsidRPr="008766D7" w:rsidRDefault="00E55E42" w:rsidP="008766D7">
            <w:pPr>
              <w:widowControl w:val="0"/>
              <w:tabs>
                <w:tab w:val="left" w:pos="1688"/>
              </w:tabs>
              <w:autoSpaceDE w:val="0"/>
              <w:autoSpaceDN w:val="0"/>
              <w:spacing w:before="56"/>
              <w:ind w:right="49"/>
              <w:jc w:val="both"/>
              <w:rPr>
                <w:rFonts w:ascii="Times New Roman" w:hAnsi="Times New Roman" w:cs="Times New Roman"/>
                <w:i/>
                <w:iCs/>
                <w:sz w:val="20"/>
                <w:szCs w:val="20"/>
              </w:rPr>
            </w:pPr>
          </w:p>
        </w:tc>
      </w:tr>
    </w:tbl>
    <w:p w14:paraId="767E753A" w14:textId="77777777" w:rsidR="00E55E42" w:rsidRPr="008766D7" w:rsidRDefault="00E55E42" w:rsidP="008766D7">
      <w:pPr>
        <w:widowControl w:val="0"/>
        <w:tabs>
          <w:tab w:val="left" w:pos="1688"/>
        </w:tabs>
        <w:autoSpaceDE w:val="0"/>
        <w:autoSpaceDN w:val="0"/>
        <w:spacing w:before="56"/>
        <w:ind w:left="360" w:right="49"/>
        <w:jc w:val="both"/>
        <w:rPr>
          <w:rFonts w:ascii="Times New Roman" w:hAnsi="Times New Roman" w:cs="Times New Roman"/>
          <w:i/>
          <w:iCs/>
          <w:sz w:val="20"/>
          <w:szCs w:val="20"/>
        </w:rPr>
      </w:pPr>
    </w:p>
    <w:p w14:paraId="6C643977" w14:textId="77777777" w:rsidR="00E55E42" w:rsidRPr="008766D7" w:rsidRDefault="00E55E42" w:rsidP="008766D7">
      <w:pPr>
        <w:pStyle w:val="Prrafodelista"/>
        <w:ind w:left="1080"/>
        <w:jc w:val="both"/>
        <w:rPr>
          <w:rFonts w:ascii="Times New Roman" w:hAnsi="Times New Roman" w:cs="Times New Roman"/>
          <w:i/>
          <w:iCs/>
          <w:sz w:val="20"/>
          <w:szCs w:val="20"/>
        </w:rPr>
      </w:pPr>
    </w:p>
    <w:tbl>
      <w:tblPr>
        <w:tblStyle w:val="TableNormal"/>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092"/>
      </w:tblGrid>
      <w:tr w:rsidR="00E55E42" w:rsidRPr="008766D7" w14:paraId="6CE42666" w14:textId="77777777" w:rsidTr="001462DE">
        <w:trPr>
          <w:trHeight w:val="734"/>
        </w:trPr>
        <w:tc>
          <w:tcPr>
            <w:tcW w:w="2122" w:type="dxa"/>
            <w:vAlign w:val="center"/>
          </w:tcPr>
          <w:p w14:paraId="5BFD6CC3" w14:textId="77777777" w:rsidR="00E55E42" w:rsidRPr="008766D7" w:rsidRDefault="00E55E42" w:rsidP="008766D7">
            <w:pPr>
              <w:pStyle w:val="TableParagraph"/>
              <w:spacing w:before="121"/>
              <w:ind w:left="76" w:right="39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 mínima entre placas (afinado piso a cielo-raso o parte baja de la placa)</w:t>
            </w:r>
          </w:p>
        </w:tc>
        <w:tc>
          <w:tcPr>
            <w:tcW w:w="7092" w:type="dxa"/>
            <w:vAlign w:val="center"/>
          </w:tcPr>
          <w:p w14:paraId="24424949" w14:textId="77777777" w:rsidR="00E55E42" w:rsidRPr="008766D7" w:rsidRDefault="00E55E42" w:rsidP="008766D7">
            <w:pPr>
              <w:pStyle w:val="TableParagraph"/>
              <w:numPr>
                <w:ilvl w:val="3"/>
                <w:numId w:val="25"/>
              </w:numPr>
              <w:tabs>
                <w:tab w:val="left" w:pos="274"/>
              </w:tabs>
              <w:spacing w:before="6"/>
              <w:ind w:left="714" w:hanging="42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2,7</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proyectos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VIS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servicios.</w:t>
            </w:r>
          </w:p>
          <w:p w14:paraId="1E024432" w14:textId="77777777" w:rsidR="00E55E42" w:rsidRPr="008766D7" w:rsidRDefault="00E55E42" w:rsidP="008766D7">
            <w:pPr>
              <w:pStyle w:val="TableParagraph"/>
              <w:numPr>
                <w:ilvl w:val="3"/>
                <w:numId w:val="25"/>
              </w:numPr>
              <w:tabs>
                <w:tab w:val="left" w:pos="255"/>
              </w:tabs>
              <w:spacing w:before="6"/>
              <w:ind w:left="714" w:hanging="42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2,4</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proyectos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VIP.</w:t>
            </w:r>
          </w:p>
          <w:p w14:paraId="57FF015D" w14:textId="77777777" w:rsidR="00E55E42" w:rsidRPr="008766D7" w:rsidRDefault="00E55E42" w:rsidP="008766D7">
            <w:pPr>
              <w:pStyle w:val="TableParagraph"/>
              <w:numPr>
                <w:ilvl w:val="3"/>
                <w:numId w:val="25"/>
              </w:numPr>
              <w:tabs>
                <w:tab w:val="left" w:pos="255"/>
              </w:tabs>
              <w:spacing w:before="6"/>
              <w:ind w:left="714" w:hanging="42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p>
        </w:tc>
      </w:tr>
      <w:tr w:rsidR="00E55E42" w:rsidRPr="008766D7" w14:paraId="00CCEBFE" w14:textId="77777777" w:rsidTr="001462DE">
        <w:trPr>
          <w:trHeight w:val="773"/>
        </w:trPr>
        <w:tc>
          <w:tcPr>
            <w:tcW w:w="2122" w:type="dxa"/>
            <w:vAlign w:val="center"/>
          </w:tcPr>
          <w:p w14:paraId="07A1FA30" w14:textId="77777777" w:rsidR="00E55E42" w:rsidRPr="008766D7" w:rsidRDefault="00E55E42" w:rsidP="008766D7">
            <w:pPr>
              <w:pStyle w:val="TableParagraph"/>
              <w:ind w:right="16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 máxima entre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placas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primer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w:t>
            </w:r>
          </w:p>
        </w:tc>
        <w:tc>
          <w:tcPr>
            <w:tcW w:w="7092" w:type="dxa"/>
            <w:vAlign w:val="center"/>
          </w:tcPr>
          <w:p w14:paraId="6C07C2E6" w14:textId="77777777" w:rsidR="00E55E42" w:rsidRPr="008766D7" w:rsidRDefault="00E55E42" w:rsidP="008766D7">
            <w:pPr>
              <w:pStyle w:val="TableParagraph"/>
              <w:numPr>
                <w:ilvl w:val="0"/>
                <w:numId w:val="26"/>
              </w:numPr>
              <w:tabs>
                <w:tab w:val="left" w:pos="260"/>
              </w:tabs>
              <w:spacing w:before="73"/>
              <w:ind w:left="714" w:hanging="42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todos los usos</w:t>
            </w:r>
          </w:p>
        </w:tc>
      </w:tr>
    </w:tbl>
    <w:p w14:paraId="50861B41" w14:textId="77777777" w:rsidR="00E55E42" w:rsidRPr="008766D7" w:rsidRDefault="00E55E42" w:rsidP="008766D7">
      <w:pPr>
        <w:pStyle w:val="Prrafodelista"/>
        <w:ind w:left="1080"/>
        <w:jc w:val="both"/>
        <w:rPr>
          <w:rFonts w:ascii="Times New Roman" w:hAnsi="Times New Roman" w:cs="Times New Roman"/>
          <w:i/>
          <w:iCs/>
          <w:sz w:val="20"/>
          <w:szCs w:val="20"/>
        </w:rPr>
      </w:pPr>
    </w:p>
    <w:p w14:paraId="308C4406" w14:textId="72070486" w:rsidR="00E55E42" w:rsidRPr="008766D7" w:rsidRDefault="009B6A10" w:rsidP="008766D7">
      <w:pPr>
        <w:pStyle w:val="Prrafodelista"/>
        <w:numPr>
          <w:ilvl w:val="0"/>
          <w:numId w:val="8"/>
        </w:numPr>
        <w:jc w:val="both"/>
        <w:rPr>
          <w:rFonts w:ascii="Times New Roman" w:hAnsi="Times New Roman" w:cs="Times New Roman"/>
          <w:i/>
          <w:iCs/>
          <w:sz w:val="20"/>
          <w:szCs w:val="20"/>
        </w:rPr>
      </w:pPr>
      <w:r w:rsidRPr="008766D7">
        <w:rPr>
          <w:rFonts w:ascii="Times New Roman" w:hAnsi="Times New Roman" w:cs="Times New Roman"/>
          <w:i/>
          <w:iCs/>
          <w:spacing w:val="-3"/>
          <w:sz w:val="20"/>
          <w:szCs w:val="20"/>
        </w:rPr>
        <w:t>La altura máxima definida en el numeral I no podrá ser excedida. Sin embargo, dentro de ese parámetro, los desarrollos podrán estructurarse arquitectónicamente según las necesidades del proyecto inmobiliario.</w:t>
      </w:r>
    </w:p>
    <w:p w14:paraId="2E78F977" w14:textId="77777777" w:rsidR="009B6A10" w:rsidRPr="008766D7" w:rsidRDefault="009B6A10" w:rsidP="008766D7">
      <w:pPr>
        <w:pStyle w:val="Prrafodelista"/>
        <w:jc w:val="both"/>
        <w:rPr>
          <w:rFonts w:ascii="Times New Roman" w:hAnsi="Times New Roman" w:cs="Times New Roman"/>
          <w:i/>
          <w:iCs/>
          <w:sz w:val="20"/>
          <w:szCs w:val="20"/>
        </w:rPr>
      </w:pPr>
    </w:p>
    <w:p w14:paraId="101A614A" w14:textId="77777777" w:rsidR="00E55E42" w:rsidRPr="008766D7" w:rsidRDefault="00E55E42" w:rsidP="008766D7">
      <w:pPr>
        <w:pStyle w:val="Prrafodelista"/>
        <w:numPr>
          <w:ilvl w:val="0"/>
          <w:numId w:val="14"/>
        </w:numPr>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Mínimos de área y prediales para proyectos de vivienda y mínimo VIS/VIP aplicables para tratamiento urbanístico de consolidación.</w:t>
      </w:r>
    </w:p>
    <w:p w14:paraId="5F1315D1" w14:textId="77777777" w:rsidR="00E55E42" w:rsidRPr="008766D7" w:rsidRDefault="00E55E42" w:rsidP="008766D7">
      <w:pPr>
        <w:pStyle w:val="Prrafodelista"/>
        <w:ind w:left="1080"/>
        <w:jc w:val="both"/>
        <w:rPr>
          <w:rFonts w:ascii="Times New Roman" w:hAnsi="Times New Roman" w:cs="Times New Roman"/>
          <w:b/>
          <w:bCs/>
          <w:i/>
          <w:iCs/>
          <w:sz w:val="20"/>
          <w:szCs w:val="20"/>
        </w:rPr>
      </w:pPr>
    </w:p>
    <w:tbl>
      <w:tblPr>
        <w:tblStyle w:val="TableNormal"/>
        <w:tblW w:w="803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4"/>
        <w:gridCol w:w="3644"/>
      </w:tblGrid>
      <w:tr w:rsidR="00E55E42" w:rsidRPr="008766D7" w14:paraId="6CA8B7AE" w14:textId="77777777" w:rsidTr="001462DE">
        <w:trPr>
          <w:trHeight w:val="264"/>
        </w:trPr>
        <w:tc>
          <w:tcPr>
            <w:tcW w:w="4394" w:type="dxa"/>
            <w:tcBorders>
              <w:right w:val="single" w:sz="6" w:space="0" w:color="000000"/>
            </w:tcBorders>
          </w:tcPr>
          <w:p w14:paraId="7A38ED21" w14:textId="77777777" w:rsidR="00E55E42" w:rsidRPr="008766D7" w:rsidRDefault="00E55E42" w:rsidP="008766D7">
            <w:pPr>
              <w:pStyle w:val="TableParagraph"/>
              <w:spacing w:before="11"/>
              <w:ind w:left="7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vivienda</w:t>
            </w:r>
            <w:r w:rsidRPr="008766D7">
              <w:rPr>
                <w:rFonts w:ascii="Times New Roman" w:hAnsi="Times New Roman" w:cs="Times New Roman"/>
                <w:i/>
                <w:iCs/>
                <w:spacing w:val="-3"/>
                <w:sz w:val="20"/>
                <w:szCs w:val="20"/>
                <w:lang w:val="es-MX"/>
              </w:rPr>
              <w:t xml:space="preserve"> </w:t>
            </w:r>
          </w:p>
        </w:tc>
        <w:tc>
          <w:tcPr>
            <w:tcW w:w="3644" w:type="dxa"/>
            <w:tcBorders>
              <w:left w:val="single" w:sz="6" w:space="0" w:color="000000"/>
            </w:tcBorders>
          </w:tcPr>
          <w:p w14:paraId="74EE1501" w14:textId="2A205347" w:rsidR="00E55E42" w:rsidRPr="008766D7" w:rsidRDefault="00E55E42" w:rsidP="008766D7">
            <w:pPr>
              <w:pStyle w:val="TableParagraph"/>
              <w:spacing w:before="11"/>
              <w:ind w:left="176" w:right="8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 metros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 xml:space="preserve">cuadrados </w:t>
            </w:r>
            <w:r w:rsidR="007A7A41" w:rsidRPr="008766D7">
              <w:rPr>
                <w:rFonts w:ascii="Times New Roman" w:hAnsi="Times New Roman" w:cs="Times New Roman"/>
                <w:i/>
                <w:iCs/>
                <w:sz w:val="20"/>
                <w:szCs w:val="20"/>
                <w:lang w:val="es-MX"/>
              </w:rPr>
              <w:t>de área útil</w:t>
            </w:r>
          </w:p>
        </w:tc>
      </w:tr>
      <w:tr w:rsidR="00E55E42" w:rsidRPr="008766D7" w14:paraId="4CFC4835" w14:textId="77777777" w:rsidTr="001462DE">
        <w:trPr>
          <w:trHeight w:val="287"/>
        </w:trPr>
        <w:tc>
          <w:tcPr>
            <w:tcW w:w="4394" w:type="dxa"/>
            <w:tcBorders>
              <w:right w:val="single" w:sz="6" w:space="0" w:color="000000"/>
            </w:tcBorders>
          </w:tcPr>
          <w:p w14:paraId="1F9B72D8" w14:textId="77777777" w:rsidR="00E55E42" w:rsidRPr="008766D7" w:rsidRDefault="00E55E42" w:rsidP="008766D7">
            <w:pPr>
              <w:pStyle w:val="TableParagraph"/>
              <w:spacing w:before="20"/>
              <w:ind w:left="7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Área mínima turística</w:t>
            </w:r>
          </w:p>
        </w:tc>
        <w:tc>
          <w:tcPr>
            <w:tcW w:w="3644" w:type="dxa"/>
            <w:tcBorders>
              <w:left w:val="single" w:sz="6" w:space="0" w:color="000000"/>
            </w:tcBorders>
          </w:tcPr>
          <w:p w14:paraId="299179D9" w14:textId="4B2060D4" w:rsidR="00E55E42" w:rsidRPr="008766D7" w:rsidRDefault="00E55E42" w:rsidP="008766D7">
            <w:pPr>
              <w:pStyle w:val="TableParagraph"/>
              <w:numPr>
                <w:ilvl w:val="0"/>
                <w:numId w:val="27"/>
              </w:numPr>
              <w:spacing w:before="20"/>
              <w:ind w:right="8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 xml:space="preserve">cuadrados </w:t>
            </w:r>
            <w:r w:rsidR="007A7A41" w:rsidRPr="008766D7">
              <w:rPr>
                <w:rFonts w:ascii="Times New Roman" w:hAnsi="Times New Roman" w:cs="Times New Roman"/>
                <w:i/>
                <w:iCs/>
                <w:sz w:val="20"/>
                <w:szCs w:val="20"/>
                <w:lang w:val="es-MX"/>
              </w:rPr>
              <w:t>de área útil</w:t>
            </w:r>
          </w:p>
        </w:tc>
      </w:tr>
      <w:tr w:rsidR="00E55E42" w:rsidRPr="008766D7" w14:paraId="06A14EF1" w14:textId="77777777" w:rsidTr="001462DE">
        <w:trPr>
          <w:trHeight w:val="287"/>
        </w:trPr>
        <w:tc>
          <w:tcPr>
            <w:tcW w:w="4394" w:type="dxa"/>
            <w:tcBorders>
              <w:right w:val="single" w:sz="6" w:space="0" w:color="000000"/>
            </w:tcBorders>
          </w:tcPr>
          <w:p w14:paraId="056AF2F2" w14:textId="77777777" w:rsidR="00E55E42" w:rsidRPr="008766D7" w:rsidRDefault="00E55E42" w:rsidP="008766D7">
            <w:pPr>
              <w:pStyle w:val="TableParagraph"/>
              <w:spacing w:before="20"/>
              <w:ind w:left="7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Unidad mínima predial para proyectos de vivienda</w:t>
            </w:r>
          </w:p>
        </w:tc>
        <w:tc>
          <w:tcPr>
            <w:tcW w:w="3644" w:type="dxa"/>
            <w:tcBorders>
              <w:left w:val="single" w:sz="6" w:space="0" w:color="000000"/>
            </w:tcBorders>
          </w:tcPr>
          <w:p w14:paraId="72F6F1A5" w14:textId="77777777" w:rsidR="00E55E42" w:rsidRPr="008766D7" w:rsidRDefault="00E55E42" w:rsidP="008766D7">
            <w:pPr>
              <w:pStyle w:val="TableParagraph"/>
              <w:spacing w:before="20"/>
              <w:ind w:left="176" w:right="8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 metros cuadrados útiles</w:t>
            </w:r>
          </w:p>
        </w:tc>
      </w:tr>
    </w:tbl>
    <w:p w14:paraId="755E1ABC" w14:textId="77777777" w:rsidR="00E55E42" w:rsidRPr="008766D7" w:rsidRDefault="00E55E42" w:rsidP="008766D7">
      <w:pPr>
        <w:jc w:val="both"/>
        <w:rPr>
          <w:rFonts w:ascii="Times New Roman" w:hAnsi="Times New Roman" w:cs="Times New Roman"/>
          <w:i/>
          <w:iCs/>
          <w:sz w:val="20"/>
          <w:szCs w:val="20"/>
        </w:rPr>
      </w:pPr>
    </w:p>
    <w:p w14:paraId="36349E6D" w14:textId="342F793C" w:rsidR="00E55E42" w:rsidRPr="008766D7" w:rsidRDefault="00E55E42" w:rsidP="008766D7">
      <w:pPr>
        <w:pStyle w:val="Prrafodelista"/>
        <w:widowControl w:val="0"/>
        <w:numPr>
          <w:ilvl w:val="0"/>
          <w:numId w:val="14"/>
        </w:numPr>
        <w:tabs>
          <w:tab w:val="left" w:pos="1688"/>
        </w:tabs>
        <w:autoSpaceDE w:val="0"/>
        <w:autoSpaceDN w:val="0"/>
        <w:ind w:right="-93"/>
        <w:jc w:val="both"/>
        <w:rPr>
          <w:rFonts w:ascii="Times New Roman" w:hAnsi="Times New Roman" w:cs="Times New Roman"/>
          <w:i/>
          <w:iCs/>
          <w:sz w:val="20"/>
          <w:szCs w:val="20"/>
        </w:rPr>
      </w:pPr>
      <w:r w:rsidRPr="008766D7">
        <w:rPr>
          <w:rFonts w:ascii="Times New Roman" w:hAnsi="Times New Roman" w:cs="Times New Roman"/>
          <w:b/>
          <w:i/>
          <w:iCs/>
          <w:sz w:val="20"/>
          <w:szCs w:val="20"/>
        </w:rPr>
        <w:t>Estímulos para la mitigación y adaptación de cambio climático aplicables para el tratamiento urbanístico de</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consolidación</w:t>
      </w:r>
      <w:r w:rsidRPr="008766D7">
        <w:rPr>
          <w:rFonts w:ascii="Times New Roman" w:hAnsi="Times New Roman" w:cs="Times New Roman"/>
          <w:i/>
          <w:iCs/>
          <w:sz w:val="20"/>
          <w:szCs w:val="20"/>
        </w:rPr>
        <w:t xml:space="preserve">. Las medidas de mitigación y adaptación </w:t>
      </w:r>
      <w:r w:rsidR="007A7A41" w:rsidRPr="008766D7">
        <w:rPr>
          <w:rFonts w:ascii="Times New Roman" w:hAnsi="Times New Roman" w:cs="Times New Roman"/>
          <w:i/>
          <w:iCs/>
          <w:sz w:val="20"/>
          <w:szCs w:val="20"/>
        </w:rPr>
        <w:t>a</w:t>
      </w:r>
      <w:r w:rsidRPr="008766D7">
        <w:rPr>
          <w:rFonts w:ascii="Times New Roman" w:hAnsi="Times New Roman" w:cs="Times New Roman"/>
          <w:i/>
          <w:iCs/>
          <w:sz w:val="20"/>
          <w:szCs w:val="20"/>
        </w:rPr>
        <w:t>l cambio climático hace necesaria la disminución del consumo  de energías fósiles, reúso y disminución del consumo de agua potable, implementación de medidas arquitectónicas para adaptarse al aumento en el nivel del mar y medidas con confor climático.</w:t>
      </w:r>
    </w:p>
    <w:p w14:paraId="1BAE8674" w14:textId="77777777" w:rsidR="00E55E42" w:rsidRPr="008766D7" w:rsidRDefault="00E55E42" w:rsidP="008766D7">
      <w:pPr>
        <w:pStyle w:val="Prrafodelista"/>
        <w:widowControl w:val="0"/>
        <w:tabs>
          <w:tab w:val="left" w:pos="1688"/>
        </w:tabs>
        <w:autoSpaceDE w:val="0"/>
        <w:autoSpaceDN w:val="0"/>
        <w:ind w:left="1080" w:right="-93"/>
        <w:jc w:val="both"/>
        <w:rPr>
          <w:rFonts w:ascii="Times New Roman" w:hAnsi="Times New Roman" w:cs="Times New Roman"/>
          <w:b/>
          <w:i/>
          <w:iCs/>
          <w:sz w:val="20"/>
          <w:szCs w:val="20"/>
        </w:rPr>
      </w:pPr>
    </w:p>
    <w:p w14:paraId="1168D53A" w14:textId="77777777" w:rsidR="00E55E42" w:rsidRPr="008766D7" w:rsidRDefault="00E55E42" w:rsidP="008766D7">
      <w:pPr>
        <w:pStyle w:val="Prrafodelista"/>
        <w:widowControl w:val="0"/>
        <w:tabs>
          <w:tab w:val="left" w:pos="1688"/>
        </w:tabs>
        <w:autoSpaceDE w:val="0"/>
        <w:autoSpaceDN w:val="0"/>
        <w:ind w:left="1080" w:right="-93"/>
        <w:jc w:val="both"/>
        <w:rPr>
          <w:rFonts w:ascii="Times New Roman" w:hAnsi="Times New Roman" w:cs="Times New Roman"/>
          <w:bCs/>
          <w:i/>
          <w:iCs/>
          <w:sz w:val="20"/>
          <w:szCs w:val="20"/>
        </w:rPr>
      </w:pPr>
      <w:r w:rsidRPr="008766D7">
        <w:rPr>
          <w:rFonts w:ascii="Times New Roman" w:hAnsi="Times New Roman" w:cs="Times New Roman"/>
          <w:bCs/>
          <w:i/>
          <w:iCs/>
          <w:sz w:val="20"/>
          <w:szCs w:val="20"/>
        </w:rPr>
        <w:t>Son medidas de mitigación y adaptación al cambio climático obligatorias en todo tipo de proyectos, las siguientes:</w:t>
      </w:r>
    </w:p>
    <w:p w14:paraId="7DC8D7AD" w14:textId="77777777" w:rsidR="00E55E42" w:rsidRPr="008766D7" w:rsidRDefault="00E55E42" w:rsidP="008766D7">
      <w:pPr>
        <w:pStyle w:val="Prrafodelista"/>
        <w:widowControl w:val="0"/>
        <w:tabs>
          <w:tab w:val="left" w:pos="1688"/>
        </w:tabs>
        <w:autoSpaceDE w:val="0"/>
        <w:autoSpaceDN w:val="0"/>
        <w:ind w:left="1080" w:right="-93"/>
        <w:jc w:val="both"/>
        <w:rPr>
          <w:rFonts w:ascii="Times New Roman" w:hAnsi="Times New Roman" w:cs="Times New Roman"/>
          <w:bCs/>
          <w:i/>
          <w:iCs/>
          <w:sz w:val="20"/>
          <w:szCs w:val="20"/>
        </w:rPr>
      </w:pPr>
    </w:p>
    <w:p w14:paraId="39C3CE4B" w14:textId="54F1F593" w:rsidR="009B6A10" w:rsidRPr="008766D7" w:rsidRDefault="00E55E42" w:rsidP="008766D7">
      <w:pPr>
        <w:pStyle w:val="Prrafodelista"/>
        <w:widowControl w:val="0"/>
        <w:numPr>
          <w:ilvl w:val="0"/>
          <w:numId w:val="26"/>
        </w:numPr>
        <w:tabs>
          <w:tab w:val="left" w:pos="1688"/>
        </w:tabs>
        <w:autoSpaceDE w:val="0"/>
        <w:autoSpaceDN w:val="0"/>
        <w:ind w:left="1560" w:right="-93" w:hanging="426"/>
        <w:jc w:val="both"/>
        <w:rPr>
          <w:rFonts w:ascii="Times New Roman" w:hAnsi="Times New Roman" w:cs="Times New Roman"/>
          <w:bCs/>
          <w:i/>
          <w:iCs/>
          <w:sz w:val="20"/>
          <w:szCs w:val="20"/>
        </w:rPr>
      </w:pPr>
      <w:r w:rsidRPr="008766D7">
        <w:rPr>
          <w:rFonts w:ascii="Times New Roman" w:hAnsi="Times New Roman" w:cs="Times New Roman"/>
          <w:b/>
          <w:i/>
          <w:iCs/>
          <w:sz w:val="20"/>
          <w:szCs w:val="20"/>
        </w:rPr>
        <w:t xml:space="preserve">Mitigación por aumento en el nivel del mar: </w:t>
      </w:r>
      <w:r w:rsidR="009B6A10" w:rsidRPr="008766D7">
        <w:rPr>
          <w:rFonts w:ascii="Times New Roman" w:hAnsi="Times New Roman" w:cs="Times New Roman"/>
          <w:b/>
          <w:i/>
          <w:iCs/>
          <w:sz w:val="20"/>
          <w:szCs w:val="20"/>
        </w:rPr>
        <w:t xml:space="preserve"> </w:t>
      </w:r>
      <w:r w:rsidR="009B6A10" w:rsidRPr="008766D7">
        <w:rPr>
          <w:rFonts w:ascii="Times New Roman" w:hAnsi="Times New Roman" w:cs="Times New Roman"/>
          <w:bCs/>
          <w:i/>
          <w:iCs/>
          <w:sz w:val="20"/>
          <w:szCs w:val="20"/>
        </w:rPr>
        <w:t>En los proyectos localizados dentro de la franja de los primeros 300 metros contados desde el borde de playa hacia el interior del territorio, el nivel de basamento de las edificaciones deberá elevarse como mínimo un (1) metro por encima del nivel natural del terreno, mediante una plataforma estructural o relleno técnico. Esta medida tiene como propósito mitigar el riesgo asociado al incremento progresivo del nivel del mar y eventos de inundación costera.</w:t>
      </w:r>
    </w:p>
    <w:p w14:paraId="05477FDD" w14:textId="77777777" w:rsidR="009B6A10" w:rsidRPr="008766D7" w:rsidRDefault="009B6A10" w:rsidP="008766D7">
      <w:pPr>
        <w:pStyle w:val="Prrafodelista"/>
        <w:widowControl w:val="0"/>
        <w:tabs>
          <w:tab w:val="left" w:pos="1688"/>
        </w:tabs>
        <w:autoSpaceDE w:val="0"/>
        <w:autoSpaceDN w:val="0"/>
        <w:ind w:left="1560" w:right="-93"/>
        <w:jc w:val="both"/>
        <w:rPr>
          <w:rFonts w:ascii="Times New Roman" w:hAnsi="Times New Roman" w:cs="Times New Roman"/>
          <w:bCs/>
          <w:i/>
          <w:iCs/>
          <w:sz w:val="20"/>
          <w:szCs w:val="20"/>
        </w:rPr>
      </w:pPr>
    </w:p>
    <w:p w14:paraId="140A9233" w14:textId="77777777" w:rsidR="009B6A10" w:rsidRPr="008766D7" w:rsidRDefault="00E55E42" w:rsidP="008766D7">
      <w:pPr>
        <w:pStyle w:val="Prrafodelista"/>
        <w:widowControl w:val="0"/>
        <w:numPr>
          <w:ilvl w:val="0"/>
          <w:numId w:val="26"/>
        </w:numPr>
        <w:tabs>
          <w:tab w:val="left" w:pos="1688"/>
        </w:tabs>
        <w:autoSpaceDE w:val="0"/>
        <w:autoSpaceDN w:val="0"/>
        <w:ind w:left="1560" w:right="-93" w:hanging="426"/>
        <w:jc w:val="both"/>
        <w:rPr>
          <w:rFonts w:ascii="Times New Roman" w:hAnsi="Times New Roman" w:cs="Times New Roman"/>
          <w:bCs/>
          <w:i/>
          <w:iCs/>
          <w:sz w:val="20"/>
          <w:szCs w:val="20"/>
        </w:rPr>
      </w:pPr>
      <w:r w:rsidRPr="008766D7">
        <w:rPr>
          <w:rFonts w:ascii="Times New Roman" w:hAnsi="Times New Roman" w:cs="Times New Roman"/>
          <w:b/>
          <w:i/>
          <w:iCs/>
          <w:sz w:val="20"/>
          <w:szCs w:val="20"/>
        </w:rPr>
        <w:t xml:space="preserve">Reúso de aguas grises: </w:t>
      </w:r>
      <w:r w:rsidR="009B6A10" w:rsidRPr="008766D7">
        <w:rPr>
          <w:rFonts w:ascii="Times New Roman" w:hAnsi="Times New Roman" w:cs="Times New Roman"/>
          <w:bCs/>
          <w:i/>
          <w:iCs/>
          <w:sz w:val="20"/>
          <w:szCs w:val="20"/>
        </w:rPr>
        <w:t>Toda edificación nueva deberá incorporar un sistema interno para el reúso de aguas grises y jabonosas, destinadas exclusivamente a actividades no potables como limpieza de zonas comunes o exteriores. Estas aguas podrán ser reutilizadas una sola vez y deberán descargarse posteriormente al sistema de alcantarillado sanitario, cumpliendo con la normativa ambiental vigente.</w:t>
      </w:r>
    </w:p>
    <w:p w14:paraId="25F64868" w14:textId="77777777" w:rsidR="00E55E42" w:rsidRPr="008766D7" w:rsidRDefault="00E55E42" w:rsidP="008766D7">
      <w:pPr>
        <w:widowControl w:val="0"/>
        <w:tabs>
          <w:tab w:val="left" w:pos="1688"/>
        </w:tabs>
        <w:autoSpaceDE w:val="0"/>
        <w:autoSpaceDN w:val="0"/>
        <w:ind w:right="-93"/>
        <w:jc w:val="both"/>
        <w:rPr>
          <w:rFonts w:ascii="Times New Roman" w:hAnsi="Times New Roman" w:cs="Times New Roman"/>
          <w:b/>
          <w:i/>
          <w:iCs/>
          <w:sz w:val="20"/>
          <w:szCs w:val="20"/>
        </w:rPr>
      </w:pPr>
    </w:p>
    <w:p w14:paraId="7444814A" w14:textId="77777777" w:rsidR="00E55E42" w:rsidRPr="008766D7" w:rsidRDefault="00E55E42" w:rsidP="008766D7">
      <w:pPr>
        <w:pStyle w:val="Prrafodelista"/>
        <w:widowControl w:val="0"/>
        <w:tabs>
          <w:tab w:val="left" w:pos="1688"/>
        </w:tabs>
        <w:autoSpaceDE w:val="0"/>
        <w:autoSpaceDN w:val="0"/>
        <w:ind w:left="1080" w:right="-93"/>
        <w:jc w:val="both"/>
        <w:rPr>
          <w:rFonts w:ascii="Times New Roman" w:hAnsi="Times New Roman" w:cs="Times New Roman"/>
          <w:i/>
          <w:iCs/>
          <w:sz w:val="20"/>
          <w:szCs w:val="20"/>
        </w:rPr>
      </w:pPr>
      <w:r w:rsidRPr="008766D7">
        <w:rPr>
          <w:rFonts w:ascii="Times New Roman" w:hAnsi="Times New Roman" w:cs="Times New Roman"/>
          <w:i/>
          <w:iCs/>
          <w:sz w:val="20"/>
          <w:szCs w:val="20"/>
        </w:rPr>
        <w:t>Para acceder a la edificabilidad adicional producto de la implementación de medidas de mitigación y adaptación  al cambio climático se deberán elegir las acciones en relación con el producto inmobiliario. Cada acción tiene un equivalente en puntos y cada producto inmobiliario tiene una puntuación mínima, por lo cual se deberá sumar el mínimo para acceder a la edificabilidad adicional. La tabla de puntos mínimos por producto inmobiliario es la siguiente:</w:t>
      </w:r>
    </w:p>
    <w:p w14:paraId="0320E6FA" w14:textId="77777777" w:rsidR="00E55E42" w:rsidRPr="008766D7" w:rsidRDefault="00E55E42" w:rsidP="008766D7">
      <w:pPr>
        <w:pStyle w:val="Prrafodelista"/>
        <w:widowControl w:val="0"/>
        <w:tabs>
          <w:tab w:val="left" w:pos="1688"/>
        </w:tabs>
        <w:autoSpaceDE w:val="0"/>
        <w:autoSpaceDN w:val="0"/>
        <w:ind w:left="1080" w:right="-93"/>
        <w:jc w:val="both"/>
        <w:rPr>
          <w:rFonts w:ascii="Times New Roman" w:hAnsi="Times New Roman" w:cs="Times New Roman"/>
          <w:i/>
          <w:iCs/>
          <w:sz w:val="20"/>
          <w:szCs w:val="20"/>
        </w:rPr>
      </w:pPr>
    </w:p>
    <w:tbl>
      <w:tblPr>
        <w:tblStyle w:val="TableNormal"/>
        <w:tblW w:w="7088" w:type="dxa"/>
        <w:tblInd w:w="2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9"/>
        <w:gridCol w:w="1984"/>
        <w:gridCol w:w="3345"/>
      </w:tblGrid>
      <w:tr w:rsidR="00E55E42" w:rsidRPr="008766D7" w14:paraId="09AFAD63" w14:textId="77777777" w:rsidTr="001462DE">
        <w:trPr>
          <w:trHeight w:val="354"/>
        </w:trPr>
        <w:tc>
          <w:tcPr>
            <w:tcW w:w="1759" w:type="dxa"/>
            <w:tcBorders>
              <w:top w:val="nil"/>
              <w:left w:val="nil"/>
            </w:tcBorders>
          </w:tcPr>
          <w:p w14:paraId="2049B84C" w14:textId="77777777" w:rsidR="00E55E42" w:rsidRPr="008766D7" w:rsidRDefault="00E55E42" w:rsidP="008766D7">
            <w:pPr>
              <w:pStyle w:val="TableParagraph"/>
              <w:rPr>
                <w:rFonts w:ascii="Times New Roman" w:hAnsi="Times New Roman" w:cs="Times New Roman"/>
                <w:i/>
                <w:iCs/>
                <w:sz w:val="20"/>
                <w:szCs w:val="20"/>
                <w:lang w:val="es-MX"/>
              </w:rPr>
            </w:pPr>
          </w:p>
        </w:tc>
        <w:tc>
          <w:tcPr>
            <w:tcW w:w="1984" w:type="dxa"/>
          </w:tcPr>
          <w:p w14:paraId="47300D49" w14:textId="77777777" w:rsidR="00E55E42" w:rsidRPr="008766D7" w:rsidRDefault="00E55E42" w:rsidP="008766D7">
            <w:pPr>
              <w:pStyle w:val="TableParagraph"/>
              <w:spacing w:before="54"/>
              <w:ind w:left="116" w:right="102"/>
              <w:jc w:val="center"/>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SMMLV</w:t>
            </w:r>
          </w:p>
        </w:tc>
        <w:tc>
          <w:tcPr>
            <w:tcW w:w="3345" w:type="dxa"/>
            <w:tcBorders>
              <w:right w:val="single" w:sz="6" w:space="0" w:color="000000"/>
            </w:tcBorders>
          </w:tcPr>
          <w:p w14:paraId="197A738D" w14:textId="77777777" w:rsidR="00E55E42" w:rsidRPr="008766D7" w:rsidRDefault="00E55E42" w:rsidP="008766D7">
            <w:pPr>
              <w:pStyle w:val="TableParagraph"/>
              <w:spacing w:before="54"/>
              <w:ind w:left="331" w:right="315"/>
              <w:jc w:val="center"/>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Aplican</w:t>
            </w:r>
            <w:r w:rsidRPr="008766D7">
              <w:rPr>
                <w:rFonts w:ascii="Times New Roman" w:hAnsi="Times New Roman" w:cs="Times New Roman"/>
                <w:b/>
                <w:i/>
                <w:iCs/>
                <w:spacing w:val="-1"/>
                <w:sz w:val="20"/>
                <w:szCs w:val="20"/>
                <w:lang w:val="es-MX"/>
              </w:rPr>
              <w:t xml:space="preserve"> </w:t>
            </w:r>
            <w:r w:rsidRPr="008766D7">
              <w:rPr>
                <w:rFonts w:ascii="Times New Roman" w:hAnsi="Times New Roman" w:cs="Times New Roman"/>
                <w:b/>
                <w:i/>
                <w:iCs/>
                <w:sz w:val="20"/>
                <w:szCs w:val="20"/>
                <w:lang w:val="es-MX"/>
              </w:rPr>
              <w:t>las</w:t>
            </w:r>
            <w:r w:rsidRPr="008766D7">
              <w:rPr>
                <w:rFonts w:ascii="Times New Roman" w:hAnsi="Times New Roman" w:cs="Times New Roman"/>
                <w:b/>
                <w:i/>
                <w:iCs/>
                <w:spacing w:val="-6"/>
                <w:sz w:val="20"/>
                <w:szCs w:val="20"/>
                <w:lang w:val="es-MX"/>
              </w:rPr>
              <w:t xml:space="preserve"> </w:t>
            </w:r>
            <w:r w:rsidRPr="008766D7">
              <w:rPr>
                <w:rFonts w:ascii="Times New Roman" w:hAnsi="Times New Roman" w:cs="Times New Roman"/>
                <w:b/>
                <w:i/>
                <w:iCs/>
                <w:sz w:val="20"/>
                <w:szCs w:val="20"/>
                <w:lang w:val="es-MX"/>
              </w:rPr>
              <w:t>siguientes</w:t>
            </w:r>
            <w:r w:rsidRPr="008766D7">
              <w:rPr>
                <w:rFonts w:ascii="Times New Roman" w:hAnsi="Times New Roman" w:cs="Times New Roman"/>
                <w:b/>
                <w:i/>
                <w:iCs/>
                <w:spacing w:val="-1"/>
                <w:sz w:val="20"/>
                <w:szCs w:val="20"/>
                <w:lang w:val="es-MX"/>
              </w:rPr>
              <w:t xml:space="preserve"> </w:t>
            </w:r>
            <w:r w:rsidRPr="008766D7">
              <w:rPr>
                <w:rFonts w:ascii="Times New Roman" w:hAnsi="Times New Roman" w:cs="Times New Roman"/>
                <w:b/>
                <w:i/>
                <w:iCs/>
                <w:sz w:val="20"/>
                <w:szCs w:val="20"/>
                <w:lang w:val="es-MX"/>
              </w:rPr>
              <w:t>medidas:</w:t>
            </w:r>
          </w:p>
        </w:tc>
      </w:tr>
      <w:tr w:rsidR="00E55E42" w:rsidRPr="008766D7" w14:paraId="647DFBEA" w14:textId="77777777" w:rsidTr="001462DE">
        <w:trPr>
          <w:trHeight w:val="316"/>
        </w:trPr>
        <w:tc>
          <w:tcPr>
            <w:tcW w:w="1759" w:type="dxa"/>
          </w:tcPr>
          <w:p w14:paraId="339B552E" w14:textId="77777777" w:rsidR="00E55E42" w:rsidRPr="008766D7" w:rsidRDefault="00E55E42" w:rsidP="008766D7">
            <w:pPr>
              <w:pStyle w:val="TableParagraph"/>
              <w:spacing w:before="35"/>
              <w:ind w:left="7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Vivienda</w:t>
            </w:r>
            <w:r w:rsidRPr="008766D7">
              <w:rPr>
                <w:rFonts w:ascii="Times New Roman" w:hAnsi="Times New Roman" w:cs="Times New Roman"/>
                <w:b/>
                <w:i/>
                <w:iCs/>
                <w:spacing w:val="-2"/>
                <w:sz w:val="20"/>
                <w:szCs w:val="20"/>
                <w:lang w:val="es-MX"/>
              </w:rPr>
              <w:t xml:space="preserve"> </w:t>
            </w:r>
            <w:r w:rsidRPr="008766D7">
              <w:rPr>
                <w:rFonts w:ascii="Times New Roman" w:hAnsi="Times New Roman" w:cs="Times New Roman"/>
                <w:b/>
                <w:i/>
                <w:iCs/>
                <w:sz w:val="20"/>
                <w:szCs w:val="20"/>
                <w:lang w:val="es-MX"/>
              </w:rPr>
              <w:t>tipo</w:t>
            </w:r>
            <w:r w:rsidRPr="008766D7">
              <w:rPr>
                <w:rFonts w:ascii="Times New Roman" w:hAnsi="Times New Roman" w:cs="Times New Roman"/>
                <w:b/>
                <w:i/>
                <w:iCs/>
                <w:spacing w:val="-1"/>
                <w:sz w:val="20"/>
                <w:szCs w:val="20"/>
                <w:lang w:val="es-MX"/>
              </w:rPr>
              <w:t xml:space="preserve"> </w:t>
            </w:r>
            <w:r w:rsidRPr="008766D7">
              <w:rPr>
                <w:rFonts w:ascii="Times New Roman" w:hAnsi="Times New Roman" w:cs="Times New Roman"/>
                <w:b/>
                <w:i/>
                <w:iCs/>
                <w:sz w:val="20"/>
                <w:szCs w:val="20"/>
                <w:lang w:val="es-MX"/>
              </w:rPr>
              <w:t>VIP</w:t>
            </w:r>
          </w:p>
        </w:tc>
        <w:tc>
          <w:tcPr>
            <w:tcW w:w="1984" w:type="dxa"/>
          </w:tcPr>
          <w:p w14:paraId="691F919C" w14:textId="77777777" w:rsidR="00E55E42" w:rsidRPr="008766D7" w:rsidRDefault="00E55E42" w:rsidP="008766D7">
            <w:pPr>
              <w:pStyle w:val="TableParagraph"/>
              <w:spacing w:before="35"/>
              <w:ind w:left="108" w:right="10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Hasta 90</w:t>
            </w:r>
          </w:p>
        </w:tc>
        <w:tc>
          <w:tcPr>
            <w:tcW w:w="3345" w:type="dxa"/>
            <w:tcBorders>
              <w:right w:val="single" w:sz="6" w:space="0" w:color="000000"/>
            </w:tcBorders>
          </w:tcPr>
          <w:p w14:paraId="7B220DF2" w14:textId="77777777" w:rsidR="00E55E42" w:rsidRPr="008766D7" w:rsidRDefault="00E55E42" w:rsidP="008766D7">
            <w:pPr>
              <w:pStyle w:val="TableParagraph"/>
              <w:spacing w:before="63"/>
              <w:ind w:left="329" w:right="3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 puntos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aplica)</w:t>
            </w:r>
          </w:p>
        </w:tc>
      </w:tr>
      <w:tr w:rsidR="00E55E42" w:rsidRPr="008766D7" w14:paraId="7805E07C" w14:textId="77777777" w:rsidTr="001462DE">
        <w:trPr>
          <w:trHeight w:val="321"/>
        </w:trPr>
        <w:tc>
          <w:tcPr>
            <w:tcW w:w="1759" w:type="dxa"/>
          </w:tcPr>
          <w:p w14:paraId="50363BB7" w14:textId="77777777" w:rsidR="00E55E42" w:rsidRPr="008766D7" w:rsidRDefault="00E55E42" w:rsidP="008766D7">
            <w:pPr>
              <w:pStyle w:val="TableParagraph"/>
              <w:spacing w:before="39"/>
              <w:ind w:left="7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Vivienda</w:t>
            </w:r>
            <w:r w:rsidRPr="008766D7">
              <w:rPr>
                <w:rFonts w:ascii="Times New Roman" w:hAnsi="Times New Roman" w:cs="Times New Roman"/>
                <w:b/>
                <w:i/>
                <w:iCs/>
                <w:spacing w:val="-2"/>
                <w:sz w:val="20"/>
                <w:szCs w:val="20"/>
                <w:lang w:val="es-MX"/>
              </w:rPr>
              <w:t xml:space="preserve"> </w:t>
            </w:r>
            <w:r w:rsidRPr="008766D7">
              <w:rPr>
                <w:rFonts w:ascii="Times New Roman" w:hAnsi="Times New Roman" w:cs="Times New Roman"/>
                <w:b/>
                <w:i/>
                <w:iCs/>
                <w:sz w:val="20"/>
                <w:szCs w:val="20"/>
                <w:lang w:val="es-MX"/>
              </w:rPr>
              <w:t>VIS</w:t>
            </w:r>
          </w:p>
        </w:tc>
        <w:tc>
          <w:tcPr>
            <w:tcW w:w="1984" w:type="dxa"/>
          </w:tcPr>
          <w:p w14:paraId="4B9DB10C" w14:textId="77777777" w:rsidR="00E55E42" w:rsidRPr="008766D7" w:rsidRDefault="00E55E42" w:rsidP="008766D7">
            <w:pPr>
              <w:pStyle w:val="TableParagraph"/>
              <w:spacing w:before="39"/>
              <w:ind w:left="103" w:right="10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Hasta 135</w:t>
            </w:r>
          </w:p>
        </w:tc>
        <w:tc>
          <w:tcPr>
            <w:tcW w:w="3345" w:type="dxa"/>
            <w:tcBorders>
              <w:right w:val="single" w:sz="6" w:space="0" w:color="000000"/>
            </w:tcBorders>
          </w:tcPr>
          <w:p w14:paraId="7B9E03D4" w14:textId="77777777" w:rsidR="00E55E42" w:rsidRPr="008766D7" w:rsidRDefault="00E55E42" w:rsidP="008766D7">
            <w:pPr>
              <w:pStyle w:val="TableParagraph"/>
              <w:spacing w:before="68"/>
              <w:ind w:left="338" w:right="3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18</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puntos</w:t>
            </w:r>
          </w:p>
        </w:tc>
      </w:tr>
      <w:tr w:rsidR="00E55E42" w:rsidRPr="008766D7" w14:paraId="43CDFE57" w14:textId="77777777" w:rsidTr="001462DE">
        <w:trPr>
          <w:trHeight w:val="321"/>
        </w:trPr>
        <w:tc>
          <w:tcPr>
            <w:tcW w:w="1759" w:type="dxa"/>
          </w:tcPr>
          <w:p w14:paraId="1481FAA6" w14:textId="77777777" w:rsidR="00E55E42" w:rsidRPr="008766D7" w:rsidRDefault="00E55E42" w:rsidP="008766D7">
            <w:pPr>
              <w:pStyle w:val="TableParagraph"/>
              <w:spacing w:before="39"/>
              <w:ind w:left="7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Vivienda no VIS</w:t>
            </w:r>
          </w:p>
        </w:tc>
        <w:tc>
          <w:tcPr>
            <w:tcW w:w="1984" w:type="dxa"/>
          </w:tcPr>
          <w:p w14:paraId="597960AF" w14:textId="77777777" w:rsidR="00E55E42" w:rsidRPr="008766D7" w:rsidRDefault="00E55E42" w:rsidP="008766D7">
            <w:pPr>
              <w:pStyle w:val="TableParagraph"/>
              <w:spacing w:before="39"/>
              <w:ind w:left="103" w:right="10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Entre 135 a 500</w:t>
            </w:r>
          </w:p>
        </w:tc>
        <w:tc>
          <w:tcPr>
            <w:tcW w:w="3345" w:type="dxa"/>
            <w:tcBorders>
              <w:right w:val="single" w:sz="6" w:space="0" w:color="000000"/>
            </w:tcBorders>
          </w:tcPr>
          <w:p w14:paraId="207F0420" w14:textId="77777777" w:rsidR="00E55E42" w:rsidRPr="008766D7" w:rsidRDefault="00E55E42" w:rsidP="008766D7">
            <w:pPr>
              <w:pStyle w:val="TableParagraph"/>
              <w:spacing w:before="68"/>
              <w:ind w:left="338" w:right="3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Mínimo 30 puntos</w:t>
            </w:r>
          </w:p>
        </w:tc>
      </w:tr>
      <w:tr w:rsidR="00E55E42" w:rsidRPr="008766D7" w14:paraId="1AC56E47" w14:textId="77777777" w:rsidTr="001462DE">
        <w:trPr>
          <w:trHeight w:val="321"/>
        </w:trPr>
        <w:tc>
          <w:tcPr>
            <w:tcW w:w="1759" w:type="dxa"/>
          </w:tcPr>
          <w:p w14:paraId="50A32AB8" w14:textId="77777777" w:rsidR="00E55E42" w:rsidRPr="008766D7" w:rsidRDefault="00E55E42" w:rsidP="008766D7">
            <w:pPr>
              <w:pStyle w:val="TableParagraph"/>
              <w:spacing w:before="39"/>
              <w:ind w:left="7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 xml:space="preserve">Vivienda no VIS </w:t>
            </w:r>
          </w:p>
        </w:tc>
        <w:tc>
          <w:tcPr>
            <w:tcW w:w="1984" w:type="dxa"/>
          </w:tcPr>
          <w:p w14:paraId="1EAAA9E4" w14:textId="77777777" w:rsidR="00E55E42" w:rsidRPr="008766D7" w:rsidRDefault="00E55E42" w:rsidP="008766D7">
            <w:pPr>
              <w:pStyle w:val="TableParagraph"/>
              <w:spacing w:before="39"/>
              <w:ind w:left="103" w:right="10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 500 en adelante</w:t>
            </w:r>
          </w:p>
        </w:tc>
        <w:tc>
          <w:tcPr>
            <w:tcW w:w="3345" w:type="dxa"/>
            <w:tcBorders>
              <w:right w:val="single" w:sz="6" w:space="0" w:color="000000"/>
            </w:tcBorders>
          </w:tcPr>
          <w:p w14:paraId="14444987" w14:textId="77777777" w:rsidR="00E55E42" w:rsidRPr="008766D7" w:rsidRDefault="00E55E42" w:rsidP="008766D7">
            <w:pPr>
              <w:pStyle w:val="TableParagraph"/>
              <w:spacing w:before="68"/>
              <w:ind w:left="338" w:right="3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Mínimo 36 puntos</w:t>
            </w:r>
          </w:p>
        </w:tc>
      </w:tr>
      <w:tr w:rsidR="00E55E42" w:rsidRPr="008766D7" w14:paraId="48273D73" w14:textId="77777777" w:rsidTr="001462DE">
        <w:trPr>
          <w:trHeight w:val="321"/>
        </w:trPr>
        <w:tc>
          <w:tcPr>
            <w:tcW w:w="1759" w:type="dxa"/>
          </w:tcPr>
          <w:p w14:paraId="2324500B" w14:textId="77777777" w:rsidR="00E55E42" w:rsidRPr="008766D7" w:rsidRDefault="00E55E42" w:rsidP="008766D7">
            <w:pPr>
              <w:pStyle w:val="TableParagraph"/>
              <w:spacing w:before="39"/>
              <w:ind w:left="7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Unidades turísticas</w:t>
            </w:r>
          </w:p>
        </w:tc>
        <w:tc>
          <w:tcPr>
            <w:tcW w:w="1984" w:type="dxa"/>
          </w:tcPr>
          <w:p w14:paraId="431F7CF4" w14:textId="77777777" w:rsidR="00E55E42" w:rsidRPr="008766D7" w:rsidRDefault="00E55E42" w:rsidP="008766D7">
            <w:pPr>
              <w:pStyle w:val="TableParagraph"/>
              <w:spacing w:before="39"/>
              <w:ind w:left="103" w:right="10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 xml:space="preserve">Aplica para todos </w:t>
            </w:r>
          </w:p>
        </w:tc>
        <w:tc>
          <w:tcPr>
            <w:tcW w:w="3345" w:type="dxa"/>
            <w:tcBorders>
              <w:right w:val="single" w:sz="6" w:space="0" w:color="000000"/>
            </w:tcBorders>
          </w:tcPr>
          <w:p w14:paraId="2A097701" w14:textId="77777777" w:rsidR="00E55E42" w:rsidRPr="008766D7" w:rsidRDefault="00E55E42" w:rsidP="008766D7">
            <w:pPr>
              <w:pStyle w:val="TableParagraph"/>
              <w:spacing w:before="68"/>
              <w:ind w:left="338" w:right="3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Mínimo 36 puntos</w:t>
            </w:r>
          </w:p>
        </w:tc>
      </w:tr>
    </w:tbl>
    <w:p w14:paraId="246D47AF" w14:textId="77777777" w:rsidR="00E55E42" w:rsidRPr="008766D7" w:rsidRDefault="00E55E42" w:rsidP="008766D7">
      <w:pPr>
        <w:widowControl w:val="0"/>
        <w:tabs>
          <w:tab w:val="left" w:pos="1688"/>
        </w:tabs>
        <w:autoSpaceDE w:val="0"/>
        <w:autoSpaceDN w:val="0"/>
        <w:ind w:left="993" w:right="-93"/>
        <w:jc w:val="both"/>
        <w:rPr>
          <w:rFonts w:ascii="Times New Roman" w:hAnsi="Times New Roman" w:cs="Times New Roman"/>
          <w:i/>
          <w:iCs/>
          <w:sz w:val="20"/>
          <w:szCs w:val="20"/>
        </w:rPr>
      </w:pPr>
    </w:p>
    <w:p w14:paraId="0F63D56D" w14:textId="77777777" w:rsidR="00E55E42" w:rsidRPr="008766D7" w:rsidRDefault="00E55E42" w:rsidP="008766D7">
      <w:pPr>
        <w:widowControl w:val="0"/>
        <w:tabs>
          <w:tab w:val="left" w:pos="1688"/>
        </w:tabs>
        <w:autoSpaceDE w:val="0"/>
        <w:autoSpaceDN w:val="0"/>
        <w:ind w:left="993" w:right="-93"/>
        <w:jc w:val="both"/>
        <w:rPr>
          <w:rFonts w:ascii="Times New Roman" w:hAnsi="Times New Roman" w:cs="Times New Roman"/>
          <w:i/>
          <w:iCs/>
          <w:sz w:val="20"/>
          <w:szCs w:val="20"/>
        </w:rPr>
      </w:pPr>
      <w:r w:rsidRPr="008766D7">
        <w:rPr>
          <w:rFonts w:ascii="Times New Roman" w:hAnsi="Times New Roman" w:cs="Times New Roman"/>
          <w:i/>
          <w:iCs/>
          <w:sz w:val="20"/>
          <w:szCs w:val="20"/>
        </w:rPr>
        <w:t>Las medidas son las siguientes:</w:t>
      </w:r>
    </w:p>
    <w:p w14:paraId="03FF69B4" w14:textId="77777777" w:rsidR="00E55E42" w:rsidRPr="008766D7" w:rsidRDefault="00E55E42" w:rsidP="008766D7">
      <w:pPr>
        <w:widowControl w:val="0"/>
        <w:tabs>
          <w:tab w:val="left" w:pos="1688"/>
        </w:tabs>
        <w:autoSpaceDE w:val="0"/>
        <w:autoSpaceDN w:val="0"/>
        <w:ind w:left="993" w:right="-93"/>
        <w:jc w:val="both"/>
        <w:rPr>
          <w:rFonts w:ascii="Times New Roman" w:hAnsi="Times New Roman" w:cs="Times New Roman"/>
          <w:i/>
          <w:iCs/>
          <w:sz w:val="20"/>
          <w:szCs w:val="20"/>
        </w:rPr>
      </w:pPr>
    </w:p>
    <w:tbl>
      <w:tblPr>
        <w:tblStyle w:val="TableNormal"/>
        <w:tblW w:w="1070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2156"/>
        <w:gridCol w:w="6170"/>
        <w:gridCol w:w="1296"/>
      </w:tblGrid>
      <w:tr w:rsidR="00E55E42" w:rsidRPr="008766D7" w14:paraId="24A1CE10" w14:textId="77777777" w:rsidTr="001462DE">
        <w:trPr>
          <w:trHeight w:val="215"/>
        </w:trPr>
        <w:tc>
          <w:tcPr>
            <w:tcW w:w="1080" w:type="dxa"/>
          </w:tcPr>
          <w:p w14:paraId="7886CD38" w14:textId="77777777" w:rsidR="00E55E42" w:rsidRPr="008766D7" w:rsidRDefault="00E55E42" w:rsidP="008766D7">
            <w:pPr>
              <w:pStyle w:val="TableParagraph"/>
              <w:ind w:left="354" w:right="331"/>
              <w:jc w:val="center"/>
              <w:rPr>
                <w:rFonts w:ascii="Times New Roman" w:hAnsi="Times New Roman" w:cs="Times New Roman"/>
                <w:b/>
                <w:i/>
                <w:iCs/>
                <w:sz w:val="20"/>
                <w:szCs w:val="20"/>
                <w:lang w:val="es-MX"/>
              </w:rPr>
            </w:pPr>
            <w:r w:rsidRPr="008766D7">
              <w:rPr>
                <w:rFonts w:ascii="Times New Roman" w:hAnsi="Times New Roman" w:cs="Times New Roman"/>
                <w:i/>
                <w:iCs/>
                <w:sz w:val="20"/>
                <w:szCs w:val="20"/>
                <w:lang w:val="es-MX"/>
              </w:rPr>
              <w:t>Í</w:t>
            </w:r>
            <w:r w:rsidRPr="008766D7">
              <w:rPr>
                <w:rFonts w:ascii="Times New Roman" w:hAnsi="Times New Roman" w:cs="Times New Roman"/>
                <w:b/>
                <w:i/>
                <w:iCs/>
                <w:sz w:val="20"/>
                <w:szCs w:val="20"/>
                <w:lang w:val="es-MX"/>
              </w:rPr>
              <w:t>tem</w:t>
            </w:r>
          </w:p>
        </w:tc>
        <w:tc>
          <w:tcPr>
            <w:tcW w:w="2156" w:type="dxa"/>
          </w:tcPr>
          <w:p w14:paraId="667BCB56" w14:textId="77777777" w:rsidR="00E55E42" w:rsidRPr="008766D7" w:rsidRDefault="00E55E42" w:rsidP="008766D7">
            <w:pPr>
              <w:pStyle w:val="TableParagraph"/>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Acciones</w:t>
            </w:r>
          </w:p>
        </w:tc>
        <w:tc>
          <w:tcPr>
            <w:tcW w:w="6170" w:type="dxa"/>
          </w:tcPr>
          <w:p w14:paraId="363494F5" w14:textId="77777777" w:rsidR="00E55E42" w:rsidRPr="008766D7" w:rsidRDefault="00E55E42" w:rsidP="008766D7">
            <w:pPr>
              <w:pStyle w:val="TableParagraph"/>
              <w:ind w:left="8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Especificación</w:t>
            </w:r>
          </w:p>
        </w:tc>
        <w:tc>
          <w:tcPr>
            <w:tcW w:w="1296" w:type="dxa"/>
          </w:tcPr>
          <w:p w14:paraId="1A43585E" w14:textId="77777777" w:rsidR="00E55E42" w:rsidRPr="008766D7" w:rsidRDefault="00E55E42" w:rsidP="008766D7">
            <w:pPr>
              <w:pStyle w:val="TableParagraph"/>
              <w:ind w:left="347" w:right="322"/>
              <w:jc w:val="center"/>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Puntaje</w:t>
            </w:r>
          </w:p>
        </w:tc>
      </w:tr>
      <w:tr w:rsidR="00E55E42" w:rsidRPr="008766D7" w14:paraId="2CA3827E" w14:textId="77777777" w:rsidTr="001462DE">
        <w:trPr>
          <w:trHeight w:val="220"/>
        </w:trPr>
        <w:tc>
          <w:tcPr>
            <w:tcW w:w="1080" w:type="dxa"/>
          </w:tcPr>
          <w:p w14:paraId="6E6B1354" w14:textId="77777777" w:rsidR="00E55E42" w:rsidRPr="008766D7" w:rsidRDefault="00E55E42" w:rsidP="008766D7">
            <w:pPr>
              <w:pStyle w:val="TableParagraph"/>
              <w:ind w:left="30"/>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1</w:t>
            </w:r>
          </w:p>
        </w:tc>
        <w:tc>
          <w:tcPr>
            <w:tcW w:w="2156" w:type="dxa"/>
          </w:tcPr>
          <w:p w14:paraId="1CD15D5A" w14:textId="77777777" w:rsidR="00E55E42" w:rsidRPr="008766D7" w:rsidRDefault="00E55E42" w:rsidP="008766D7">
            <w:pPr>
              <w:pStyle w:val="TableParagraph"/>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Ahorro</w:t>
            </w:r>
            <w:r w:rsidRPr="008766D7">
              <w:rPr>
                <w:rFonts w:ascii="Times New Roman" w:hAnsi="Times New Roman" w:cs="Times New Roman"/>
                <w:b/>
                <w:i/>
                <w:iCs/>
                <w:spacing w:val="-4"/>
                <w:sz w:val="20"/>
                <w:szCs w:val="20"/>
                <w:lang w:val="es-MX"/>
              </w:rPr>
              <w:t xml:space="preserve"> </w:t>
            </w:r>
            <w:r w:rsidRPr="008766D7">
              <w:rPr>
                <w:rFonts w:ascii="Times New Roman" w:hAnsi="Times New Roman" w:cs="Times New Roman"/>
                <w:b/>
                <w:i/>
                <w:iCs/>
                <w:sz w:val="20"/>
                <w:szCs w:val="20"/>
                <w:lang w:val="es-MX"/>
              </w:rPr>
              <w:t>del</w:t>
            </w:r>
            <w:r w:rsidRPr="008766D7">
              <w:rPr>
                <w:rFonts w:ascii="Times New Roman" w:hAnsi="Times New Roman" w:cs="Times New Roman"/>
                <w:b/>
                <w:i/>
                <w:iCs/>
                <w:spacing w:val="-2"/>
                <w:sz w:val="20"/>
                <w:szCs w:val="20"/>
                <w:lang w:val="es-MX"/>
              </w:rPr>
              <w:t xml:space="preserve"> </w:t>
            </w:r>
            <w:r w:rsidRPr="008766D7">
              <w:rPr>
                <w:rFonts w:ascii="Times New Roman" w:hAnsi="Times New Roman" w:cs="Times New Roman"/>
                <w:b/>
                <w:i/>
                <w:iCs/>
                <w:sz w:val="20"/>
                <w:szCs w:val="20"/>
                <w:lang w:val="es-MX"/>
              </w:rPr>
              <w:t>agua</w:t>
            </w:r>
          </w:p>
        </w:tc>
        <w:tc>
          <w:tcPr>
            <w:tcW w:w="6170" w:type="dxa"/>
            <w:shd w:val="clear" w:color="auto" w:fill="BCBCBC"/>
          </w:tcPr>
          <w:p w14:paraId="26F70576" w14:textId="77777777" w:rsidR="00E55E42" w:rsidRPr="008766D7" w:rsidRDefault="00E55E42" w:rsidP="008766D7">
            <w:pPr>
              <w:pStyle w:val="TableParagraph"/>
              <w:rPr>
                <w:rFonts w:ascii="Times New Roman" w:hAnsi="Times New Roman" w:cs="Times New Roman"/>
                <w:i/>
                <w:iCs/>
                <w:sz w:val="20"/>
                <w:szCs w:val="20"/>
                <w:lang w:val="es-MX"/>
              </w:rPr>
            </w:pPr>
          </w:p>
        </w:tc>
        <w:tc>
          <w:tcPr>
            <w:tcW w:w="1296" w:type="dxa"/>
            <w:shd w:val="clear" w:color="auto" w:fill="BCBCBC"/>
          </w:tcPr>
          <w:p w14:paraId="6D994972" w14:textId="77777777" w:rsidR="00E55E42" w:rsidRPr="008766D7" w:rsidRDefault="00E55E42" w:rsidP="008766D7">
            <w:pPr>
              <w:pStyle w:val="TableParagraph"/>
              <w:ind w:left="26"/>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6</w:t>
            </w:r>
          </w:p>
        </w:tc>
      </w:tr>
      <w:tr w:rsidR="00E55E42" w:rsidRPr="008766D7" w14:paraId="14890AD2" w14:textId="77777777" w:rsidTr="001462DE">
        <w:trPr>
          <w:trHeight w:val="657"/>
        </w:trPr>
        <w:tc>
          <w:tcPr>
            <w:tcW w:w="1080" w:type="dxa"/>
          </w:tcPr>
          <w:p w14:paraId="17D1DACA"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68C34801" w14:textId="77777777" w:rsidR="00E55E42" w:rsidRPr="008766D7" w:rsidRDefault="00E55E42" w:rsidP="008766D7">
            <w:pPr>
              <w:pStyle w:val="TableParagraph"/>
              <w:ind w:left="354" w:right="3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1A</w:t>
            </w:r>
          </w:p>
        </w:tc>
        <w:tc>
          <w:tcPr>
            <w:tcW w:w="2156" w:type="dxa"/>
          </w:tcPr>
          <w:p w14:paraId="26AE394A" w14:textId="77777777" w:rsidR="00E55E42" w:rsidRPr="008766D7" w:rsidRDefault="00E55E42" w:rsidP="008766D7">
            <w:pPr>
              <w:pStyle w:val="TableParagraph"/>
              <w:spacing w:before="107"/>
              <w:ind w:left="76" w:right="50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Reutilización agua de</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condensación</w:t>
            </w:r>
          </w:p>
        </w:tc>
        <w:tc>
          <w:tcPr>
            <w:tcW w:w="6170" w:type="dxa"/>
          </w:tcPr>
          <w:p w14:paraId="04D88715" w14:textId="77777777" w:rsidR="00E55E42" w:rsidRPr="008766D7" w:rsidRDefault="00E55E42" w:rsidP="008766D7">
            <w:pPr>
              <w:pStyle w:val="TableParagraph"/>
              <w:spacing w:before="1"/>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Recuperación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reutilización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agua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condensación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generada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los sistemas</w:t>
            </w:r>
          </w:p>
          <w:p w14:paraId="01C2D0C7" w14:textId="77777777" w:rsidR="00E55E42" w:rsidRPr="008766D7" w:rsidRDefault="00E55E42" w:rsidP="008766D7">
            <w:pPr>
              <w:pStyle w:val="TableParagraph"/>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Aire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Acondicionado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usada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riego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verdes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aseo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comunes</w:t>
            </w:r>
          </w:p>
        </w:tc>
        <w:tc>
          <w:tcPr>
            <w:tcW w:w="1296" w:type="dxa"/>
          </w:tcPr>
          <w:p w14:paraId="29D012D9"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2E6FDD49" w14:textId="77777777" w:rsidR="00E55E42" w:rsidRPr="008766D7" w:rsidRDefault="00E55E42"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3</w:t>
            </w:r>
          </w:p>
        </w:tc>
      </w:tr>
      <w:tr w:rsidR="00E55E42" w:rsidRPr="008766D7" w14:paraId="03BC9250" w14:textId="77777777" w:rsidTr="001462DE">
        <w:trPr>
          <w:trHeight w:val="1319"/>
        </w:trPr>
        <w:tc>
          <w:tcPr>
            <w:tcW w:w="1080" w:type="dxa"/>
          </w:tcPr>
          <w:p w14:paraId="6870D0D6" w14:textId="77777777" w:rsidR="00E55E42" w:rsidRPr="008766D7" w:rsidRDefault="00E55E42" w:rsidP="008766D7">
            <w:pPr>
              <w:pStyle w:val="TableParagraph"/>
              <w:rPr>
                <w:rFonts w:ascii="Times New Roman" w:hAnsi="Times New Roman" w:cs="Times New Roman"/>
                <w:i/>
                <w:iCs/>
                <w:sz w:val="20"/>
                <w:szCs w:val="20"/>
                <w:lang w:val="es-MX"/>
              </w:rPr>
            </w:pPr>
          </w:p>
          <w:p w14:paraId="4B088492"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20D2C549" w14:textId="77777777" w:rsidR="00E55E42" w:rsidRPr="008766D7" w:rsidRDefault="00E55E42" w:rsidP="008766D7">
            <w:pPr>
              <w:pStyle w:val="TableParagraph"/>
              <w:ind w:left="352"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1B</w:t>
            </w:r>
          </w:p>
        </w:tc>
        <w:tc>
          <w:tcPr>
            <w:tcW w:w="2156" w:type="dxa"/>
          </w:tcPr>
          <w:p w14:paraId="50E738BE" w14:textId="77777777" w:rsidR="00E55E42" w:rsidRPr="008766D7" w:rsidRDefault="00E55E42" w:rsidP="008766D7">
            <w:pPr>
              <w:pStyle w:val="TableParagraph"/>
              <w:rPr>
                <w:rFonts w:ascii="Times New Roman" w:hAnsi="Times New Roman" w:cs="Times New Roman"/>
                <w:i/>
                <w:iCs/>
                <w:sz w:val="20"/>
                <w:szCs w:val="20"/>
                <w:lang w:val="es-MX"/>
              </w:rPr>
            </w:pPr>
          </w:p>
          <w:p w14:paraId="5178A5D7" w14:textId="77777777" w:rsidR="00E55E42" w:rsidRPr="008766D7" w:rsidRDefault="00E55E42" w:rsidP="008766D7">
            <w:pPr>
              <w:pStyle w:val="TableParagraph"/>
              <w:spacing w:before="10"/>
              <w:rPr>
                <w:rFonts w:ascii="Times New Roman" w:hAnsi="Times New Roman" w:cs="Times New Roman"/>
                <w:i/>
                <w:iCs/>
                <w:sz w:val="20"/>
                <w:szCs w:val="20"/>
                <w:lang w:val="es-MX"/>
              </w:rPr>
            </w:pPr>
          </w:p>
          <w:p w14:paraId="1C7F1AA0" w14:textId="77777777" w:rsidR="00E55E42" w:rsidRPr="008766D7" w:rsidRDefault="00E55E42" w:rsidP="008766D7">
            <w:pPr>
              <w:pStyle w:val="TableParagraph"/>
              <w:ind w:left="76" w:right="40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Bajo consumo de agua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potable</w:t>
            </w:r>
          </w:p>
        </w:tc>
        <w:tc>
          <w:tcPr>
            <w:tcW w:w="6170" w:type="dxa"/>
          </w:tcPr>
          <w:p w14:paraId="532D26B8" w14:textId="77777777" w:rsidR="00E55E42" w:rsidRPr="008766D7" w:rsidRDefault="00E55E42" w:rsidP="008766D7">
            <w:pPr>
              <w:pStyle w:val="TableParagraph"/>
              <w:spacing w:before="1"/>
              <w:ind w:left="81" w:right="2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Utilización en conjunto de las siguientes condiciones para griferías y elementos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hidráulicos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consumo:</w:t>
            </w:r>
          </w:p>
          <w:p w14:paraId="06333C56" w14:textId="77777777" w:rsidR="00E55E42" w:rsidRPr="008766D7" w:rsidRDefault="00E55E42" w:rsidP="008766D7">
            <w:pPr>
              <w:pStyle w:val="TableParagraph"/>
              <w:numPr>
                <w:ilvl w:val="0"/>
                <w:numId w:val="24"/>
              </w:numPr>
              <w:tabs>
                <w:tab w:val="left" w:pos="212"/>
              </w:tabs>
              <w:spacing w:before="7"/>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Grifería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cocina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baños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flujo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(6</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L/min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menor)</w:t>
            </w:r>
          </w:p>
          <w:p w14:paraId="769E5A66" w14:textId="77777777" w:rsidR="00E55E42" w:rsidRPr="008766D7" w:rsidRDefault="00E55E42" w:rsidP="008766D7">
            <w:pPr>
              <w:pStyle w:val="TableParagraph"/>
              <w:numPr>
                <w:ilvl w:val="0"/>
                <w:numId w:val="24"/>
              </w:numPr>
              <w:tabs>
                <w:tab w:val="left" w:pos="212"/>
              </w:tabs>
              <w:spacing w:before="1"/>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Duchas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flujo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(8</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L/min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menor)</w:t>
            </w:r>
          </w:p>
          <w:p w14:paraId="33FEECDF" w14:textId="77777777" w:rsidR="00E55E42" w:rsidRPr="008766D7" w:rsidRDefault="00E55E42" w:rsidP="008766D7">
            <w:pPr>
              <w:pStyle w:val="TableParagraph"/>
              <w:numPr>
                <w:ilvl w:val="0"/>
                <w:numId w:val="24"/>
              </w:numPr>
              <w:tabs>
                <w:tab w:val="left" w:pos="212"/>
              </w:tabs>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Sanitarios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descarga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simple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(6L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descarga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p>
          <w:p w14:paraId="55D1FD8E" w14:textId="77777777" w:rsidR="00E55E42" w:rsidRPr="008766D7" w:rsidRDefault="00E55E42" w:rsidP="008766D7">
            <w:pPr>
              <w:pStyle w:val="TableParagraph"/>
              <w:numPr>
                <w:ilvl w:val="0"/>
                <w:numId w:val="24"/>
              </w:numPr>
              <w:tabs>
                <w:tab w:val="left" w:pos="212"/>
              </w:tabs>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Orinales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descarga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 menor)</w:t>
            </w:r>
          </w:p>
        </w:tc>
        <w:tc>
          <w:tcPr>
            <w:tcW w:w="1296" w:type="dxa"/>
          </w:tcPr>
          <w:p w14:paraId="73F9028E" w14:textId="77777777" w:rsidR="00E55E42" w:rsidRPr="008766D7" w:rsidRDefault="00E55E42" w:rsidP="008766D7">
            <w:pPr>
              <w:pStyle w:val="TableParagraph"/>
              <w:rPr>
                <w:rFonts w:ascii="Times New Roman" w:hAnsi="Times New Roman" w:cs="Times New Roman"/>
                <w:i/>
                <w:iCs/>
                <w:sz w:val="20"/>
                <w:szCs w:val="20"/>
                <w:lang w:val="es-MX"/>
              </w:rPr>
            </w:pPr>
          </w:p>
          <w:p w14:paraId="32E3F6DA"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6E81C702" w14:textId="77777777" w:rsidR="00E55E42" w:rsidRPr="008766D7" w:rsidRDefault="00E55E42"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3</w:t>
            </w:r>
          </w:p>
        </w:tc>
      </w:tr>
      <w:tr w:rsidR="00E55E42" w:rsidRPr="008766D7" w14:paraId="2AE29E24" w14:textId="77777777" w:rsidTr="001462DE">
        <w:trPr>
          <w:trHeight w:val="441"/>
        </w:trPr>
        <w:tc>
          <w:tcPr>
            <w:tcW w:w="1080" w:type="dxa"/>
          </w:tcPr>
          <w:p w14:paraId="7445C0D4" w14:textId="77777777" w:rsidR="00E55E42" w:rsidRPr="008766D7" w:rsidRDefault="00E55E42" w:rsidP="008766D7">
            <w:pPr>
              <w:pStyle w:val="TableParagraph"/>
              <w:spacing w:before="107"/>
              <w:ind w:left="30"/>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2</w:t>
            </w:r>
          </w:p>
        </w:tc>
        <w:tc>
          <w:tcPr>
            <w:tcW w:w="2156" w:type="dxa"/>
          </w:tcPr>
          <w:p w14:paraId="330386F1" w14:textId="77777777" w:rsidR="00E55E42" w:rsidRPr="008766D7" w:rsidRDefault="00E55E42" w:rsidP="008766D7">
            <w:pPr>
              <w:pStyle w:val="TableParagraph"/>
              <w:spacing w:before="9"/>
              <w:ind w:left="76" w:right="309"/>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Ahorro y sustitución de</w:t>
            </w:r>
            <w:r w:rsidRPr="008766D7">
              <w:rPr>
                <w:rFonts w:ascii="Times New Roman" w:hAnsi="Times New Roman" w:cs="Times New Roman"/>
                <w:b/>
                <w:i/>
                <w:iCs/>
                <w:spacing w:val="-38"/>
                <w:sz w:val="20"/>
                <w:szCs w:val="20"/>
                <w:lang w:val="es-MX"/>
              </w:rPr>
              <w:t xml:space="preserve"> </w:t>
            </w:r>
            <w:r w:rsidRPr="008766D7">
              <w:rPr>
                <w:rFonts w:ascii="Times New Roman" w:hAnsi="Times New Roman" w:cs="Times New Roman"/>
                <w:b/>
                <w:i/>
                <w:iCs/>
                <w:sz w:val="20"/>
                <w:szCs w:val="20"/>
                <w:lang w:val="es-MX"/>
              </w:rPr>
              <w:t>energ</w:t>
            </w:r>
            <w:r w:rsidRPr="008766D7">
              <w:rPr>
                <w:rFonts w:ascii="Times New Roman" w:hAnsi="Times New Roman" w:cs="Times New Roman"/>
                <w:i/>
                <w:iCs/>
                <w:sz w:val="20"/>
                <w:szCs w:val="20"/>
                <w:lang w:val="es-MX"/>
              </w:rPr>
              <w:t>í</w:t>
            </w:r>
            <w:r w:rsidRPr="008766D7">
              <w:rPr>
                <w:rFonts w:ascii="Times New Roman" w:hAnsi="Times New Roman" w:cs="Times New Roman"/>
                <w:b/>
                <w:i/>
                <w:iCs/>
                <w:sz w:val="20"/>
                <w:szCs w:val="20"/>
                <w:lang w:val="es-MX"/>
              </w:rPr>
              <w:t>a</w:t>
            </w:r>
            <w:r w:rsidRPr="008766D7">
              <w:rPr>
                <w:rFonts w:ascii="Times New Roman" w:hAnsi="Times New Roman" w:cs="Times New Roman"/>
                <w:b/>
                <w:i/>
                <w:iCs/>
                <w:spacing w:val="-2"/>
                <w:sz w:val="20"/>
                <w:szCs w:val="20"/>
                <w:lang w:val="es-MX"/>
              </w:rPr>
              <w:t xml:space="preserve"> </w:t>
            </w:r>
            <w:r w:rsidRPr="008766D7">
              <w:rPr>
                <w:rFonts w:ascii="Times New Roman" w:hAnsi="Times New Roman" w:cs="Times New Roman"/>
                <w:b/>
                <w:i/>
                <w:iCs/>
                <w:sz w:val="20"/>
                <w:szCs w:val="20"/>
                <w:lang w:val="es-MX"/>
              </w:rPr>
              <w:t>renovables</w:t>
            </w:r>
          </w:p>
        </w:tc>
        <w:tc>
          <w:tcPr>
            <w:tcW w:w="6170" w:type="dxa"/>
            <w:shd w:val="clear" w:color="auto" w:fill="BCBCBC"/>
          </w:tcPr>
          <w:p w14:paraId="295CA431" w14:textId="77777777" w:rsidR="00E55E42" w:rsidRPr="008766D7" w:rsidRDefault="00E55E42" w:rsidP="008766D7">
            <w:pPr>
              <w:pStyle w:val="TableParagraph"/>
              <w:spacing w:before="9"/>
              <w:ind w:left="81" w:right="40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Para cualquier caso se deberá escoger los numerales 2A y 2D como base para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poder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optar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puntuación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ahorro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energía</w:t>
            </w:r>
          </w:p>
        </w:tc>
        <w:tc>
          <w:tcPr>
            <w:tcW w:w="1296" w:type="dxa"/>
            <w:shd w:val="clear" w:color="auto" w:fill="BCBCBC"/>
          </w:tcPr>
          <w:p w14:paraId="6213C111" w14:textId="77777777" w:rsidR="00E55E42" w:rsidRPr="008766D7" w:rsidRDefault="00E55E42" w:rsidP="008766D7">
            <w:pPr>
              <w:pStyle w:val="TableParagraph"/>
              <w:spacing w:before="107"/>
              <w:ind w:left="342" w:right="322"/>
              <w:jc w:val="center"/>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12</w:t>
            </w:r>
          </w:p>
        </w:tc>
      </w:tr>
      <w:tr w:rsidR="00E55E42" w:rsidRPr="008766D7" w14:paraId="0EE0AE80" w14:textId="77777777" w:rsidTr="001462DE">
        <w:trPr>
          <w:trHeight w:val="1535"/>
        </w:trPr>
        <w:tc>
          <w:tcPr>
            <w:tcW w:w="1080" w:type="dxa"/>
          </w:tcPr>
          <w:p w14:paraId="52D9934F" w14:textId="77777777" w:rsidR="00E55E42" w:rsidRPr="008766D7" w:rsidRDefault="00E55E42" w:rsidP="008766D7">
            <w:pPr>
              <w:pStyle w:val="TableParagraph"/>
              <w:rPr>
                <w:rFonts w:ascii="Times New Roman" w:hAnsi="Times New Roman" w:cs="Times New Roman"/>
                <w:i/>
                <w:iCs/>
                <w:sz w:val="20"/>
                <w:szCs w:val="20"/>
                <w:lang w:val="es-MX"/>
              </w:rPr>
            </w:pPr>
          </w:p>
          <w:p w14:paraId="7FF51B6E" w14:textId="77777777" w:rsidR="00E55E42" w:rsidRPr="008766D7" w:rsidRDefault="00E55E42" w:rsidP="008766D7">
            <w:pPr>
              <w:pStyle w:val="TableParagraph"/>
              <w:rPr>
                <w:rFonts w:ascii="Times New Roman" w:hAnsi="Times New Roman" w:cs="Times New Roman"/>
                <w:i/>
                <w:iCs/>
                <w:sz w:val="20"/>
                <w:szCs w:val="20"/>
                <w:lang w:val="es-MX"/>
              </w:rPr>
            </w:pPr>
          </w:p>
          <w:p w14:paraId="792A5414"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67E86CB0" w14:textId="77777777" w:rsidR="00E55E42" w:rsidRPr="008766D7" w:rsidRDefault="00E55E42" w:rsidP="008766D7">
            <w:pPr>
              <w:pStyle w:val="TableParagraph"/>
              <w:spacing w:before="1"/>
              <w:ind w:left="354" w:right="3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2A</w:t>
            </w:r>
          </w:p>
        </w:tc>
        <w:tc>
          <w:tcPr>
            <w:tcW w:w="2156" w:type="dxa"/>
          </w:tcPr>
          <w:p w14:paraId="5A9E8BA7" w14:textId="77777777" w:rsidR="00E55E42" w:rsidRPr="008766D7" w:rsidRDefault="00E55E42" w:rsidP="008766D7">
            <w:pPr>
              <w:pStyle w:val="TableParagraph"/>
              <w:rPr>
                <w:rFonts w:ascii="Times New Roman" w:hAnsi="Times New Roman" w:cs="Times New Roman"/>
                <w:i/>
                <w:iCs/>
                <w:sz w:val="20"/>
                <w:szCs w:val="20"/>
                <w:lang w:val="es-MX"/>
              </w:rPr>
            </w:pPr>
          </w:p>
          <w:p w14:paraId="0F607F34" w14:textId="77777777" w:rsidR="00E55E42" w:rsidRPr="008766D7" w:rsidRDefault="00E55E42" w:rsidP="008766D7">
            <w:pPr>
              <w:pStyle w:val="TableParagraph"/>
              <w:rPr>
                <w:rFonts w:ascii="Times New Roman" w:hAnsi="Times New Roman" w:cs="Times New Roman"/>
                <w:i/>
                <w:iCs/>
                <w:sz w:val="20"/>
                <w:szCs w:val="20"/>
                <w:lang w:val="es-MX"/>
              </w:rPr>
            </w:pPr>
          </w:p>
          <w:p w14:paraId="03FCB933" w14:textId="77777777" w:rsidR="00E55E42" w:rsidRPr="008766D7" w:rsidRDefault="00E55E42" w:rsidP="008766D7">
            <w:pPr>
              <w:pStyle w:val="TableParagraph"/>
              <w:ind w:left="76" w:right="22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Reducción de ingreso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radiación solar al interior</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interiores</w:t>
            </w:r>
          </w:p>
        </w:tc>
        <w:tc>
          <w:tcPr>
            <w:tcW w:w="6170" w:type="dxa"/>
          </w:tcPr>
          <w:p w14:paraId="11597BB3" w14:textId="77777777" w:rsidR="00E55E42" w:rsidRPr="008766D7" w:rsidRDefault="00E55E42" w:rsidP="008766D7">
            <w:pPr>
              <w:pStyle w:val="TableParagraph"/>
              <w:spacing w:before="4"/>
              <w:ind w:left="81" w:right="28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 deberá incluir una solución arquitectónica para control solar en las fachadas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dentro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siguientes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opciones:</w:t>
            </w:r>
          </w:p>
          <w:p w14:paraId="30EB2EE9" w14:textId="77777777" w:rsidR="00E55E42" w:rsidRPr="008766D7" w:rsidRDefault="00E55E42" w:rsidP="008766D7">
            <w:pPr>
              <w:pStyle w:val="TableParagraph"/>
              <w:numPr>
                <w:ilvl w:val="0"/>
                <w:numId w:val="23"/>
              </w:numPr>
              <w:tabs>
                <w:tab w:val="left" w:pos="212"/>
              </w:tabs>
              <w:spacing w:before="3"/>
              <w:ind w:right="668"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vidrios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baja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emisividad</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rendimiento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térmico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 ayuden</w:t>
            </w:r>
            <w:r w:rsidRPr="008766D7">
              <w:rPr>
                <w:rFonts w:ascii="Times New Roman" w:hAnsi="Times New Roman" w:cs="Times New Roman"/>
                <w:i/>
                <w:iCs/>
                <w:spacing w:val="-2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aumentar 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confort</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térmico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espacio</w:t>
            </w:r>
          </w:p>
          <w:p w14:paraId="497372EA" w14:textId="77777777" w:rsidR="00E55E42" w:rsidRPr="008766D7" w:rsidRDefault="00E55E42" w:rsidP="008766D7">
            <w:pPr>
              <w:pStyle w:val="TableParagraph"/>
              <w:numPr>
                <w:ilvl w:val="0"/>
                <w:numId w:val="23"/>
              </w:numPr>
              <w:tabs>
                <w:tab w:val="left" w:pos="212"/>
              </w:tabs>
              <w:spacing w:before="2"/>
              <w:ind w:right="410"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soluciones alternas como volados o elementos móviles, fachadas flotantes o</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 xml:space="preserve"> elementos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móviles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fachada</w:t>
            </w:r>
          </w:p>
          <w:p w14:paraId="6D0C65C7" w14:textId="77777777" w:rsidR="00E55E42" w:rsidRPr="008766D7" w:rsidRDefault="00E55E42" w:rsidP="008766D7">
            <w:pPr>
              <w:pStyle w:val="TableParagraph"/>
              <w:numPr>
                <w:ilvl w:val="0"/>
                <w:numId w:val="23"/>
              </w:numPr>
              <w:tabs>
                <w:tab w:val="left" w:pos="212"/>
              </w:tabs>
              <w:ind w:left="211"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Orientación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edificios</w:t>
            </w:r>
          </w:p>
        </w:tc>
        <w:tc>
          <w:tcPr>
            <w:tcW w:w="1296" w:type="dxa"/>
          </w:tcPr>
          <w:p w14:paraId="0FA97D48" w14:textId="77777777" w:rsidR="00E55E42" w:rsidRPr="008766D7" w:rsidRDefault="00E55E42" w:rsidP="008766D7">
            <w:pPr>
              <w:pStyle w:val="TableParagraph"/>
              <w:rPr>
                <w:rFonts w:ascii="Times New Roman" w:hAnsi="Times New Roman" w:cs="Times New Roman"/>
                <w:i/>
                <w:iCs/>
                <w:sz w:val="20"/>
                <w:szCs w:val="20"/>
                <w:lang w:val="es-MX"/>
              </w:rPr>
            </w:pPr>
          </w:p>
          <w:p w14:paraId="7437DB8A" w14:textId="77777777" w:rsidR="00E55E42" w:rsidRPr="008766D7" w:rsidRDefault="00E55E42" w:rsidP="008766D7">
            <w:pPr>
              <w:pStyle w:val="TableParagraph"/>
              <w:rPr>
                <w:rFonts w:ascii="Times New Roman" w:hAnsi="Times New Roman" w:cs="Times New Roman"/>
                <w:i/>
                <w:iCs/>
                <w:sz w:val="20"/>
                <w:szCs w:val="20"/>
                <w:lang w:val="es-MX"/>
              </w:rPr>
            </w:pPr>
          </w:p>
          <w:p w14:paraId="1DEE39AB"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57270466" w14:textId="77777777" w:rsidR="00E55E42" w:rsidRPr="008766D7" w:rsidRDefault="00E55E42" w:rsidP="008766D7">
            <w:pPr>
              <w:pStyle w:val="TableParagraph"/>
              <w:spacing w:before="1"/>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3</w:t>
            </w:r>
          </w:p>
        </w:tc>
      </w:tr>
      <w:tr w:rsidR="00E55E42" w:rsidRPr="008766D7" w14:paraId="5C922689" w14:textId="77777777" w:rsidTr="001462DE">
        <w:trPr>
          <w:trHeight w:val="220"/>
        </w:trPr>
        <w:tc>
          <w:tcPr>
            <w:tcW w:w="1080" w:type="dxa"/>
          </w:tcPr>
          <w:p w14:paraId="5C931820" w14:textId="77777777" w:rsidR="00E55E42" w:rsidRPr="008766D7" w:rsidRDefault="00E55E42" w:rsidP="008766D7">
            <w:pPr>
              <w:pStyle w:val="TableParagraph"/>
              <w:ind w:left="352"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2B</w:t>
            </w:r>
          </w:p>
        </w:tc>
        <w:tc>
          <w:tcPr>
            <w:tcW w:w="2156" w:type="dxa"/>
          </w:tcPr>
          <w:p w14:paraId="1211633D"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Fuentes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luminarias LEED</w:t>
            </w:r>
          </w:p>
        </w:tc>
        <w:tc>
          <w:tcPr>
            <w:tcW w:w="6170" w:type="dxa"/>
          </w:tcPr>
          <w:p w14:paraId="4018C5F2" w14:textId="77777777" w:rsidR="00E55E42" w:rsidRPr="008766D7" w:rsidRDefault="00E55E42" w:rsidP="008766D7">
            <w:pPr>
              <w:pStyle w:val="TableParagraph"/>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todas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instalar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fuentes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luminarias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LEED</w:t>
            </w:r>
          </w:p>
        </w:tc>
        <w:tc>
          <w:tcPr>
            <w:tcW w:w="1296" w:type="dxa"/>
          </w:tcPr>
          <w:p w14:paraId="116EA3E4" w14:textId="77777777" w:rsidR="00E55E42" w:rsidRPr="008766D7" w:rsidRDefault="00E55E42"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3</w:t>
            </w:r>
          </w:p>
        </w:tc>
      </w:tr>
      <w:tr w:rsidR="00E55E42" w:rsidRPr="008766D7" w14:paraId="20C33000" w14:textId="77777777" w:rsidTr="001462DE">
        <w:trPr>
          <w:trHeight w:val="657"/>
        </w:trPr>
        <w:tc>
          <w:tcPr>
            <w:tcW w:w="1080" w:type="dxa"/>
          </w:tcPr>
          <w:p w14:paraId="6DDD4543"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5CB6FFF8" w14:textId="77777777" w:rsidR="00E55E42" w:rsidRPr="008766D7" w:rsidRDefault="00E55E42" w:rsidP="008766D7">
            <w:pPr>
              <w:pStyle w:val="TableParagraph"/>
              <w:ind w:left="350"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2C</w:t>
            </w:r>
          </w:p>
        </w:tc>
        <w:tc>
          <w:tcPr>
            <w:tcW w:w="2156" w:type="dxa"/>
          </w:tcPr>
          <w:p w14:paraId="7386A4D5"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0F6E741F"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Sensores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iluminación</w:t>
            </w:r>
          </w:p>
        </w:tc>
        <w:tc>
          <w:tcPr>
            <w:tcW w:w="6170" w:type="dxa"/>
          </w:tcPr>
          <w:p w14:paraId="1B697CBD" w14:textId="77777777" w:rsidR="00E55E42" w:rsidRPr="008766D7" w:rsidRDefault="00E55E42" w:rsidP="008766D7">
            <w:pPr>
              <w:pStyle w:val="TableParagraph"/>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hará</w:t>
            </w:r>
            <w:r w:rsidRPr="008766D7">
              <w:rPr>
                <w:rFonts w:ascii="Times New Roman" w:hAnsi="Times New Roman" w:cs="Times New Roman"/>
                <w:i/>
                <w:iCs/>
                <w:position w:val="4"/>
                <w:sz w:val="20"/>
                <w:szCs w:val="20"/>
                <w:lang w:val="es-MX"/>
              </w:rPr>
              <w:t>́</w:t>
            </w:r>
            <w:r w:rsidRPr="008766D7">
              <w:rPr>
                <w:rFonts w:ascii="Times New Roman" w:hAnsi="Times New Roman" w:cs="Times New Roman"/>
                <w:i/>
                <w:iCs/>
                <w:spacing w:val="-3"/>
                <w:position w:val="4"/>
                <w:sz w:val="20"/>
                <w:szCs w:val="20"/>
                <w:lang w:val="es-MX"/>
              </w:rPr>
              <w:t xml:space="preserve"> </w:t>
            </w:r>
            <w:r w:rsidRPr="008766D7">
              <w:rPr>
                <w:rFonts w:ascii="Times New Roman" w:hAnsi="Times New Roman" w:cs="Times New Roman"/>
                <w:i/>
                <w:iCs/>
                <w:sz w:val="20"/>
                <w:szCs w:val="20"/>
                <w:lang w:val="es-MX"/>
              </w:rPr>
              <w:t>necesario el control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iluminación de áreas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comunes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externas,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p>
          <w:p w14:paraId="38E33055" w14:textId="77777777" w:rsidR="00E55E42" w:rsidRPr="008766D7" w:rsidRDefault="00E55E42" w:rsidP="008766D7">
            <w:pPr>
              <w:pStyle w:val="TableParagraph"/>
              <w:spacing w:before="1"/>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medio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elementos como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sensores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sensores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luz</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37"/>
                <w:sz w:val="20"/>
                <w:szCs w:val="20"/>
                <w:lang w:val="es-MX"/>
              </w:rPr>
              <w:t xml:space="preserve"> </w:t>
            </w:r>
            <w:r w:rsidRPr="008766D7">
              <w:rPr>
                <w:rFonts w:ascii="Times New Roman" w:hAnsi="Times New Roman" w:cs="Times New Roman"/>
                <w:i/>
                <w:iCs/>
                <w:sz w:val="20"/>
                <w:szCs w:val="20"/>
                <w:lang w:val="es-MX"/>
              </w:rPr>
              <w:t>temporizadores</w:t>
            </w:r>
          </w:p>
        </w:tc>
        <w:tc>
          <w:tcPr>
            <w:tcW w:w="1296" w:type="dxa"/>
          </w:tcPr>
          <w:p w14:paraId="7EC20644" w14:textId="77777777" w:rsidR="00E55E42" w:rsidRPr="008766D7" w:rsidRDefault="00E55E42" w:rsidP="008766D7">
            <w:pPr>
              <w:pStyle w:val="TableParagraph"/>
              <w:spacing w:before="9"/>
              <w:rPr>
                <w:rFonts w:ascii="Times New Roman" w:hAnsi="Times New Roman" w:cs="Times New Roman"/>
                <w:i/>
                <w:iCs/>
                <w:sz w:val="20"/>
                <w:szCs w:val="20"/>
                <w:lang w:val="es-MX"/>
              </w:rPr>
            </w:pPr>
          </w:p>
          <w:p w14:paraId="7477534A" w14:textId="77777777" w:rsidR="00E55E42" w:rsidRPr="008766D7" w:rsidRDefault="00E55E42"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3</w:t>
            </w:r>
          </w:p>
        </w:tc>
      </w:tr>
      <w:tr w:rsidR="00E55E42" w:rsidRPr="008766D7" w14:paraId="43DDD576" w14:textId="77777777" w:rsidTr="001462DE">
        <w:trPr>
          <w:trHeight w:val="878"/>
        </w:trPr>
        <w:tc>
          <w:tcPr>
            <w:tcW w:w="1080" w:type="dxa"/>
          </w:tcPr>
          <w:p w14:paraId="7B153C0D" w14:textId="77777777" w:rsidR="00E55E42" w:rsidRPr="008766D7" w:rsidRDefault="00E55E42" w:rsidP="008766D7">
            <w:pPr>
              <w:pStyle w:val="TableParagraph"/>
              <w:rPr>
                <w:rFonts w:ascii="Times New Roman" w:hAnsi="Times New Roman" w:cs="Times New Roman"/>
                <w:i/>
                <w:iCs/>
                <w:sz w:val="20"/>
                <w:szCs w:val="20"/>
                <w:lang w:val="es-MX"/>
              </w:rPr>
            </w:pPr>
          </w:p>
          <w:p w14:paraId="78ADA692" w14:textId="77777777" w:rsidR="00E55E42" w:rsidRPr="008766D7" w:rsidRDefault="00E55E42" w:rsidP="008766D7">
            <w:pPr>
              <w:pStyle w:val="TableParagraph"/>
              <w:spacing w:before="112"/>
              <w:ind w:left="354" w:right="33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2D</w:t>
            </w:r>
          </w:p>
        </w:tc>
        <w:tc>
          <w:tcPr>
            <w:tcW w:w="2156" w:type="dxa"/>
          </w:tcPr>
          <w:p w14:paraId="38DC25F3" w14:textId="77777777" w:rsidR="00E55E42" w:rsidRPr="008766D7" w:rsidRDefault="00E55E42" w:rsidP="008766D7">
            <w:pPr>
              <w:pStyle w:val="TableParagraph"/>
              <w:rPr>
                <w:rFonts w:ascii="Times New Roman" w:hAnsi="Times New Roman" w:cs="Times New Roman"/>
                <w:i/>
                <w:iCs/>
                <w:sz w:val="20"/>
                <w:szCs w:val="20"/>
                <w:lang w:val="es-MX"/>
              </w:rPr>
            </w:pPr>
          </w:p>
          <w:p w14:paraId="70A8BF4E" w14:textId="77777777" w:rsidR="00E55E42" w:rsidRPr="008766D7" w:rsidRDefault="00E55E42" w:rsidP="008766D7">
            <w:pPr>
              <w:pStyle w:val="TableParagraph"/>
              <w:spacing w:before="112"/>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Energías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renovables</w:t>
            </w:r>
          </w:p>
        </w:tc>
        <w:tc>
          <w:tcPr>
            <w:tcW w:w="6170" w:type="dxa"/>
          </w:tcPr>
          <w:p w14:paraId="14BFFFFC" w14:textId="77777777" w:rsidR="00E55E42" w:rsidRPr="008766D7" w:rsidRDefault="00E55E42" w:rsidP="008766D7">
            <w:pPr>
              <w:pStyle w:val="TableParagraph"/>
              <w:spacing w:before="3"/>
              <w:ind w:left="81" w:right="7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 consumo del equivalente de la iluminación de las zonas comunes de los nuevos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proyectos deberá ser alimentado por el uso de energías renovables como, energía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solar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fotovoltaica, energía eólica, energía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cinética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ayuden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p>
          <w:p w14:paraId="24CC28B6" w14:textId="77777777" w:rsidR="00E55E42" w:rsidRPr="008766D7" w:rsidRDefault="00E55E42" w:rsidP="008766D7">
            <w:pPr>
              <w:pStyle w:val="TableParagraph"/>
              <w:ind w:left="8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mitigación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cambio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climático</w:t>
            </w:r>
          </w:p>
        </w:tc>
        <w:tc>
          <w:tcPr>
            <w:tcW w:w="1296" w:type="dxa"/>
          </w:tcPr>
          <w:p w14:paraId="47429081" w14:textId="77777777" w:rsidR="00E55E42" w:rsidRPr="008766D7" w:rsidRDefault="00E55E42" w:rsidP="008766D7">
            <w:pPr>
              <w:pStyle w:val="TableParagraph"/>
              <w:rPr>
                <w:rFonts w:ascii="Times New Roman" w:hAnsi="Times New Roman" w:cs="Times New Roman"/>
                <w:i/>
                <w:iCs/>
                <w:sz w:val="20"/>
                <w:szCs w:val="20"/>
                <w:lang w:val="es-MX"/>
              </w:rPr>
            </w:pPr>
          </w:p>
          <w:p w14:paraId="5FAE7C27" w14:textId="77777777" w:rsidR="00E55E42" w:rsidRPr="008766D7" w:rsidRDefault="00E55E42" w:rsidP="008766D7">
            <w:pPr>
              <w:pStyle w:val="TableParagraph"/>
              <w:spacing w:before="112"/>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3</w:t>
            </w:r>
          </w:p>
        </w:tc>
      </w:tr>
      <w:tr w:rsidR="00E55E42" w:rsidRPr="008766D7" w14:paraId="35950272" w14:textId="77777777" w:rsidTr="001462DE">
        <w:trPr>
          <w:trHeight w:val="215"/>
        </w:trPr>
        <w:tc>
          <w:tcPr>
            <w:tcW w:w="1080" w:type="dxa"/>
          </w:tcPr>
          <w:p w14:paraId="3052DBEC" w14:textId="77777777" w:rsidR="00E55E42" w:rsidRPr="008766D7" w:rsidRDefault="00E55E42" w:rsidP="008766D7">
            <w:pPr>
              <w:pStyle w:val="TableParagraph"/>
              <w:ind w:left="30"/>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3</w:t>
            </w:r>
          </w:p>
        </w:tc>
        <w:tc>
          <w:tcPr>
            <w:tcW w:w="2156" w:type="dxa"/>
          </w:tcPr>
          <w:p w14:paraId="75CBAE38" w14:textId="77777777" w:rsidR="00E55E42" w:rsidRPr="008766D7" w:rsidRDefault="00E55E42" w:rsidP="008766D7">
            <w:pPr>
              <w:pStyle w:val="TableParagraph"/>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Confort</w:t>
            </w:r>
            <w:r w:rsidRPr="008766D7">
              <w:rPr>
                <w:rFonts w:ascii="Times New Roman" w:hAnsi="Times New Roman" w:cs="Times New Roman"/>
                <w:b/>
                <w:i/>
                <w:iCs/>
                <w:spacing w:val="-1"/>
                <w:sz w:val="20"/>
                <w:szCs w:val="20"/>
                <w:lang w:val="es-MX"/>
              </w:rPr>
              <w:t xml:space="preserve"> </w:t>
            </w:r>
            <w:r w:rsidRPr="008766D7">
              <w:rPr>
                <w:rFonts w:ascii="Times New Roman" w:hAnsi="Times New Roman" w:cs="Times New Roman"/>
                <w:b/>
                <w:i/>
                <w:iCs/>
                <w:sz w:val="20"/>
                <w:szCs w:val="20"/>
                <w:lang w:val="es-MX"/>
              </w:rPr>
              <w:t>climático</w:t>
            </w:r>
          </w:p>
        </w:tc>
        <w:tc>
          <w:tcPr>
            <w:tcW w:w="6170" w:type="dxa"/>
            <w:shd w:val="clear" w:color="auto" w:fill="BCBCBC"/>
          </w:tcPr>
          <w:p w14:paraId="21E7911B" w14:textId="77777777" w:rsidR="00E55E42" w:rsidRPr="008766D7" w:rsidRDefault="00E55E42" w:rsidP="008766D7">
            <w:pPr>
              <w:pStyle w:val="TableParagraph"/>
              <w:rPr>
                <w:rFonts w:ascii="Times New Roman" w:hAnsi="Times New Roman" w:cs="Times New Roman"/>
                <w:i/>
                <w:iCs/>
                <w:sz w:val="20"/>
                <w:szCs w:val="20"/>
                <w:lang w:val="es-MX"/>
              </w:rPr>
            </w:pPr>
          </w:p>
        </w:tc>
        <w:tc>
          <w:tcPr>
            <w:tcW w:w="1296" w:type="dxa"/>
            <w:shd w:val="clear" w:color="auto" w:fill="BCBCBC"/>
          </w:tcPr>
          <w:p w14:paraId="4BB68EE7" w14:textId="77777777" w:rsidR="00E55E42" w:rsidRPr="008766D7" w:rsidRDefault="00E55E42" w:rsidP="008766D7">
            <w:pPr>
              <w:pStyle w:val="TableParagraph"/>
              <w:ind w:left="342" w:right="322"/>
              <w:jc w:val="center"/>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12</w:t>
            </w:r>
          </w:p>
        </w:tc>
      </w:tr>
      <w:tr w:rsidR="00E55E42" w:rsidRPr="008766D7" w14:paraId="14A7E39A" w14:textId="77777777" w:rsidTr="001462DE">
        <w:trPr>
          <w:trHeight w:val="883"/>
        </w:trPr>
        <w:tc>
          <w:tcPr>
            <w:tcW w:w="1080" w:type="dxa"/>
          </w:tcPr>
          <w:p w14:paraId="308B90AE" w14:textId="77777777" w:rsidR="00E55E42" w:rsidRPr="008766D7" w:rsidRDefault="00E55E42" w:rsidP="008766D7">
            <w:pPr>
              <w:pStyle w:val="TableParagraph"/>
              <w:rPr>
                <w:rFonts w:ascii="Times New Roman" w:hAnsi="Times New Roman" w:cs="Times New Roman"/>
                <w:i/>
                <w:iCs/>
                <w:sz w:val="20"/>
                <w:szCs w:val="20"/>
                <w:lang w:val="es-MX"/>
              </w:rPr>
            </w:pPr>
          </w:p>
          <w:p w14:paraId="753A1EB3" w14:textId="77777777" w:rsidR="00E55E42" w:rsidRPr="008766D7" w:rsidRDefault="00E55E42" w:rsidP="008766D7">
            <w:pPr>
              <w:pStyle w:val="TableParagraph"/>
              <w:spacing w:before="113"/>
              <w:ind w:left="354" w:right="3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3A</w:t>
            </w:r>
          </w:p>
        </w:tc>
        <w:tc>
          <w:tcPr>
            <w:tcW w:w="2156" w:type="dxa"/>
          </w:tcPr>
          <w:p w14:paraId="51B8C1C5" w14:textId="77777777" w:rsidR="00E55E42" w:rsidRPr="008766D7" w:rsidRDefault="00E55E42" w:rsidP="008766D7">
            <w:pPr>
              <w:pStyle w:val="TableParagraph"/>
              <w:rPr>
                <w:rFonts w:ascii="Times New Roman" w:hAnsi="Times New Roman" w:cs="Times New Roman"/>
                <w:i/>
                <w:iCs/>
                <w:sz w:val="20"/>
                <w:szCs w:val="20"/>
                <w:lang w:val="es-MX"/>
              </w:rPr>
            </w:pPr>
          </w:p>
          <w:p w14:paraId="37EE8F70" w14:textId="77777777" w:rsidR="00E55E42" w:rsidRPr="008766D7" w:rsidRDefault="00E55E42" w:rsidP="008766D7">
            <w:pPr>
              <w:pStyle w:val="TableParagraph"/>
              <w:spacing w:before="113"/>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Ventilación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cruzada</w:t>
            </w:r>
          </w:p>
        </w:tc>
        <w:tc>
          <w:tcPr>
            <w:tcW w:w="6170" w:type="dxa"/>
          </w:tcPr>
          <w:p w14:paraId="5601929A" w14:textId="77777777" w:rsidR="00E55E42" w:rsidRPr="008766D7" w:rsidRDefault="00E55E42" w:rsidP="008766D7">
            <w:pPr>
              <w:pStyle w:val="TableParagraph"/>
              <w:numPr>
                <w:ilvl w:val="0"/>
                <w:numId w:val="22"/>
              </w:numPr>
              <w:tabs>
                <w:tab w:val="left" w:pos="255"/>
              </w:tabs>
              <w:spacing w:before="1"/>
              <w:ind w:right="160"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Las viviendas deberán tener mínimo dos fachadas ventiladas con el fin de crear</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 xml:space="preserve"> corrientes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aire</w:t>
            </w:r>
          </w:p>
          <w:p w14:paraId="156212C3" w14:textId="77777777" w:rsidR="00E55E42" w:rsidRPr="008766D7" w:rsidRDefault="00E55E42" w:rsidP="008766D7">
            <w:pPr>
              <w:pStyle w:val="TableParagraph"/>
              <w:numPr>
                <w:ilvl w:val="0"/>
                <w:numId w:val="22"/>
              </w:numPr>
              <w:tabs>
                <w:tab w:val="left" w:pos="260"/>
              </w:tabs>
              <w:spacing w:before="17"/>
              <w:ind w:right="107"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unidades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sean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45</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23"/>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exigen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fachadas,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garantizar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ductos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ventilación</w:t>
            </w:r>
          </w:p>
        </w:tc>
        <w:tc>
          <w:tcPr>
            <w:tcW w:w="1296" w:type="dxa"/>
          </w:tcPr>
          <w:p w14:paraId="6E767D22" w14:textId="77777777" w:rsidR="00E55E42" w:rsidRPr="008766D7" w:rsidRDefault="00E55E42" w:rsidP="008766D7">
            <w:pPr>
              <w:pStyle w:val="TableParagraph"/>
              <w:rPr>
                <w:rFonts w:ascii="Times New Roman" w:hAnsi="Times New Roman" w:cs="Times New Roman"/>
                <w:i/>
                <w:iCs/>
                <w:sz w:val="20"/>
                <w:szCs w:val="20"/>
                <w:lang w:val="es-MX"/>
              </w:rPr>
            </w:pPr>
          </w:p>
          <w:p w14:paraId="52AB6754" w14:textId="77777777" w:rsidR="00E55E42" w:rsidRPr="008766D7" w:rsidRDefault="00E55E42" w:rsidP="008766D7">
            <w:pPr>
              <w:pStyle w:val="TableParagraph"/>
              <w:spacing w:before="113"/>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6</w:t>
            </w:r>
          </w:p>
        </w:tc>
      </w:tr>
      <w:tr w:rsidR="00E55E42" w:rsidRPr="008766D7" w14:paraId="7FE86172" w14:textId="77777777" w:rsidTr="001462DE">
        <w:trPr>
          <w:trHeight w:val="1314"/>
        </w:trPr>
        <w:tc>
          <w:tcPr>
            <w:tcW w:w="1080" w:type="dxa"/>
          </w:tcPr>
          <w:p w14:paraId="07D33582" w14:textId="77777777" w:rsidR="00E55E42" w:rsidRPr="008766D7" w:rsidRDefault="00E55E42" w:rsidP="008766D7">
            <w:pPr>
              <w:pStyle w:val="TableParagraph"/>
              <w:rPr>
                <w:rFonts w:ascii="Times New Roman" w:hAnsi="Times New Roman" w:cs="Times New Roman"/>
                <w:i/>
                <w:iCs/>
                <w:sz w:val="20"/>
                <w:szCs w:val="20"/>
                <w:lang w:val="es-MX"/>
              </w:rPr>
            </w:pPr>
          </w:p>
          <w:p w14:paraId="4CB8764C"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5B9F12AE" w14:textId="77777777" w:rsidR="00E55E42" w:rsidRPr="008766D7" w:rsidRDefault="00E55E42" w:rsidP="008766D7">
            <w:pPr>
              <w:pStyle w:val="TableParagraph"/>
              <w:ind w:left="352"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3B</w:t>
            </w:r>
          </w:p>
        </w:tc>
        <w:tc>
          <w:tcPr>
            <w:tcW w:w="2156" w:type="dxa"/>
          </w:tcPr>
          <w:p w14:paraId="009C8B96" w14:textId="77777777" w:rsidR="00E55E42" w:rsidRPr="008766D7" w:rsidRDefault="00E55E42" w:rsidP="008766D7">
            <w:pPr>
              <w:pStyle w:val="TableParagraph"/>
              <w:rPr>
                <w:rFonts w:ascii="Times New Roman" w:hAnsi="Times New Roman" w:cs="Times New Roman"/>
                <w:i/>
                <w:iCs/>
                <w:sz w:val="20"/>
                <w:szCs w:val="20"/>
                <w:lang w:val="es-MX"/>
              </w:rPr>
            </w:pPr>
          </w:p>
          <w:p w14:paraId="10A39BF6"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6FA2F51F" w14:textId="77777777" w:rsidR="00E55E42" w:rsidRPr="008766D7" w:rsidRDefault="00E55E42"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Terrazas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verdes</w:t>
            </w:r>
          </w:p>
        </w:tc>
        <w:tc>
          <w:tcPr>
            <w:tcW w:w="6170" w:type="dxa"/>
          </w:tcPr>
          <w:p w14:paraId="59A299EA" w14:textId="77777777" w:rsidR="00E55E42" w:rsidRPr="008766D7" w:rsidRDefault="00E55E42" w:rsidP="008766D7">
            <w:pPr>
              <w:pStyle w:val="TableParagraph"/>
              <w:spacing w:before="4"/>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Implementar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terrazas verdes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donde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 permitan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sembrar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mantener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(especies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vegetales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nativas).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tener 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siguientes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condiciones:</w:t>
            </w:r>
          </w:p>
          <w:p w14:paraId="4DF77A9A" w14:textId="77777777" w:rsidR="00E55E42" w:rsidRPr="008766D7" w:rsidRDefault="00E55E42" w:rsidP="008766D7">
            <w:pPr>
              <w:pStyle w:val="TableParagraph"/>
              <w:numPr>
                <w:ilvl w:val="0"/>
                <w:numId w:val="21"/>
              </w:numPr>
              <w:tabs>
                <w:tab w:val="left" w:pos="260"/>
              </w:tabs>
              <w:spacing w:before="3"/>
              <w:ind w:right="430"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Cuando el proyecto contemple zonas sociales y piscinas en la azotea, las zonas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 xml:space="preserve"> verdes 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contemplar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árboles.</w:t>
            </w:r>
          </w:p>
          <w:p w14:paraId="2A27428F" w14:textId="77777777" w:rsidR="00E55E42" w:rsidRPr="008766D7" w:rsidRDefault="00E55E42" w:rsidP="008766D7">
            <w:pPr>
              <w:pStyle w:val="TableParagraph"/>
              <w:numPr>
                <w:ilvl w:val="0"/>
                <w:numId w:val="21"/>
              </w:numPr>
              <w:tabs>
                <w:tab w:val="left" w:pos="260"/>
              </w:tabs>
              <w:spacing w:before="13"/>
              <w:ind w:right="295"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Cuando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contemple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azoteas,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crear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plaza</w:t>
            </w:r>
            <w:r w:rsidRPr="008766D7">
              <w:rPr>
                <w:rFonts w:ascii="Times New Roman" w:hAnsi="Times New Roman" w:cs="Times New Roman"/>
                <w:i/>
                <w:iCs/>
                <w:spacing w:val="-18"/>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37"/>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40%</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total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cubierta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verde.</w:t>
            </w:r>
          </w:p>
        </w:tc>
        <w:tc>
          <w:tcPr>
            <w:tcW w:w="1296" w:type="dxa"/>
          </w:tcPr>
          <w:p w14:paraId="3F312EE8" w14:textId="77777777" w:rsidR="00E55E42" w:rsidRPr="008766D7" w:rsidRDefault="00E55E42" w:rsidP="008766D7">
            <w:pPr>
              <w:pStyle w:val="TableParagraph"/>
              <w:rPr>
                <w:rFonts w:ascii="Times New Roman" w:hAnsi="Times New Roman" w:cs="Times New Roman"/>
                <w:i/>
                <w:iCs/>
                <w:sz w:val="20"/>
                <w:szCs w:val="20"/>
                <w:lang w:val="es-MX"/>
              </w:rPr>
            </w:pPr>
          </w:p>
          <w:p w14:paraId="5CE154A5" w14:textId="77777777" w:rsidR="00E55E42" w:rsidRPr="008766D7" w:rsidRDefault="00E55E42" w:rsidP="008766D7">
            <w:pPr>
              <w:pStyle w:val="TableParagraph"/>
              <w:spacing w:before="11"/>
              <w:rPr>
                <w:rFonts w:ascii="Times New Roman" w:hAnsi="Times New Roman" w:cs="Times New Roman"/>
                <w:i/>
                <w:iCs/>
                <w:sz w:val="20"/>
                <w:szCs w:val="20"/>
                <w:lang w:val="es-MX"/>
              </w:rPr>
            </w:pPr>
          </w:p>
          <w:p w14:paraId="4B791A07" w14:textId="77777777" w:rsidR="00E55E42" w:rsidRPr="008766D7" w:rsidRDefault="00E55E42" w:rsidP="008766D7">
            <w:pPr>
              <w:pStyle w:val="TableParagraph"/>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6</w:t>
            </w:r>
          </w:p>
        </w:tc>
      </w:tr>
      <w:tr w:rsidR="00E55E42" w:rsidRPr="008766D7" w14:paraId="189BAF9E" w14:textId="77777777" w:rsidTr="001462DE">
        <w:trPr>
          <w:trHeight w:val="441"/>
        </w:trPr>
        <w:tc>
          <w:tcPr>
            <w:tcW w:w="1080" w:type="dxa"/>
          </w:tcPr>
          <w:p w14:paraId="10EF49A1" w14:textId="77777777" w:rsidR="00E55E42" w:rsidRPr="008766D7" w:rsidRDefault="00E55E42" w:rsidP="008766D7">
            <w:pPr>
              <w:pStyle w:val="TableParagraph"/>
              <w:spacing w:before="107"/>
              <w:ind w:left="30"/>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4</w:t>
            </w:r>
          </w:p>
        </w:tc>
        <w:tc>
          <w:tcPr>
            <w:tcW w:w="2156" w:type="dxa"/>
          </w:tcPr>
          <w:p w14:paraId="46E858AA" w14:textId="77777777" w:rsidR="00E55E42" w:rsidRPr="008766D7" w:rsidRDefault="00E55E42" w:rsidP="008766D7">
            <w:pPr>
              <w:pStyle w:val="TableParagraph"/>
              <w:spacing w:before="9"/>
              <w:ind w:left="76" w:right="69"/>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Confort climático y paisaje</w:t>
            </w:r>
            <w:r w:rsidRPr="008766D7">
              <w:rPr>
                <w:rFonts w:ascii="Times New Roman" w:hAnsi="Times New Roman" w:cs="Times New Roman"/>
                <w:b/>
                <w:i/>
                <w:iCs/>
                <w:spacing w:val="-38"/>
                <w:sz w:val="20"/>
                <w:szCs w:val="20"/>
                <w:lang w:val="es-MX"/>
              </w:rPr>
              <w:t xml:space="preserve"> </w:t>
            </w:r>
            <w:r w:rsidRPr="008766D7">
              <w:rPr>
                <w:rFonts w:ascii="Times New Roman" w:hAnsi="Times New Roman" w:cs="Times New Roman"/>
                <w:b/>
                <w:i/>
                <w:iCs/>
                <w:sz w:val="20"/>
                <w:szCs w:val="20"/>
                <w:lang w:val="es-MX"/>
              </w:rPr>
              <w:t>urbano</w:t>
            </w:r>
          </w:p>
        </w:tc>
        <w:tc>
          <w:tcPr>
            <w:tcW w:w="6170" w:type="dxa"/>
            <w:shd w:val="clear" w:color="auto" w:fill="BCBCBC"/>
          </w:tcPr>
          <w:p w14:paraId="5A9E4DEB" w14:textId="77777777" w:rsidR="00E55E42" w:rsidRPr="008766D7" w:rsidRDefault="00E55E42" w:rsidP="008766D7">
            <w:pPr>
              <w:pStyle w:val="TableParagraph"/>
              <w:rPr>
                <w:rFonts w:ascii="Times New Roman" w:hAnsi="Times New Roman" w:cs="Times New Roman"/>
                <w:i/>
                <w:iCs/>
                <w:sz w:val="20"/>
                <w:szCs w:val="20"/>
                <w:lang w:val="es-MX"/>
              </w:rPr>
            </w:pPr>
          </w:p>
        </w:tc>
        <w:tc>
          <w:tcPr>
            <w:tcW w:w="1296" w:type="dxa"/>
            <w:shd w:val="clear" w:color="auto" w:fill="BCBCBC"/>
          </w:tcPr>
          <w:p w14:paraId="06201A40" w14:textId="77777777" w:rsidR="00E55E42" w:rsidRPr="008766D7" w:rsidRDefault="00E55E42" w:rsidP="008766D7">
            <w:pPr>
              <w:pStyle w:val="TableParagraph"/>
              <w:spacing w:before="107"/>
              <w:ind w:left="26"/>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6</w:t>
            </w:r>
          </w:p>
        </w:tc>
      </w:tr>
      <w:tr w:rsidR="00E55E42" w:rsidRPr="008766D7" w14:paraId="31111353" w14:textId="77777777" w:rsidTr="001462DE">
        <w:trPr>
          <w:trHeight w:val="657"/>
        </w:trPr>
        <w:tc>
          <w:tcPr>
            <w:tcW w:w="1080" w:type="dxa"/>
          </w:tcPr>
          <w:p w14:paraId="27ACF3E0" w14:textId="77777777" w:rsidR="00E55E42" w:rsidRPr="008766D7" w:rsidRDefault="00E55E42" w:rsidP="008766D7">
            <w:pPr>
              <w:pStyle w:val="TableParagraph"/>
              <w:spacing w:before="4"/>
              <w:rPr>
                <w:rFonts w:ascii="Times New Roman" w:hAnsi="Times New Roman" w:cs="Times New Roman"/>
                <w:i/>
                <w:iCs/>
                <w:sz w:val="20"/>
                <w:szCs w:val="20"/>
                <w:lang w:val="es-MX"/>
              </w:rPr>
            </w:pPr>
          </w:p>
          <w:p w14:paraId="3114AA0C" w14:textId="77777777" w:rsidR="00E55E42" w:rsidRPr="008766D7" w:rsidRDefault="00E55E42" w:rsidP="008766D7">
            <w:pPr>
              <w:pStyle w:val="TableParagraph"/>
              <w:spacing w:before="1"/>
              <w:ind w:left="354" w:right="3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4A</w:t>
            </w:r>
          </w:p>
        </w:tc>
        <w:tc>
          <w:tcPr>
            <w:tcW w:w="2156" w:type="dxa"/>
          </w:tcPr>
          <w:p w14:paraId="00CC67C1" w14:textId="77777777" w:rsidR="00E55E42" w:rsidRPr="008766D7" w:rsidRDefault="00E55E42"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Arborización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espacio</w:t>
            </w:r>
          </w:p>
          <w:p w14:paraId="3CB4FEFA" w14:textId="77777777" w:rsidR="00E55E42" w:rsidRPr="008766D7" w:rsidRDefault="00E55E42" w:rsidP="008766D7">
            <w:pPr>
              <w:pStyle w:val="TableParagraph"/>
              <w:spacing w:before="1"/>
              <w:ind w:left="76" w:right="52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privado afecto al uso</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público</w:t>
            </w:r>
          </w:p>
        </w:tc>
        <w:tc>
          <w:tcPr>
            <w:tcW w:w="6170" w:type="dxa"/>
          </w:tcPr>
          <w:p w14:paraId="06A68894" w14:textId="77777777" w:rsidR="00E55E42" w:rsidRPr="008766D7" w:rsidRDefault="00E55E42" w:rsidP="008766D7">
            <w:pPr>
              <w:pStyle w:val="TableParagraph"/>
              <w:spacing w:before="6"/>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privados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afectos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 primer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estén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asociados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p>
          <w:p w14:paraId="3DD246D8" w14:textId="77777777" w:rsidR="00E55E42" w:rsidRPr="008766D7" w:rsidRDefault="00E55E42" w:rsidP="008766D7">
            <w:pPr>
              <w:pStyle w:val="TableParagraph"/>
              <w:spacing w:before="1"/>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redes peatonales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perfiles viales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entregarse verdes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especies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nativas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arborización</w:t>
            </w:r>
          </w:p>
        </w:tc>
        <w:tc>
          <w:tcPr>
            <w:tcW w:w="1296" w:type="dxa"/>
          </w:tcPr>
          <w:p w14:paraId="46F4A555" w14:textId="77777777" w:rsidR="00E55E42" w:rsidRPr="008766D7" w:rsidRDefault="00E55E42" w:rsidP="008766D7">
            <w:pPr>
              <w:pStyle w:val="TableParagraph"/>
              <w:spacing w:before="4"/>
              <w:rPr>
                <w:rFonts w:ascii="Times New Roman" w:hAnsi="Times New Roman" w:cs="Times New Roman"/>
                <w:i/>
                <w:iCs/>
                <w:sz w:val="20"/>
                <w:szCs w:val="20"/>
                <w:lang w:val="es-MX"/>
              </w:rPr>
            </w:pPr>
          </w:p>
          <w:p w14:paraId="3277980E" w14:textId="77777777" w:rsidR="00E55E42" w:rsidRPr="008766D7" w:rsidRDefault="00E55E42" w:rsidP="008766D7">
            <w:pPr>
              <w:pStyle w:val="TableParagraph"/>
              <w:spacing w:before="1"/>
              <w:ind w:left="26"/>
              <w:jc w:val="center"/>
              <w:rPr>
                <w:rFonts w:ascii="Times New Roman" w:hAnsi="Times New Roman" w:cs="Times New Roman"/>
                <w:i/>
                <w:iCs/>
                <w:sz w:val="20"/>
                <w:szCs w:val="20"/>
                <w:lang w:val="es-MX"/>
              </w:rPr>
            </w:pPr>
            <w:r w:rsidRPr="008766D7">
              <w:rPr>
                <w:rFonts w:ascii="Times New Roman" w:hAnsi="Times New Roman" w:cs="Times New Roman"/>
                <w:i/>
                <w:iCs/>
                <w:w w:val="101"/>
                <w:sz w:val="20"/>
                <w:szCs w:val="20"/>
                <w:lang w:val="es-MX"/>
              </w:rPr>
              <w:t>6</w:t>
            </w:r>
          </w:p>
        </w:tc>
      </w:tr>
    </w:tbl>
    <w:p w14:paraId="771F2081" w14:textId="77777777" w:rsidR="00E55E42" w:rsidRPr="008766D7" w:rsidRDefault="00E55E42" w:rsidP="008766D7">
      <w:pPr>
        <w:widowControl w:val="0"/>
        <w:tabs>
          <w:tab w:val="left" w:pos="1688"/>
        </w:tabs>
        <w:autoSpaceDE w:val="0"/>
        <w:autoSpaceDN w:val="0"/>
        <w:ind w:right="-93"/>
        <w:jc w:val="both"/>
        <w:rPr>
          <w:rFonts w:ascii="Times New Roman" w:hAnsi="Times New Roman" w:cs="Times New Roman"/>
          <w:i/>
          <w:iCs/>
          <w:sz w:val="20"/>
          <w:szCs w:val="20"/>
        </w:rPr>
      </w:pPr>
    </w:p>
    <w:p w14:paraId="002EEE67" w14:textId="30DCC695" w:rsidR="00E55E42" w:rsidRPr="008766D7" w:rsidRDefault="00E55E42" w:rsidP="008766D7">
      <w:pPr>
        <w:pStyle w:val="Textoindependiente"/>
        <w:ind w:left="708" w:right="51"/>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8F7959" w:rsidRPr="008766D7">
        <w:rPr>
          <w:rFonts w:ascii="Times New Roman" w:hAnsi="Times New Roman" w:cs="Times New Roman"/>
          <w:b/>
          <w:i/>
          <w:iCs/>
          <w:sz w:val="20"/>
          <w:szCs w:val="20"/>
          <w:lang w:val="es-MX"/>
        </w:rPr>
        <w:t>1.</w:t>
      </w:r>
      <w:r w:rsidRPr="008766D7">
        <w:rPr>
          <w:rFonts w:ascii="Times New Roman" w:hAnsi="Times New Roman" w:cs="Times New Roman"/>
          <w:b/>
          <w:i/>
          <w:iCs/>
          <w:sz w:val="20"/>
          <w:szCs w:val="20"/>
          <w:lang w:val="es-MX"/>
        </w:rPr>
        <w:t xml:space="preserve"> </w:t>
      </w:r>
      <w:r w:rsidRPr="008766D7">
        <w:rPr>
          <w:rFonts w:ascii="Times New Roman" w:hAnsi="Times New Roman" w:cs="Times New Roman"/>
          <w:bCs/>
          <w:i/>
          <w:iCs/>
          <w:sz w:val="20"/>
          <w:szCs w:val="20"/>
          <w:lang w:val="es-MX"/>
        </w:rPr>
        <w:t>Para el numeral V de normas prediales aplicables al tratamiento urbanístico de consolidación no aplica el frente mínimo predial cuando el predio objeto de licenciamiento este ubicado al lado y lado entre predios ya desarrollados en altura. Podrá crecer en altura hasta el predio contiguo lateral mas bajo de los dos, conservando su altura y dando continuidad al perfil de ese predio, y acatando el conjunto de normas contenidas en este artículo.</w:t>
      </w:r>
    </w:p>
    <w:p w14:paraId="6391C850" w14:textId="77777777" w:rsidR="00840E6F" w:rsidRPr="008766D7" w:rsidRDefault="00840E6F" w:rsidP="008766D7">
      <w:pPr>
        <w:pStyle w:val="Textoindependiente"/>
        <w:spacing w:before="56"/>
        <w:ind w:left="708" w:right="49"/>
        <w:jc w:val="both"/>
        <w:rPr>
          <w:rFonts w:ascii="Times New Roman" w:hAnsi="Times New Roman" w:cs="Times New Roman"/>
          <w:b/>
          <w:i/>
          <w:iCs/>
          <w:sz w:val="20"/>
          <w:szCs w:val="20"/>
          <w:lang w:val="es-MX"/>
        </w:rPr>
      </w:pPr>
    </w:p>
    <w:p w14:paraId="7BDA73B1" w14:textId="7BFAE78B"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8F7959" w:rsidRPr="008766D7">
        <w:rPr>
          <w:rFonts w:ascii="Times New Roman" w:hAnsi="Times New Roman" w:cs="Times New Roman"/>
          <w:b/>
          <w:i/>
          <w:iCs/>
          <w:sz w:val="20"/>
          <w:szCs w:val="20"/>
          <w:lang w:val="es-MX"/>
        </w:rPr>
        <w:t>2.</w:t>
      </w:r>
      <w:r w:rsidRPr="008766D7">
        <w:rPr>
          <w:rFonts w:ascii="Times New Roman" w:hAnsi="Times New Roman" w:cs="Times New Roman"/>
          <w:b/>
          <w:i/>
          <w:iCs/>
          <w:sz w:val="20"/>
          <w:szCs w:val="20"/>
          <w:lang w:val="es-MX"/>
        </w:rPr>
        <w:t xml:space="preserve"> </w:t>
      </w:r>
      <w:r w:rsidRPr="008766D7">
        <w:rPr>
          <w:rFonts w:ascii="Times New Roman" w:hAnsi="Times New Roman" w:cs="Times New Roman"/>
          <w:bCs/>
          <w:i/>
          <w:iCs/>
          <w:sz w:val="20"/>
          <w:szCs w:val="20"/>
          <w:lang w:val="es-MX"/>
        </w:rPr>
        <w:t>Todos los proyectos de vivienda o turísticos deberán dejar el 20% de la fachada en primer piso para comercio sobre cualquier tipo de vía.</w:t>
      </w:r>
    </w:p>
    <w:p w14:paraId="06954D0F" w14:textId="77777777"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p>
    <w:p w14:paraId="28B9E063" w14:textId="2071C201"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8F7959" w:rsidRPr="008766D7">
        <w:rPr>
          <w:rFonts w:ascii="Times New Roman" w:hAnsi="Times New Roman" w:cs="Times New Roman"/>
          <w:b/>
          <w:i/>
          <w:iCs/>
          <w:sz w:val="20"/>
          <w:szCs w:val="20"/>
          <w:lang w:val="es-MX"/>
        </w:rPr>
        <w:t>3.</w:t>
      </w:r>
      <w:r w:rsidRPr="008766D7">
        <w:rPr>
          <w:rFonts w:ascii="Times New Roman" w:hAnsi="Times New Roman" w:cs="Times New Roman"/>
          <w:b/>
          <w:i/>
          <w:iCs/>
          <w:sz w:val="20"/>
          <w:szCs w:val="20"/>
          <w:lang w:val="es-MX"/>
        </w:rPr>
        <w:t xml:space="preserve"> </w:t>
      </w:r>
      <w:r w:rsidRPr="008766D7">
        <w:rPr>
          <w:rFonts w:ascii="Times New Roman" w:hAnsi="Times New Roman" w:cs="Times New Roman"/>
          <w:bCs/>
          <w:i/>
          <w:iCs/>
          <w:sz w:val="20"/>
          <w:szCs w:val="20"/>
          <w:lang w:val="es-MX"/>
        </w:rPr>
        <w:t>Las plataformas de estacionamientos deberán implementar cualquiera de las siguientes dos medidas para reducir el impacto de los volúmenes en el paisaje urbano de la ciudad:</w:t>
      </w:r>
    </w:p>
    <w:p w14:paraId="63CA50F0" w14:textId="77777777" w:rsidR="00840E6F" w:rsidRPr="008766D7" w:rsidRDefault="00840E6F" w:rsidP="008766D7">
      <w:pPr>
        <w:pStyle w:val="Textoindependiente"/>
        <w:spacing w:before="56"/>
        <w:ind w:left="708" w:right="49"/>
        <w:jc w:val="both"/>
        <w:rPr>
          <w:rFonts w:ascii="Times New Roman" w:hAnsi="Times New Roman" w:cs="Times New Roman"/>
          <w:bCs/>
          <w:i/>
          <w:iCs/>
          <w:sz w:val="20"/>
          <w:szCs w:val="20"/>
          <w:lang w:val="es-MX"/>
        </w:rPr>
      </w:pPr>
    </w:p>
    <w:p w14:paraId="7DE208AF" w14:textId="77777777" w:rsidR="00E55E42" w:rsidRPr="008766D7" w:rsidRDefault="00E55E42" w:rsidP="008766D7">
      <w:pPr>
        <w:pStyle w:val="Textoindependiente"/>
        <w:numPr>
          <w:ilvl w:val="0"/>
          <w:numId w:val="28"/>
        </w:numPr>
        <w:spacing w:before="56"/>
        <w:ind w:left="1428" w:right="49"/>
        <w:jc w:val="both"/>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Sembrar bosques verticales que serán regados con el agua de la condensación de los aires acondicionados. Estos bosques deberán ser creados con árboles nativos del bosque seco tropical. La densidad del bosque es vertical de plataformas de estacionamiento es de dos árboles por cada 5 metros lineales de perimetro de la plataforma. Esta medida solo aplica para las fachadas que no limitan con predios vecinos.</w:t>
      </w:r>
    </w:p>
    <w:p w14:paraId="6107A51B" w14:textId="77777777" w:rsidR="00840E6F" w:rsidRPr="008766D7" w:rsidRDefault="00840E6F" w:rsidP="008766D7">
      <w:pPr>
        <w:pStyle w:val="Textoindependiente"/>
        <w:spacing w:before="56"/>
        <w:ind w:left="1428" w:right="49"/>
        <w:jc w:val="both"/>
        <w:rPr>
          <w:rFonts w:ascii="Times New Roman" w:hAnsi="Times New Roman" w:cs="Times New Roman"/>
          <w:bCs/>
          <w:i/>
          <w:iCs/>
          <w:sz w:val="20"/>
          <w:szCs w:val="20"/>
          <w:lang w:val="es-MX"/>
        </w:rPr>
      </w:pPr>
    </w:p>
    <w:p w14:paraId="63740FCB" w14:textId="77777777" w:rsidR="00E55E42" w:rsidRPr="008766D7" w:rsidRDefault="00E55E42" w:rsidP="008766D7">
      <w:pPr>
        <w:pStyle w:val="Textoindependiente"/>
        <w:numPr>
          <w:ilvl w:val="0"/>
          <w:numId w:val="28"/>
        </w:numPr>
        <w:spacing w:before="56"/>
        <w:ind w:left="1428" w:right="49"/>
        <w:jc w:val="both"/>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El 30% del área total de la fachada deberá tener usos diferentes a estacionamientos, generando una fachada con vanos y vidrios que genere actividad sobre la calle.</w:t>
      </w:r>
    </w:p>
    <w:p w14:paraId="768EC013" w14:textId="77777777"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p>
    <w:p w14:paraId="5D6B973B" w14:textId="4CF36482"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8F7959" w:rsidRPr="008766D7">
        <w:rPr>
          <w:rFonts w:ascii="Times New Roman" w:hAnsi="Times New Roman" w:cs="Times New Roman"/>
          <w:b/>
          <w:i/>
          <w:iCs/>
          <w:sz w:val="20"/>
          <w:szCs w:val="20"/>
          <w:lang w:val="es-MX"/>
        </w:rPr>
        <w:t>4.</w:t>
      </w:r>
      <w:r w:rsidRPr="008766D7">
        <w:rPr>
          <w:rFonts w:ascii="Times New Roman" w:hAnsi="Times New Roman" w:cs="Times New Roman"/>
          <w:b/>
          <w:i/>
          <w:iCs/>
          <w:sz w:val="20"/>
          <w:szCs w:val="20"/>
          <w:lang w:val="es-MX"/>
        </w:rPr>
        <w:t xml:space="preserve"> </w:t>
      </w:r>
      <w:r w:rsidRPr="008766D7">
        <w:rPr>
          <w:rFonts w:ascii="Times New Roman" w:hAnsi="Times New Roman" w:cs="Times New Roman"/>
          <w:bCs/>
          <w:i/>
          <w:iCs/>
          <w:sz w:val="20"/>
          <w:szCs w:val="20"/>
          <w:lang w:val="es-MX"/>
        </w:rPr>
        <w:t>Todos los proyectos inmobiliarios de todas las actividades económicas contenidas en el numeral II, las residenciales y turísticas deberán tener locales comerciales en el primer piso en una proporción de mínimo el 20% de la longitud de la fachada sobre la calle.</w:t>
      </w:r>
    </w:p>
    <w:p w14:paraId="4507AD14" w14:textId="77777777" w:rsidR="00E55E42" w:rsidRPr="008766D7" w:rsidRDefault="00E55E42" w:rsidP="008766D7">
      <w:pPr>
        <w:pStyle w:val="Textoindependiente"/>
        <w:spacing w:before="56"/>
        <w:ind w:right="49"/>
        <w:jc w:val="both"/>
        <w:rPr>
          <w:rFonts w:ascii="Times New Roman" w:hAnsi="Times New Roman" w:cs="Times New Roman"/>
          <w:bCs/>
          <w:i/>
          <w:iCs/>
          <w:sz w:val="20"/>
          <w:szCs w:val="20"/>
          <w:lang w:val="es-MX"/>
        </w:rPr>
      </w:pPr>
    </w:p>
    <w:p w14:paraId="5287ADD5" w14:textId="65BD160A"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D47502" w:rsidRPr="008766D7">
        <w:rPr>
          <w:rFonts w:ascii="Times New Roman" w:hAnsi="Times New Roman" w:cs="Times New Roman"/>
          <w:b/>
          <w:i/>
          <w:iCs/>
          <w:sz w:val="20"/>
          <w:szCs w:val="20"/>
          <w:lang w:val="es-MX"/>
        </w:rPr>
        <w:t>5</w:t>
      </w:r>
      <w:r w:rsidR="008F7959" w:rsidRPr="008766D7">
        <w:rPr>
          <w:rFonts w:ascii="Times New Roman" w:hAnsi="Times New Roman" w:cs="Times New Roman"/>
          <w:b/>
          <w:i/>
          <w:iCs/>
          <w:sz w:val="20"/>
          <w:szCs w:val="20"/>
          <w:lang w:val="es-MX"/>
        </w:rPr>
        <w:t>.</w:t>
      </w:r>
      <w:r w:rsidRPr="008766D7">
        <w:rPr>
          <w:rFonts w:ascii="Times New Roman" w:hAnsi="Times New Roman" w:cs="Times New Roman"/>
          <w:b/>
          <w:i/>
          <w:iCs/>
          <w:sz w:val="20"/>
          <w:szCs w:val="20"/>
          <w:lang w:val="es-MX"/>
        </w:rPr>
        <w:t xml:space="preserve"> </w:t>
      </w:r>
      <w:r w:rsidRPr="008766D7">
        <w:rPr>
          <w:rFonts w:ascii="Times New Roman" w:hAnsi="Times New Roman" w:cs="Times New Roman"/>
          <w:bCs/>
          <w:i/>
          <w:iCs/>
          <w:sz w:val="20"/>
          <w:szCs w:val="20"/>
          <w:lang w:val="es-MX"/>
        </w:rPr>
        <w:t>Las normas contenidas en este artículo aplican en su totalidad para todos los proyectos que contemplen las actividades económicas definidas en el numeral II.</w:t>
      </w:r>
    </w:p>
    <w:p w14:paraId="3A24AEDA" w14:textId="77777777"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p>
    <w:p w14:paraId="2C54BF4F" w14:textId="22036F14"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Parágrafo</w:t>
      </w:r>
      <w:r w:rsidR="00D47502" w:rsidRPr="008766D7">
        <w:rPr>
          <w:rFonts w:ascii="Times New Roman" w:hAnsi="Times New Roman" w:cs="Times New Roman"/>
          <w:b/>
          <w:i/>
          <w:iCs/>
          <w:sz w:val="20"/>
          <w:szCs w:val="20"/>
          <w:lang w:val="es-MX"/>
        </w:rPr>
        <w:t xml:space="preserve"> 6</w:t>
      </w:r>
      <w:r w:rsidRPr="008766D7">
        <w:rPr>
          <w:rFonts w:ascii="Times New Roman" w:hAnsi="Times New Roman" w:cs="Times New Roman"/>
          <w:b/>
          <w:i/>
          <w:iCs/>
          <w:sz w:val="20"/>
          <w:szCs w:val="20"/>
          <w:lang w:val="es-MX"/>
        </w:rPr>
        <w:t xml:space="preserve"> . </w:t>
      </w:r>
      <w:r w:rsidRPr="008766D7">
        <w:rPr>
          <w:rFonts w:ascii="Times New Roman" w:hAnsi="Times New Roman" w:cs="Times New Roman"/>
          <w:bCs/>
          <w:i/>
          <w:iCs/>
          <w:sz w:val="20"/>
          <w:szCs w:val="20"/>
          <w:lang w:val="es-MX"/>
        </w:rPr>
        <w:t>Las medidas de mitigación y cambio climático aplican en su totalidad para todo tipo de proyectos, excepto los residenciales y turísticos  respecto de los cuales se definen las condiciones en el numeral X.</w:t>
      </w:r>
    </w:p>
    <w:p w14:paraId="4A3BF292" w14:textId="77777777"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p>
    <w:p w14:paraId="78D59FB4" w14:textId="703628D5" w:rsidR="00E55E42" w:rsidRPr="008766D7" w:rsidRDefault="00E55E42" w:rsidP="008766D7">
      <w:pPr>
        <w:pStyle w:val="Textoindependiente"/>
        <w:spacing w:before="56"/>
        <w:ind w:left="708"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D47502" w:rsidRPr="008766D7">
        <w:rPr>
          <w:rFonts w:ascii="Times New Roman" w:hAnsi="Times New Roman" w:cs="Times New Roman"/>
          <w:b/>
          <w:i/>
          <w:iCs/>
          <w:sz w:val="20"/>
          <w:szCs w:val="20"/>
          <w:lang w:val="es-MX"/>
        </w:rPr>
        <w:t>7</w:t>
      </w:r>
      <w:r w:rsidR="008F7959" w:rsidRPr="008766D7">
        <w:rPr>
          <w:rFonts w:ascii="Times New Roman" w:hAnsi="Times New Roman" w:cs="Times New Roman"/>
          <w:b/>
          <w:i/>
          <w:iCs/>
          <w:sz w:val="20"/>
          <w:szCs w:val="20"/>
          <w:lang w:val="es-MX"/>
        </w:rPr>
        <w:t>.</w:t>
      </w:r>
      <w:r w:rsidRPr="008766D7">
        <w:rPr>
          <w:rFonts w:ascii="Times New Roman" w:hAnsi="Times New Roman" w:cs="Times New Roman"/>
          <w:b/>
          <w:i/>
          <w:iCs/>
          <w:sz w:val="20"/>
          <w:szCs w:val="20"/>
          <w:lang w:val="es-MX"/>
        </w:rPr>
        <w:t xml:space="preserve"> </w:t>
      </w:r>
      <w:r w:rsidR="00021ED9" w:rsidRPr="008766D7">
        <w:rPr>
          <w:rFonts w:ascii="Times New Roman" w:hAnsi="Times New Roman" w:cs="Times New Roman"/>
          <w:bCs/>
          <w:i/>
          <w:iCs/>
          <w:sz w:val="20"/>
          <w:szCs w:val="20"/>
          <w:lang w:val="es-MX"/>
        </w:rPr>
        <w:t>Todo predio con un área superior a dos mil metros cuadrados (2.000 m²) se someterá al tratamiento urbanístico de desarrollo cuando en cualquiera de sus frentes colinde con una vía sin pavimentar, y/o no cuente con redes funcionales de acueducto y alcantarillado.</w:t>
      </w:r>
    </w:p>
    <w:bookmarkEnd w:id="6"/>
    <w:p w14:paraId="2CC9822A" w14:textId="0AC984D9" w:rsidR="00E55E42" w:rsidRPr="008766D7" w:rsidRDefault="00E55E42" w:rsidP="008766D7">
      <w:pPr>
        <w:pStyle w:val="Textoindependiente"/>
        <w:spacing w:before="56"/>
        <w:ind w:right="49"/>
        <w:jc w:val="both"/>
        <w:rPr>
          <w:rFonts w:ascii="Times New Roman" w:hAnsi="Times New Roman" w:cs="Times New Roman"/>
          <w:i/>
          <w:iCs/>
          <w:sz w:val="20"/>
          <w:szCs w:val="20"/>
          <w:lang w:val="es-MX"/>
        </w:rPr>
      </w:pPr>
    </w:p>
    <w:p w14:paraId="204B3298" w14:textId="557ED8B0" w:rsidR="00E55E42" w:rsidRPr="008766D7" w:rsidRDefault="00E55E42"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 xml:space="preserve">El artículo 119 del Acuerdo 11 de 2020, quedará de la </w:t>
      </w:r>
      <w:r w:rsidR="00021ED9" w:rsidRPr="008766D7">
        <w:rPr>
          <w:rFonts w:ascii="Times New Roman" w:hAnsi="Times New Roman" w:cs="Times New Roman"/>
          <w:sz w:val="20"/>
          <w:szCs w:val="20"/>
        </w:rPr>
        <w:t>siguiente</w:t>
      </w:r>
      <w:r w:rsidRPr="008766D7">
        <w:rPr>
          <w:rFonts w:ascii="Times New Roman" w:hAnsi="Times New Roman" w:cs="Times New Roman"/>
          <w:sz w:val="20"/>
          <w:szCs w:val="20"/>
        </w:rPr>
        <w:t xml:space="preserve"> manera:</w:t>
      </w:r>
    </w:p>
    <w:p w14:paraId="1DA3823C" w14:textId="77777777" w:rsidR="00E55E42" w:rsidRPr="008766D7" w:rsidRDefault="00E55E42" w:rsidP="008766D7">
      <w:pPr>
        <w:pStyle w:val="Prrafodelista"/>
        <w:ind w:left="0"/>
        <w:jc w:val="both"/>
        <w:rPr>
          <w:rFonts w:ascii="Times New Roman" w:hAnsi="Times New Roman" w:cs="Times New Roman"/>
          <w:sz w:val="20"/>
          <w:szCs w:val="20"/>
        </w:rPr>
      </w:pPr>
    </w:p>
    <w:p w14:paraId="558413CF" w14:textId="77777777" w:rsidR="00BB261F" w:rsidRPr="008766D7" w:rsidRDefault="00A213D0" w:rsidP="008766D7">
      <w:pPr>
        <w:pStyle w:val="Prrafodelista"/>
        <w:ind w:left="708"/>
        <w:jc w:val="both"/>
        <w:rPr>
          <w:rFonts w:ascii="Times New Roman" w:hAnsi="Times New Roman" w:cs="Times New Roman"/>
          <w:bCs/>
          <w:i/>
          <w:iCs/>
          <w:sz w:val="20"/>
          <w:szCs w:val="20"/>
        </w:rPr>
      </w:pPr>
      <w:r w:rsidRPr="008766D7">
        <w:rPr>
          <w:rFonts w:ascii="Times New Roman" w:hAnsi="Times New Roman" w:cs="Times New Roman"/>
          <w:b/>
          <w:bCs/>
          <w:i/>
          <w:iCs/>
          <w:sz w:val="20"/>
          <w:szCs w:val="20"/>
        </w:rPr>
        <w:t>“</w:t>
      </w:r>
      <w:r w:rsidR="00E55E42" w:rsidRPr="008766D7">
        <w:rPr>
          <w:rFonts w:ascii="Times New Roman" w:hAnsi="Times New Roman" w:cs="Times New Roman"/>
          <w:b/>
          <w:bCs/>
          <w:i/>
          <w:iCs/>
          <w:sz w:val="20"/>
          <w:szCs w:val="20"/>
        </w:rPr>
        <w:t>Artículo 119º.</w:t>
      </w:r>
      <w:r w:rsidR="00E55E42" w:rsidRPr="008766D7">
        <w:rPr>
          <w:rFonts w:ascii="Times New Roman" w:hAnsi="Times New Roman" w:cs="Times New Roman"/>
          <w:i/>
          <w:iCs/>
          <w:sz w:val="20"/>
          <w:szCs w:val="20"/>
        </w:rPr>
        <w:t xml:space="preserve"> </w:t>
      </w:r>
      <w:r w:rsidR="00E55E42" w:rsidRPr="008766D7">
        <w:rPr>
          <w:rFonts w:ascii="Times New Roman" w:hAnsi="Times New Roman" w:cs="Times New Roman"/>
          <w:b/>
          <w:i/>
          <w:iCs/>
          <w:sz w:val="20"/>
          <w:szCs w:val="20"/>
        </w:rPr>
        <w:t xml:space="preserve">CARGAS URBANÍSTICAS ASOCIADAS AL TRATAMIENTO DE CONSOLIDACIÓN. </w:t>
      </w:r>
      <w:r w:rsidR="00BB261F" w:rsidRPr="008766D7">
        <w:rPr>
          <w:rFonts w:ascii="Times New Roman" w:hAnsi="Times New Roman" w:cs="Times New Roman"/>
          <w:bCs/>
          <w:i/>
          <w:iCs/>
          <w:sz w:val="20"/>
          <w:szCs w:val="20"/>
        </w:rPr>
        <w:t>Las cargas urbanísticas aplicables al tratamiento urbanístico de consolidación se generan por cada unidad adicional de vivienda o de servicios turísticos (habitaciones hoteleras, apartasuites) que se proyecte como resultado de procesos de densificación habitacional en zonas de densidad media o alta.</w:t>
      </w:r>
    </w:p>
    <w:p w14:paraId="1D6C2590" w14:textId="77777777" w:rsidR="00BB261F" w:rsidRPr="008766D7" w:rsidRDefault="00BB261F" w:rsidP="008766D7">
      <w:pPr>
        <w:pStyle w:val="Prrafodelista"/>
        <w:ind w:left="708"/>
        <w:jc w:val="both"/>
        <w:rPr>
          <w:rFonts w:ascii="Times New Roman" w:hAnsi="Times New Roman" w:cs="Times New Roman"/>
          <w:bCs/>
          <w:i/>
          <w:iCs/>
          <w:sz w:val="20"/>
          <w:szCs w:val="20"/>
        </w:rPr>
      </w:pPr>
    </w:p>
    <w:p w14:paraId="46F8CCDB" w14:textId="77777777" w:rsidR="00BB261F" w:rsidRPr="008766D7" w:rsidRDefault="00BB261F" w:rsidP="008766D7">
      <w:pPr>
        <w:pStyle w:val="Prrafodelista"/>
        <w:ind w:left="708"/>
        <w:jc w:val="both"/>
        <w:rPr>
          <w:rFonts w:ascii="Times New Roman" w:hAnsi="Times New Roman" w:cs="Times New Roman"/>
          <w:bCs/>
          <w:i/>
          <w:iCs/>
          <w:sz w:val="20"/>
          <w:szCs w:val="20"/>
        </w:rPr>
      </w:pPr>
      <w:r w:rsidRPr="008766D7">
        <w:rPr>
          <w:rFonts w:ascii="Times New Roman" w:hAnsi="Times New Roman" w:cs="Times New Roman"/>
          <w:bCs/>
          <w:i/>
          <w:iCs/>
          <w:sz w:val="20"/>
          <w:szCs w:val="20"/>
        </w:rPr>
        <w:t>Estas cargas están orientadas a compensar los impactos derivados del aumento de la ocupación y demanda de servicios urbanos, mediante la financiación de inversiones para la recualificación de las redes urbanas existentes y el fortalecimiento de los indicadores de espacio público, equipamientos colectivos y movilidad sostenible.</w:t>
      </w:r>
    </w:p>
    <w:p w14:paraId="4F8A4E96" w14:textId="77777777" w:rsidR="00BB261F" w:rsidRPr="008766D7" w:rsidRDefault="00BB261F" w:rsidP="008766D7">
      <w:pPr>
        <w:pStyle w:val="Prrafodelista"/>
        <w:ind w:left="708"/>
        <w:jc w:val="both"/>
        <w:rPr>
          <w:rFonts w:ascii="Times New Roman" w:hAnsi="Times New Roman" w:cs="Times New Roman"/>
          <w:bCs/>
          <w:i/>
          <w:iCs/>
          <w:sz w:val="20"/>
          <w:szCs w:val="20"/>
        </w:rPr>
      </w:pPr>
    </w:p>
    <w:p w14:paraId="3FFCB3F2" w14:textId="77777777" w:rsidR="00BB261F" w:rsidRPr="008766D7" w:rsidRDefault="00BB261F" w:rsidP="008766D7">
      <w:pPr>
        <w:ind w:left="708"/>
        <w:jc w:val="both"/>
        <w:rPr>
          <w:rFonts w:ascii="Times New Roman" w:hAnsi="Times New Roman" w:cs="Times New Roman"/>
          <w:bCs/>
          <w:i/>
          <w:iCs/>
          <w:sz w:val="20"/>
          <w:szCs w:val="20"/>
        </w:rPr>
      </w:pPr>
      <w:r w:rsidRPr="008766D7">
        <w:rPr>
          <w:rFonts w:ascii="Times New Roman" w:hAnsi="Times New Roman" w:cs="Times New Roman"/>
          <w:bCs/>
          <w:i/>
          <w:iCs/>
          <w:sz w:val="20"/>
          <w:szCs w:val="20"/>
        </w:rPr>
        <w:t>Las obligaciones derivadas de estas cargas se calculan en función del estrato socioeconómico y el uso del suelo del proyecto, y comprenden tres componentes: (i) cesión de espacio público, (ii) cesión de equipamiento público y (iii) aporte por demanda hídrica. A continuación, se presenta el esquema general de cargas por uso y estrato:</w:t>
      </w:r>
    </w:p>
    <w:p w14:paraId="77520803" w14:textId="77777777" w:rsidR="00BB261F" w:rsidRPr="008766D7" w:rsidRDefault="00BB261F" w:rsidP="008766D7">
      <w:pPr>
        <w:pStyle w:val="Prrafodelista"/>
        <w:ind w:left="708"/>
        <w:jc w:val="both"/>
        <w:rPr>
          <w:rFonts w:ascii="Times New Roman" w:hAnsi="Times New Roman" w:cs="Times New Roman"/>
          <w:bCs/>
          <w:i/>
          <w:iCs/>
          <w:sz w:val="20"/>
          <w:szCs w:val="20"/>
        </w:rPr>
      </w:pPr>
    </w:p>
    <w:p w14:paraId="23B51CB9" w14:textId="51D7D389" w:rsidR="00BB261F" w:rsidRPr="008766D7" w:rsidRDefault="00BB261F" w:rsidP="008766D7">
      <w:pPr>
        <w:pStyle w:val="Prrafodelista"/>
        <w:ind w:left="708"/>
        <w:jc w:val="both"/>
        <w:rPr>
          <w:rFonts w:ascii="Times New Roman" w:hAnsi="Times New Roman" w:cs="Times New Roman"/>
          <w:b/>
          <w:i/>
          <w:iCs/>
          <w:sz w:val="20"/>
          <w:szCs w:val="20"/>
        </w:rPr>
      </w:pPr>
    </w:p>
    <w:tbl>
      <w:tblPr>
        <w:tblStyle w:val="TableNormal"/>
        <w:tblW w:w="100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73"/>
        <w:gridCol w:w="1515"/>
        <w:gridCol w:w="994"/>
        <w:gridCol w:w="1278"/>
        <w:gridCol w:w="1364"/>
        <w:gridCol w:w="1331"/>
        <w:gridCol w:w="1384"/>
      </w:tblGrid>
      <w:tr w:rsidR="00BB261F" w:rsidRPr="008766D7" w14:paraId="180B904A" w14:textId="77777777" w:rsidTr="00235DB5">
        <w:trPr>
          <w:trHeight w:val="45"/>
          <w:jc w:val="center"/>
        </w:trPr>
        <w:tc>
          <w:tcPr>
            <w:tcW w:w="4682" w:type="dxa"/>
            <w:gridSpan w:val="3"/>
            <w:tcBorders>
              <w:left w:val="single" w:sz="4" w:space="0" w:color="000000"/>
              <w:bottom w:val="single" w:sz="4" w:space="0" w:color="000000"/>
              <w:right w:val="single" w:sz="4" w:space="0" w:color="000000"/>
            </w:tcBorders>
            <w:shd w:val="clear" w:color="auto" w:fill="D9D9D9" w:themeFill="background1" w:themeFillShade="D9"/>
          </w:tcPr>
          <w:p w14:paraId="7E716AD1" w14:textId="77777777" w:rsidR="00BB261F" w:rsidRPr="008766D7" w:rsidRDefault="00BB261F" w:rsidP="008766D7">
            <w:pPr>
              <w:pStyle w:val="TableParagraph"/>
              <w:ind w:left="76"/>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Cargas</w:t>
            </w:r>
            <w:r w:rsidRPr="008766D7">
              <w:rPr>
                <w:rFonts w:ascii="Times New Roman" w:hAnsi="Times New Roman" w:cs="Times New Roman"/>
                <w:b/>
                <w:bCs/>
                <w:i/>
                <w:iCs/>
                <w:spacing w:val="-4"/>
                <w:sz w:val="20"/>
                <w:szCs w:val="20"/>
                <w:lang w:val="es-MX"/>
              </w:rPr>
              <w:t xml:space="preserve"> </w:t>
            </w:r>
            <w:r w:rsidRPr="008766D7">
              <w:rPr>
                <w:rFonts w:ascii="Times New Roman" w:hAnsi="Times New Roman" w:cs="Times New Roman"/>
                <w:b/>
                <w:bCs/>
                <w:i/>
                <w:iCs/>
                <w:sz w:val="20"/>
                <w:szCs w:val="20"/>
                <w:lang w:val="es-MX"/>
              </w:rPr>
              <w:t>urbanísticas</w:t>
            </w:r>
          </w:p>
        </w:tc>
        <w:tc>
          <w:tcPr>
            <w:tcW w:w="1278" w:type="dxa"/>
            <w:tcBorders>
              <w:left w:val="single" w:sz="4" w:space="0" w:color="000000"/>
              <w:bottom w:val="single" w:sz="4" w:space="0" w:color="000000"/>
              <w:right w:val="single" w:sz="4" w:space="0" w:color="000000"/>
            </w:tcBorders>
            <w:shd w:val="clear" w:color="auto" w:fill="D9D9D9" w:themeFill="background1" w:themeFillShade="D9"/>
          </w:tcPr>
          <w:p w14:paraId="601BDD31" w14:textId="77777777" w:rsidR="00BB261F" w:rsidRPr="008766D7" w:rsidRDefault="00BB261F" w:rsidP="008766D7">
            <w:pPr>
              <w:pStyle w:val="TableParagraph"/>
              <w:ind w:left="118" w:right="105"/>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Estrato</w:t>
            </w:r>
            <w:r w:rsidRPr="008766D7">
              <w:rPr>
                <w:rFonts w:ascii="Times New Roman" w:hAnsi="Times New Roman" w:cs="Times New Roman"/>
                <w:b/>
                <w:bCs/>
                <w:i/>
                <w:iCs/>
                <w:spacing w:val="-2"/>
                <w:sz w:val="20"/>
                <w:szCs w:val="20"/>
                <w:lang w:val="es-MX"/>
              </w:rPr>
              <w:t xml:space="preserve"> </w:t>
            </w:r>
            <w:r w:rsidRPr="008766D7">
              <w:rPr>
                <w:rFonts w:ascii="Times New Roman" w:hAnsi="Times New Roman" w:cs="Times New Roman"/>
                <w:b/>
                <w:bCs/>
                <w:i/>
                <w:iCs/>
                <w:sz w:val="20"/>
                <w:szCs w:val="20"/>
                <w:lang w:val="es-MX"/>
              </w:rPr>
              <w:t>6</w:t>
            </w:r>
          </w:p>
        </w:tc>
        <w:tc>
          <w:tcPr>
            <w:tcW w:w="1364" w:type="dxa"/>
            <w:tcBorders>
              <w:left w:val="single" w:sz="4" w:space="0" w:color="000000"/>
              <w:bottom w:val="single" w:sz="4" w:space="0" w:color="000000"/>
              <w:right w:val="single" w:sz="4" w:space="0" w:color="000000"/>
            </w:tcBorders>
            <w:shd w:val="clear" w:color="auto" w:fill="D9D9D9" w:themeFill="background1" w:themeFillShade="D9"/>
          </w:tcPr>
          <w:p w14:paraId="28019803" w14:textId="77777777" w:rsidR="00BB261F" w:rsidRPr="008766D7" w:rsidRDefault="00BB261F" w:rsidP="008766D7">
            <w:pPr>
              <w:pStyle w:val="TableParagraph"/>
              <w:ind w:left="202" w:right="191"/>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Estrato</w:t>
            </w:r>
            <w:r w:rsidRPr="008766D7">
              <w:rPr>
                <w:rFonts w:ascii="Times New Roman" w:hAnsi="Times New Roman" w:cs="Times New Roman"/>
                <w:b/>
                <w:bCs/>
                <w:i/>
                <w:iCs/>
                <w:spacing w:val="-2"/>
                <w:sz w:val="20"/>
                <w:szCs w:val="20"/>
                <w:lang w:val="es-MX"/>
              </w:rPr>
              <w:t xml:space="preserve"> </w:t>
            </w:r>
            <w:r w:rsidRPr="008766D7">
              <w:rPr>
                <w:rFonts w:ascii="Times New Roman" w:hAnsi="Times New Roman" w:cs="Times New Roman"/>
                <w:b/>
                <w:bCs/>
                <w:i/>
                <w:iCs/>
                <w:sz w:val="20"/>
                <w:szCs w:val="20"/>
                <w:lang w:val="es-MX"/>
              </w:rPr>
              <w:t>5</w:t>
            </w:r>
          </w:p>
        </w:tc>
        <w:tc>
          <w:tcPr>
            <w:tcW w:w="1331" w:type="dxa"/>
            <w:tcBorders>
              <w:left w:val="single" w:sz="4" w:space="0" w:color="000000"/>
              <w:bottom w:val="single" w:sz="4" w:space="0" w:color="000000"/>
              <w:right w:val="single" w:sz="4" w:space="0" w:color="000000"/>
            </w:tcBorders>
            <w:shd w:val="clear" w:color="auto" w:fill="D9D9D9" w:themeFill="background1" w:themeFillShade="D9"/>
          </w:tcPr>
          <w:p w14:paraId="6031848D" w14:textId="77777777" w:rsidR="00BB261F" w:rsidRPr="008766D7" w:rsidRDefault="00BB261F" w:rsidP="008766D7">
            <w:pPr>
              <w:pStyle w:val="TableParagraph"/>
              <w:ind w:left="141" w:right="135"/>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Estrato</w:t>
            </w:r>
            <w:r w:rsidRPr="008766D7">
              <w:rPr>
                <w:rFonts w:ascii="Times New Roman" w:hAnsi="Times New Roman" w:cs="Times New Roman"/>
                <w:b/>
                <w:bCs/>
                <w:i/>
                <w:iCs/>
                <w:spacing w:val="-2"/>
                <w:sz w:val="20"/>
                <w:szCs w:val="20"/>
                <w:lang w:val="es-MX"/>
              </w:rPr>
              <w:t xml:space="preserve"> </w:t>
            </w:r>
            <w:r w:rsidRPr="008766D7">
              <w:rPr>
                <w:rFonts w:ascii="Times New Roman" w:hAnsi="Times New Roman" w:cs="Times New Roman"/>
                <w:b/>
                <w:bCs/>
                <w:i/>
                <w:iCs/>
                <w:sz w:val="20"/>
                <w:szCs w:val="20"/>
                <w:lang w:val="es-MX"/>
              </w:rPr>
              <w:t>4</w:t>
            </w:r>
          </w:p>
        </w:tc>
        <w:tc>
          <w:tcPr>
            <w:tcW w:w="1384" w:type="dxa"/>
            <w:tcBorders>
              <w:left w:val="single" w:sz="4" w:space="0" w:color="000000"/>
              <w:bottom w:val="single" w:sz="4" w:space="0" w:color="000000"/>
              <w:right w:val="single" w:sz="4" w:space="0" w:color="000000"/>
            </w:tcBorders>
            <w:shd w:val="clear" w:color="auto" w:fill="D9D9D9" w:themeFill="background1" w:themeFillShade="D9"/>
          </w:tcPr>
          <w:p w14:paraId="66B710C7" w14:textId="77777777" w:rsidR="00BB261F" w:rsidRPr="008766D7" w:rsidRDefault="00BB261F" w:rsidP="008766D7">
            <w:pPr>
              <w:pStyle w:val="TableParagraph"/>
              <w:ind w:right="174"/>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Estrato</w:t>
            </w:r>
            <w:r w:rsidRPr="008766D7">
              <w:rPr>
                <w:rFonts w:ascii="Times New Roman" w:hAnsi="Times New Roman" w:cs="Times New Roman"/>
                <w:b/>
                <w:bCs/>
                <w:i/>
                <w:iCs/>
                <w:spacing w:val="-2"/>
                <w:sz w:val="20"/>
                <w:szCs w:val="20"/>
                <w:lang w:val="es-MX"/>
              </w:rPr>
              <w:t xml:space="preserve"> </w:t>
            </w:r>
            <w:r w:rsidRPr="008766D7">
              <w:rPr>
                <w:rFonts w:ascii="Times New Roman" w:hAnsi="Times New Roman" w:cs="Times New Roman"/>
                <w:b/>
                <w:bCs/>
                <w:i/>
                <w:iCs/>
                <w:sz w:val="20"/>
                <w:szCs w:val="20"/>
                <w:lang w:val="es-MX"/>
              </w:rPr>
              <w:t>3</w:t>
            </w:r>
            <w:r w:rsidRPr="008766D7">
              <w:rPr>
                <w:rFonts w:ascii="Times New Roman" w:hAnsi="Times New Roman" w:cs="Times New Roman"/>
                <w:b/>
                <w:bCs/>
                <w:i/>
                <w:iCs/>
                <w:spacing w:val="-3"/>
                <w:sz w:val="20"/>
                <w:szCs w:val="20"/>
                <w:lang w:val="es-MX"/>
              </w:rPr>
              <w:t xml:space="preserve"> </w:t>
            </w:r>
            <w:r w:rsidRPr="008766D7">
              <w:rPr>
                <w:rFonts w:ascii="Times New Roman" w:hAnsi="Times New Roman" w:cs="Times New Roman"/>
                <w:b/>
                <w:bCs/>
                <w:i/>
                <w:iCs/>
                <w:sz w:val="20"/>
                <w:szCs w:val="20"/>
                <w:lang w:val="es-MX"/>
              </w:rPr>
              <w:t>y</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2</w:t>
            </w:r>
          </w:p>
        </w:tc>
      </w:tr>
      <w:tr w:rsidR="00BB261F" w:rsidRPr="008766D7" w14:paraId="0C0DDCC3" w14:textId="77777777" w:rsidTr="00235DB5">
        <w:trPr>
          <w:trHeight w:val="50"/>
          <w:jc w:val="center"/>
        </w:trPr>
        <w:tc>
          <w:tcPr>
            <w:tcW w:w="2173" w:type="dxa"/>
            <w:tcBorders>
              <w:top w:val="single" w:sz="4" w:space="0" w:color="000000"/>
              <w:left w:val="single" w:sz="4" w:space="0" w:color="000000"/>
              <w:bottom w:val="single" w:sz="4" w:space="0" w:color="000000"/>
              <w:right w:val="single" w:sz="4" w:space="0" w:color="000000"/>
            </w:tcBorders>
          </w:tcPr>
          <w:p w14:paraId="0EAB333D" w14:textId="77777777" w:rsidR="00BB261F" w:rsidRPr="008766D7" w:rsidRDefault="00BB261F" w:rsidP="008766D7">
            <w:pPr>
              <w:pStyle w:val="TableParagraph"/>
              <w:ind w:left="76" w:right="14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Cesión de espacio público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vivienda</w:t>
            </w:r>
          </w:p>
        </w:tc>
        <w:tc>
          <w:tcPr>
            <w:tcW w:w="2509" w:type="dxa"/>
            <w:gridSpan w:val="2"/>
            <w:tcBorders>
              <w:top w:val="single" w:sz="4" w:space="0" w:color="000000"/>
              <w:left w:val="single" w:sz="4" w:space="0" w:color="000000"/>
              <w:bottom w:val="single" w:sz="4" w:space="0" w:color="000000"/>
              <w:right w:val="single" w:sz="4" w:space="0" w:color="000000"/>
            </w:tcBorders>
          </w:tcPr>
          <w:p w14:paraId="58D96228" w14:textId="77777777" w:rsidR="00BB261F" w:rsidRPr="008766D7" w:rsidRDefault="00BB261F" w:rsidP="008766D7">
            <w:pPr>
              <w:pStyle w:val="TableParagraph"/>
              <w:ind w:left="7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16</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cuadrados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espacio público por</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unidad.</w:t>
            </w:r>
          </w:p>
        </w:tc>
        <w:tc>
          <w:tcPr>
            <w:tcW w:w="1278" w:type="dxa"/>
            <w:tcBorders>
              <w:top w:val="single" w:sz="4" w:space="0" w:color="000000"/>
              <w:left w:val="single" w:sz="4" w:space="0" w:color="000000"/>
              <w:bottom w:val="single" w:sz="4" w:space="0" w:color="000000"/>
              <w:right w:val="single" w:sz="4" w:space="0" w:color="000000"/>
            </w:tcBorders>
            <w:vAlign w:val="center"/>
          </w:tcPr>
          <w:p w14:paraId="26977ECF" w14:textId="77777777" w:rsidR="00BB261F" w:rsidRPr="008766D7" w:rsidRDefault="00BB261F" w:rsidP="008766D7">
            <w:pPr>
              <w:pStyle w:val="TableParagraph"/>
              <w:jc w:val="center"/>
              <w:rPr>
                <w:rFonts w:ascii="Times New Roman" w:hAnsi="Times New Roman" w:cs="Times New Roman"/>
                <w:i/>
                <w:iCs/>
                <w:sz w:val="20"/>
                <w:szCs w:val="20"/>
                <w:lang w:val="es-MX"/>
              </w:rPr>
            </w:pPr>
          </w:p>
          <w:p w14:paraId="1CE8A2B8" w14:textId="77777777" w:rsidR="00BB261F" w:rsidRPr="008766D7" w:rsidRDefault="00BB261F" w:rsidP="008766D7">
            <w:pPr>
              <w:pStyle w:val="TableParagraph"/>
              <w:ind w:left="112" w:right="10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$3.000.000</w:t>
            </w:r>
          </w:p>
        </w:tc>
        <w:tc>
          <w:tcPr>
            <w:tcW w:w="1364" w:type="dxa"/>
            <w:tcBorders>
              <w:top w:val="single" w:sz="4" w:space="0" w:color="000000"/>
              <w:left w:val="single" w:sz="4" w:space="0" w:color="000000"/>
              <w:bottom w:val="single" w:sz="4" w:space="0" w:color="000000"/>
              <w:right w:val="single" w:sz="4" w:space="0" w:color="000000"/>
            </w:tcBorders>
            <w:vAlign w:val="center"/>
          </w:tcPr>
          <w:p w14:paraId="23B72651" w14:textId="77777777" w:rsidR="00BB261F" w:rsidRPr="008766D7" w:rsidRDefault="00BB261F" w:rsidP="008766D7">
            <w:pPr>
              <w:pStyle w:val="TableParagraph"/>
              <w:jc w:val="center"/>
              <w:rPr>
                <w:rFonts w:ascii="Times New Roman" w:hAnsi="Times New Roman" w:cs="Times New Roman"/>
                <w:i/>
                <w:iCs/>
                <w:sz w:val="20"/>
                <w:szCs w:val="20"/>
                <w:lang w:val="es-MX"/>
              </w:rPr>
            </w:pPr>
          </w:p>
          <w:p w14:paraId="4445B11D" w14:textId="77777777" w:rsidR="00BB261F" w:rsidRPr="008766D7" w:rsidRDefault="00BB261F" w:rsidP="008766D7">
            <w:pPr>
              <w:pStyle w:val="TableParagraph"/>
              <w:ind w:left="198" w:right="19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$1.300.000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40A88E83" w14:textId="77777777" w:rsidR="00BB261F" w:rsidRPr="008766D7" w:rsidRDefault="00BB261F" w:rsidP="008766D7">
            <w:pPr>
              <w:pStyle w:val="TableParagraph"/>
              <w:jc w:val="center"/>
              <w:rPr>
                <w:rFonts w:ascii="Times New Roman" w:hAnsi="Times New Roman" w:cs="Times New Roman"/>
                <w:i/>
                <w:iCs/>
                <w:sz w:val="20"/>
                <w:szCs w:val="20"/>
                <w:lang w:val="es-MX"/>
              </w:rPr>
            </w:pPr>
          </w:p>
          <w:p w14:paraId="1D6FFD6D" w14:textId="77777777" w:rsidR="00BB261F" w:rsidRPr="008766D7" w:rsidRDefault="00BB261F" w:rsidP="008766D7">
            <w:pPr>
              <w:pStyle w:val="TableParagraph"/>
              <w:ind w:left="136" w:right="13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$1.000.000</w:t>
            </w:r>
          </w:p>
        </w:tc>
        <w:tc>
          <w:tcPr>
            <w:tcW w:w="1384" w:type="dxa"/>
            <w:tcBorders>
              <w:top w:val="single" w:sz="4" w:space="0" w:color="000000"/>
              <w:left w:val="single" w:sz="4" w:space="0" w:color="000000"/>
              <w:bottom w:val="single" w:sz="4" w:space="0" w:color="000000"/>
              <w:right w:val="single" w:sz="4" w:space="0" w:color="000000"/>
            </w:tcBorders>
            <w:vAlign w:val="center"/>
          </w:tcPr>
          <w:p w14:paraId="6C59FD29" w14:textId="77777777" w:rsidR="00BB261F" w:rsidRPr="008766D7" w:rsidRDefault="00BB261F" w:rsidP="008766D7">
            <w:pPr>
              <w:pStyle w:val="TableParagraph"/>
              <w:jc w:val="center"/>
              <w:rPr>
                <w:rFonts w:ascii="Times New Roman" w:hAnsi="Times New Roman" w:cs="Times New Roman"/>
                <w:i/>
                <w:iCs/>
                <w:sz w:val="20"/>
                <w:szCs w:val="20"/>
                <w:lang w:val="es-MX"/>
              </w:rPr>
            </w:pPr>
          </w:p>
          <w:p w14:paraId="5352016F" w14:textId="77777777" w:rsidR="00BB261F" w:rsidRPr="008766D7" w:rsidRDefault="00BB261F" w:rsidP="008766D7">
            <w:pPr>
              <w:pStyle w:val="TableParagraph"/>
              <w:ind w:left="3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$860.000</w:t>
            </w:r>
          </w:p>
        </w:tc>
      </w:tr>
      <w:tr w:rsidR="00BB261F" w:rsidRPr="008766D7" w14:paraId="4A939861" w14:textId="77777777" w:rsidTr="00235DB5">
        <w:trPr>
          <w:trHeight w:val="50"/>
          <w:jc w:val="center"/>
        </w:trPr>
        <w:tc>
          <w:tcPr>
            <w:tcW w:w="2173" w:type="dxa"/>
            <w:tcBorders>
              <w:top w:val="single" w:sz="4" w:space="0" w:color="000000"/>
              <w:left w:val="single" w:sz="4" w:space="0" w:color="000000"/>
              <w:bottom w:val="single" w:sz="4" w:space="0" w:color="000000"/>
              <w:right w:val="single" w:sz="4" w:space="0" w:color="000000"/>
            </w:tcBorders>
          </w:tcPr>
          <w:p w14:paraId="0ADAEBBA" w14:textId="77777777" w:rsidR="00BB261F" w:rsidRPr="008766D7" w:rsidRDefault="00BB261F" w:rsidP="008766D7">
            <w:pPr>
              <w:pStyle w:val="TableParagraph"/>
              <w:ind w:left="7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Cesión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equipamiento</w:t>
            </w:r>
          </w:p>
          <w:p w14:paraId="0B91EB9B" w14:textId="77777777" w:rsidR="00BB261F" w:rsidRPr="008766D7" w:rsidRDefault="00BB261F" w:rsidP="008766D7">
            <w:pPr>
              <w:pStyle w:val="TableParagraph"/>
              <w:ind w:left="76" w:right="217"/>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vivienda</w:t>
            </w:r>
          </w:p>
        </w:tc>
        <w:tc>
          <w:tcPr>
            <w:tcW w:w="2509" w:type="dxa"/>
            <w:gridSpan w:val="2"/>
            <w:tcBorders>
              <w:top w:val="single" w:sz="4" w:space="0" w:color="000000"/>
              <w:left w:val="single" w:sz="4" w:space="0" w:color="000000"/>
              <w:bottom w:val="single" w:sz="4" w:space="0" w:color="000000"/>
              <w:right w:val="single" w:sz="4" w:space="0" w:color="000000"/>
            </w:tcBorders>
          </w:tcPr>
          <w:p w14:paraId="78085326" w14:textId="77777777" w:rsidR="00BB261F" w:rsidRPr="008766D7" w:rsidRDefault="00BB261F" w:rsidP="008766D7">
            <w:pPr>
              <w:pStyle w:val="TableParagraph"/>
              <w:ind w:left="71" w:right="158"/>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 metros construidos por</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unidad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vivienda.</w:t>
            </w:r>
          </w:p>
        </w:tc>
        <w:tc>
          <w:tcPr>
            <w:tcW w:w="1278" w:type="dxa"/>
            <w:tcBorders>
              <w:top w:val="single" w:sz="4" w:space="0" w:color="000000"/>
              <w:left w:val="single" w:sz="4" w:space="0" w:color="000000"/>
              <w:bottom w:val="single" w:sz="4" w:space="0" w:color="000000"/>
              <w:right w:val="single" w:sz="4" w:space="0" w:color="000000"/>
            </w:tcBorders>
            <w:vAlign w:val="center"/>
          </w:tcPr>
          <w:p w14:paraId="726AE1B2" w14:textId="77777777" w:rsidR="00BB261F" w:rsidRPr="008766D7" w:rsidRDefault="00BB261F" w:rsidP="008766D7">
            <w:pPr>
              <w:pStyle w:val="TableParagraph"/>
              <w:ind w:left="112" w:right="10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$2.060.000</w:t>
            </w:r>
          </w:p>
        </w:tc>
        <w:tc>
          <w:tcPr>
            <w:tcW w:w="1364" w:type="dxa"/>
            <w:tcBorders>
              <w:top w:val="single" w:sz="4" w:space="0" w:color="000000"/>
              <w:left w:val="single" w:sz="4" w:space="0" w:color="000000"/>
              <w:bottom w:val="single" w:sz="4" w:space="0" w:color="000000"/>
              <w:right w:val="single" w:sz="4" w:space="0" w:color="000000"/>
            </w:tcBorders>
            <w:vAlign w:val="center"/>
          </w:tcPr>
          <w:p w14:paraId="0961647A" w14:textId="77777777" w:rsidR="00BB261F" w:rsidRPr="008766D7" w:rsidRDefault="00BB261F" w:rsidP="008766D7">
            <w:pPr>
              <w:pStyle w:val="TableParagraph"/>
              <w:ind w:left="198" w:right="19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$1.000.000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785844B4" w14:textId="77777777" w:rsidR="00BB261F" w:rsidRPr="008766D7" w:rsidRDefault="00BB261F" w:rsidP="008766D7">
            <w:pPr>
              <w:pStyle w:val="TableParagraph"/>
              <w:ind w:left="134" w:right="13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$850.000</w:t>
            </w:r>
          </w:p>
        </w:tc>
        <w:tc>
          <w:tcPr>
            <w:tcW w:w="1384" w:type="dxa"/>
            <w:tcBorders>
              <w:top w:val="single" w:sz="4" w:space="0" w:color="000000"/>
              <w:left w:val="single" w:sz="4" w:space="0" w:color="000000"/>
              <w:bottom w:val="single" w:sz="4" w:space="0" w:color="000000"/>
              <w:right w:val="single" w:sz="4" w:space="0" w:color="000000"/>
            </w:tcBorders>
            <w:vAlign w:val="center"/>
          </w:tcPr>
          <w:p w14:paraId="6D50A9EB" w14:textId="77777777" w:rsidR="00BB261F" w:rsidRPr="008766D7" w:rsidRDefault="00BB261F" w:rsidP="008766D7">
            <w:pPr>
              <w:pStyle w:val="TableParagraph"/>
              <w:ind w:left="3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$700.000</w:t>
            </w:r>
          </w:p>
        </w:tc>
      </w:tr>
      <w:tr w:rsidR="00BB261F" w:rsidRPr="008766D7" w14:paraId="1A75847D" w14:textId="77777777" w:rsidTr="00235DB5">
        <w:trPr>
          <w:trHeight w:val="50"/>
          <w:jc w:val="center"/>
        </w:trPr>
        <w:tc>
          <w:tcPr>
            <w:tcW w:w="2173" w:type="dxa"/>
            <w:tcBorders>
              <w:top w:val="single" w:sz="4" w:space="0" w:color="000000"/>
              <w:left w:val="single" w:sz="4" w:space="0" w:color="000000"/>
              <w:bottom w:val="single" w:sz="4" w:space="0" w:color="000000"/>
              <w:right w:val="single" w:sz="4" w:space="0" w:color="000000"/>
            </w:tcBorders>
          </w:tcPr>
          <w:p w14:paraId="1B498C65" w14:textId="77777777" w:rsidR="00BB261F" w:rsidRPr="008766D7" w:rsidRDefault="00BB261F" w:rsidP="008766D7">
            <w:pPr>
              <w:pStyle w:val="TableParagraph"/>
              <w:jc w:val="both"/>
              <w:rPr>
                <w:rFonts w:ascii="Times New Roman" w:hAnsi="Times New Roman" w:cs="Times New Roman"/>
                <w:i/>
                <w:iCs/>
                <w:sz w:val="20"/>
                <w:szCs w:val="20"/>
                <w:lang w:val="es-MX"/>
              </w:rPr>
            </w:pPr>
          </w:p>
          <w:p w14:paraId="6F9BB948" w14:textId="77777777" w:rsidR="00BB261F" w:rsidRPr="008766D7" w:rsidRDefault="00BB261F" w:rsidP="008766D7">
            <w:pPr>
              <w:pStyle w:val="TableParagraph"/>
              <w:ind w:left="7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demanda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hídrica</w:t>
            </w:r>
          </w:p>
        </w:tc>
        <w:tc>
          <w:tcPr>
            <w:tcW w:w="2509" w:type="dxa"/>
            <w:gridSpan w:val="2"/>
            <w:tcBorders>
              <w:top w:val="single" w:sz="4" w:space="0" w:color="000000"/>
              <w:left w:val="single" w:sz="4" w:space="0" w:color="000000"/>
              <w:bottom w:val="single" w:sz="4" w:space="0" w:color="000000"/>
              <w:right w:val="single" w:sz="4" w:space="0" w:color="000000"/>
            </w:tcBorders>
          </w:tcPr>
          <w:p w14:paraId="44200102" w14:textId="77777777" w:rsidR="00BB261F" w:rsidRPr="008766D7" w:rsidRDefault="00BB261F" w:rsidP="008766D7">
            <w:pPr>
              <w:pStyle w:val="TableParagraph"/>
              <w:ind w:left="71"/>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Restauración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conservación de las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cuencas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hídricas.</w:t>
            </w:r>
          </w:p>
        </w:tc>
        <w:tc>
          <w:tcPr>
            <w:tcW w:w="1278" w:type="dxa"/>
            <w:tcBorders>
              <w:top w:val="single" w:sz="4" w:space="0" w:color="000000"/>
              <w:left w:val="single" w:sz="4" w:space="0" w:color="000000"/>
              <w:bottom w:val="single" w:sz="4" w:space="0" w:color="000000"/>
              <w:right w:val="single" w:sz="4" w:space="0" w:color="000000"/>
            </w:tcBorders>
            <w:vAlign w:val="center"/>
          </w:tcPr>
          <w:p w14:paraId="1AD37B53" w14:textId="77777777" w:rsidR="00BB261F" w:rsidRPr="008766D7" w:rsidRDefault="00BB261F" w:rsidP="008766D7">
            <w:pPr>
              <w:pStyle w:val="TableParagraph"/>
              <w:ind w:left="112" w:right="10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$1.800.000</w:t>
            </w:r>
          </w:p>
        </w:tc>
        <w:tc>
          <w:tcPr>
            <w:tcW w:w="1364" w:type="dxa"/>
            <w:tcBorders>
              <w:top w:val="single" w:sz="4" w:space="0" w:color="000000"/>
              <w:left w:val="single" w:sz="4" w:space="0" w:color="000000"/>
              <w:bottom w:val="single" w:sz="4" w:space="0" w:color="000000"/>
              <w:right w:val="single" w:sz="4" w:space="0" w:color="000000"/>
            </w:tcBorders>
            <w:vAlign w:val="center"/>
          </w:tcPr>
          <w:p w14:paraId="3E2EF193" w14:textId="77777777" w:rsidR="00BB261F" w:rsidRPr="008766D7" w:rsidRDefault="00BB261F" w:rsidP="008766D7">
            <w:pPr>
              <w:pStyle w:val="TableParagraph"/>
              <w:ind w:left="201" w:right="19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$800.000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29F666C0" w14:textId="77777777" w:rsidR="00BB261F" w:rsidRPr="008766D7" w:rsidRDefault="00BB261F" w:rsidP="008766D7">
            <w:pPr>
              <w:pStyle w:val="TableParagraph"/>
              <w:ind w:left="134" w:right="13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$600.000</w:t>
            </w:r>
          </w:p>
        </w:tc>
        <w:tc>
          <w:tcPr>
            <w:tcW w:w="1384" w:type="dxa"/>
            <w:tcBorders>
              <w:top w:val="single" w:sz="4" w:space="0" w:color="000000"/>
              <w:left w:val="single" w:sz="4" w:space="0" w:color="000000"/>
              <w:bottom w:val="single" w:sz="4" w:space="0" w:color="000000"/>
              <w:right w:val="single" w:sz="4" w:space="0" w:color="000000"/>
            </w:tcBorders>
            <w:vAlign w:val="center"/>
          </w:tcPr>
          <w:p w14:paraId="6CD09F20" w14:textId="77777777" w:rsidR="00BB261F" w:rsidRPr="008766D7" w:rsidRDefault="00BB261F" w:rsidP="008766D7">
            <w:pPr>
              <w:pStyle w:val="TableParagraph"/>
              <w:ind w:left="31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$400.000</w:t>
            </w:r>
          </w:p>
        </w:tc>
      </w:tr>
      <w:tr w:rsidR="00BB261F" w:rsidRPr="008766D7" w14:paraId="58B4FF8B" w14:textId="77777777" w:rsidTr="00235DB5">
        <w:trPr>
          <w:trHeight w:val="50"/>
          <w:jc w:val="center"/>
        </w:trPr>
        <w:tc>
          <w:tcPr>
            <w:tcW w:w="4682" w:type="dxa"/>
            <w:gridSpan w:val="3"/>
            <w:tcBorders>
              <w:top w:val="single" w:sz="4" w:space="0" w:color="000000"/>
              <w:left w:val="single" w:sz="4" w:space="0" w:color="000000"/>
              <w:bottom w:val="single" w:sz="4" w:space="0" w:color="000000"/>
              <w:right w:val="single" w:sz="4" w:space="0" w:color="000000"/>
            </w:tcBorders>
          </w:tcPr>
          <w:p w14:paraId="29687E9C" w14:textId="77777777" w:rsidR="00BB261F" w:rsidRPr="008766D7" w:rsidRDefault="00BB261F" w:rsidP="008766D7">
            <w:pPr>
              <w:pStyle w:val="TableParagraph"/>
              <w:ind w:left="7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Total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cargas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vivienda</w:t>
            </w:r>
          </w:p>
        </w:tc>
        <w:tc>
          <w:tcPr>
            <w:tcW w:w="1278" w:type="dxa"/>
            <w:tcBorders>
              <w:top w:val="single" w:sz="4" w:space="0" w:color="000000"/>
              <w:left w:val="single" w:sz="4" w:space="0" w:color="000000"/>
              <w:bottom w:val="single" w:sz="4" w:space="0" w:color="000000"/>
              <w:right w:val="single" w:sz="4" w:space="0" w:color="000000"/>
            </w:tcBorders>
            <w:vAlign w:val="center"/>
          </w:tcPr>
          <w:p w14:paraId="28CE004A" w14:textId="77777777" w:rsidR="00BB261F" w:rsidRPr="008766D7" w:rsidRDefault="00BB261F" w:rsidP="008766D7">
            <w:pPr>
              <w:pStyle w:val="TableParagraph"/>
              <w:ind w:left="112" w:right="10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$6.860.000</w:t>
            </w:r>
          </w:p>
        </w:tc>
        <w:tc>
          <w:tcPr>
            <w:tcW w:w="1364" w:type="dxa"/>
            <w:tcBorders>
              <w:top w:val="single" w:sz="4" w:space="0" w:color="000000"/>
              <w:left w:val="single" w:sz="4" w:space="0" w:color="000000"/>
              <w:bottom w:val="single" w:sz="4" w:space="0" w:color="000000"/>
              <w:right w:val="single" w:sz="4" w:space="0" w:color="000000"/>
            </w:tcBorders>
            <w:vAlign w:val="center"/>
          </w:tcPr>
          <w:p w14:paraId="01EDD3A7" w14:textId="77777777" w:rsidR="00BB261F" w:rsidRPr="008766D7" w:rsidRDefault="00BB261F" w:rsidP="008766D7">
            <w:pPr>
              <w:pStyle w:val="TableParagraph"/>
              <w:ind w:left="202" w:right="19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$3.100.000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1BDD6D0F" w14:textId="77777777" w:rsidR="00BB261F" w:rsidRPr="008766D7" w:rsidRDefault="00BB261F" w:rsidP="008766D7">
            <w:pPr>
              <w:pStyle w:val="TableParagraph"/>
              <w:ind w:left="136" w:right="13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$2.450.000</w:t>
            </w:r>
          </w:p>
        </w:tc>
        <w:tc>
          <w:tcPr>
            <w:tcW w:w="1384" w:type="dxa"/>
            <w:tcBorders>
              <w:top w:val="single" w:sz="4" w:space="0" w:color="000000"/>
              <w:left w:val="single" w:sz="4" w:space="0" w:color="000000"/>
              <w:bottom w:val="single" w:sz="4" w:space="0" w:color="000000"/>
              <w:right w:val="single" w:sz="4" w:space="0" w:color="000000"/>
            </w:tcBorders>
            <w:vAlign w:val="center"/>
          </w:tcPr>
          <w:p w14:paraId="18ADA58E" w14:textId="77777777" w:rsidR="00BB261F" w:rsidRPr="008766D7" w:rsidRDefault="00BB261F" w:rsidP="008766D7">
            <w:pPr>
              <w:pStyle w:val="TableParagraph"/>
              <w:ind w:right="2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$1.960.000</w:t>
            </w:r>
          </w:p>
        </w:tc>
      </w:tr>
      <w:tr w:rsidR="00BB261F" w:rsidRPr="008766D7" w14:paraId="6491B2FE" w14:textId="77777777" w:rsidTr="00235DB5">
        <w:trPr>
          <w:trHeight w:val="50"/>
          <w:jc w:val="center"/>
        </w:trPr>
        <w:tc>
          <w:tcPr>
            <w:tcW w:w="2173" w:type="dxa"/>
            <w:tcBorders>
              <w:top w:val="single" w:sz="4" w:space="0" w:color="000000"/>
              <w:left w:val="single" w:sz="4" w:space="0" w:color="000000"/>
              <w:bottom w:val="single" w:sz="4" w:space="0" w:color="000000"/>
              <w:right w:val="single" w:sz="4" w:space="0" w:color="000000"/>
            </w:tcBorders>
          </w:tcPr>
          <w:p w14:paraId="32BC51DC" w14:textId="77777777" w:rsidR="00BB261F" w:rsidRPr="008766D7" w:rsidRDefault="00BB261F" w:rsidP="008766D7">
            <w:pPr>
              <w:pStyle w:val="TableParagraph"/>
              <w:ind w:left="76" w:right="62"/>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Cesión de espacio público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para otros usos a excepción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 los residenciales 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industriales</w:t>
            </w:r>
          </w:p>
        </w:tc>
        <w:tc>
          <w:tcPr>
            <w:tcW w:w="1515" w:type="dxa"/>
            <w:tcBorders>
              <w:top w:val="single" w:sz="4" w:space="0" w:color="000000"/>
              <w:left w:val="single" w:sz="4" w:space="0" w:color="000000"/>
              <w:bottom w:val="single" w:sz="4" w:space="0" w:color="000000"/>
              <w:right w:val="single" w:sz="4" w:space="0" w:color="000000"/>
            </w:tcBorders>
          </w:tcPr>
          <w:p w14:paraId="7D9D4101" w14:textId="77777777" w:rsidR="00BB261F" w:rsidRPr="008766D7" w:rsidRDefault="00BB261F" w:rsidP="008766D7">
            <w:pPr>
              <w:pStyle w:val="TableParagraph"/>
              <w:ind w:left="71" w:right="110"/>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metro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cuadrado por</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cada 500 m</w:t>
            </w:r>
            <w:r w:rsidRPr="008766D7">
              <w:rPr>
                <w:rFonts w:ascii="Times New Roman" w:hAnsi="Times New Roman" w:cs="Times New Roman"/>
                <w:i/>
                <w:iCs/>
                <w:sz w:val="20"/>
                <w:szCs w:val="20"/>
                <w:vertAlign w:val="superscript"/>
                <w:lang w:val="es-MX"/>
              </w:rPr>
              <w:t>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construidos.</w:t>
            </w:r>
          </w:p>
        </w:tc>
        <w:tc>
          <w:tcPr>
            <w:tcW w:w="994" w:type="dxa"/>
            <w:tcBorders>
              <w:top w:val="single" w:sz="4" w:space="0" w:color="000000"/>
              <w:left w:val="single" w:sz="4" w:space="0" w:color="000000"/>
              <w:bottom w:val="single" w:sz="4" w:space="0" w:color="000000"/>
              <w:right w:val="single" w:sz="4" w:space="0" w:color="000000"/>
            </w:tcBorders>
          </w:tcPr>
          <w:p w14:paraId="14D3CCA3" w14:textId="77777777" w:rsidR="00BB261F" w:rsidRPr="008766D7" w:rsidRDefault="00BB261F" w:rsidP="008766D7">
            <w:pPr>
              <w:pStyle w:val="TableParagraph"/>
              <w:ind w:left="76" w:right="19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Valor m</w:t>
            </w:r>
            <w:r w:rsidRPr="008766D7">
              <w:rPr>
                <w:rFonts w:ascii="Times New Roman" w:hAnsi="Times New Roman" w:cs="Times New Roman"/>
                <w:i/>
                <w:iCs/>
                <w:sz w:val="20"/>
                <w:szCs w:val="20"/>
                <w:vertAlign w:val="superscript"/>
                <w:lang w:val="es-MX"/>
              </w:rPr>
              <w:t>2</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w w:val="85"/>
                <w:sz w:val="20"/>
                <w:szCs w:val="20"/>
                <w:lang w:val="es-MX"/>
              </w:rPr>
              <w:t>(500.000)</w:t>
            </w:r>
          </w:p>
        </w:tc>
        <w:tc>
          <w:tcPr>
            <w:tcW w:w="1278" w:type="dxa"/>
            <w:tcBorders>
              <w:top w:val="single" w:sz="4" w:space="0" w:color="000000"/>
              <w:left w:val="single" w:sz="4" w:space="0" w:color="000000"/>
              <w:bottom w:val="single" w:sz="4" w:space="0" w:color="000000"/>
              <w:right w:val="single" w:sz="4" w:space="0" w:color="000000"/>
            </w:tcBorders>
            <w:vAlign w:val="center"/>
          </w:tcPr>
          <w:p w14:paraId="1C5E33B4" w14:textId="77777777" w:rsidR="00BB261F" w:rsidRPr="008766D7" w:rsidRDefault="00BB261F" w:rsidP="008766D7">
            <w:pPr>
              <w:pStyle w:val="TableParagraph"/>
              <w:ind w:left="133" w:right="10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Depende del</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número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m2</w:t>
            </w:r>
          </w:p>
          <w:p w14:paraId="64F2337D" w14:textId="77777777" w:rsidR="00BB261F" w:rsidRPr="008766D7" w:rsidRDefault="00BB261F" w:rsidP="008766D7">
            <w:pPr>
              <w:pStyle w:val="TableParagraph"/>
              <w:ind w:left="124" w:right="10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construidos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totales.</w:t>
            </w:r>
          </w:p>
        </w:tc>
        <w:tc>
          <w:tcPr>
            <w:tcW w:w="1364" w:type="dxa"/>
            <w:tcBorders>
              <w:top w:val="single" w:sz="4" w:space="0" w:color="000000"/>
              <w:left w:val="single" w:sz="4" w:space="0" w:color="000000"/>
              <w:bottom w:val="single" w:sz="4" w:space="0" w:color="000000"/>
              <w:right w:val="single" w:sz="4" w:space="0" w:color="000000"/>
            </w:tcBorders>
            <w:vAlign w:val="center"/>
          </w:tcPr>
          <w:p w14:paraId="3AAE3DF8" w14:textId="77777777" w:rsidR="00BB261F" w:rsidRPr="008766D7" w:rsidRDefault="00BB261F" w:rsidP="008766D7">
            <w:pPr>
              <w:pStyle w:val="TableParagraph"/>
              <w:ind w:left="89" w:right="66" w:hanging="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Depende 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número de m2</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construidos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totales.</w:t>
            </w:r>
          </w:p>
        </w:tc>
        <w:tc>
          <w:tcPr>
            <w:tcW w:w="1331" w:type="dxa"/>
            <w:tcBorders>
              <w:top w:val="single" w:sz="4" w:space="0" w:color="000000"/>
              <w:left w:val="single" w:sz="4" w:space="0" w:color="000000"/>
              <w:bottom w:val="single" w:sz="4" w:space="0" w:color="000000"/>
              <w:right w:val="single" w:sz="4" w:space="0" w:color="000000"/>
            </w:tcBorders>
            <w:vAlign w:val="center"/>
          </w:tcPr>
          <w:p w14:paraId="498C1ABA" w14:textId="77777777" w:rsidR="00BB261F" w:rsidRPr="008766D7" w:rsidRDefault="00BB261F" w:rsidP="008766D7">
            <w:pPr>
              <w:pStyle w:val="TableParagraph"/>
              <w:ind w:left="156" w:right="13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Depende del</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número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m2</w:t>
            </w:r>
          </w:p>
          <w:p w14:paraId="1EEA1DED" w14:textId="77777777" w:rsidR="00BB261F" w:rsidRPr="008766D7" w:rsidRDefault="00BB261F" w:rsidP="008766D7">
            <w:pPr>
              <w:pStyle w:val="TableParagraph"/>
              <w:ind w:left="147" w:right="13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construidos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totales.</w:t>
            </w:r>
          </w:p>
        </w:tc>
        <w:tc>
          <w:tcPr>
            <w:tcW w:w="1384" w:type="dxa"/>
            <w:tcBorders>
              <w:top w:val="single" w:sz="4" w:space="0" w:color="000000"/>
              <w:left w:val="single" w:sz="4" w:space="0" w:color="000000"/>
              <w:bottom w:val="single" w:sz="4" w:space="0" w:color="000000"/>
              <w:right w:val="single" w:sz="4" w:space="0" w:color="000000"/>
            </w:tcBorders>
            <w:vAlign w:val="center"/>
          </w:tcPr>
          <w:p w14:paraId="168AC419" w14:textId="77777777" w:rsidR="00BB261F" w:rsidRPr="008766D7" w:rsidRDefault="00BB261F" w:rsidP="008766D7">
            <w:pPr>
              <w:pStyle w:val="TableParagraph"/>
              <w:ind w:left="102" w:right="73" w:hanging="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Depende 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número de m2</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construidos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totales.</w:t>
            </w:r>
          </w:p>
        </w:tc>
      </w:tr>
      <w:tr w:rsidR="00BB261F" w:rsidRPr="008766D7" w14:paraId="66F3195F" w14:textId="77777777" w:rsidTr="00235DB5">
        <w:trPr>
          <w:trHeight w:val="124"/>
          <w:jc w:val="center"/>
        </w:trPr>
        <w:tc>
          <w:tcPr>
            <w:tcW w:w="2173" w:type="dxa"/>
            <w:tcBorders>
              <w:top w:val="single" w:sz="4" w:space="0" w:color="000000"/>
              <w:left w:val="single" w:sz="4" w:space="0" w:color="000000"/>
              <w:bottom w:val="single" w:sz="4" w:space="0" w:color="000000"/>
              <w:right w:val="single" w:sz="4" w:space="0" w:color="000000"/>
            </w:tcBorders>
          </w:tcPr>
          <w:p w14:paraId="448CB827" w14:textId="77777777" w:rsidR="00BB261F" w:rsidRPr="008766D7" w:rsidRDefault="00BB261F" w:rsidP="008766D7">
            <w:pPr>
              <w:pStyle w:val="TableParagraph"/>
              <w:ind w:left="76" w:right="12"/>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Cesión de espacio público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para actividades industriales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logística</w:t>
            </w:r>
          </w:p>
        </w:tc>
        <w:tc>
          <w:tcPr>
            <w:tcW w:w="1515" w:type="dxa"/>
            <w:tcBorders>
              <w:top w:val="single" w:sz="4" w:space="0" w:color="000000"/>
              <w:left w:val="single" w:sz="4" w:space="0" w:color="000000"/>
              <w:bottom w:val="single" w:sz="4" w:space="0" w:color="000000"/>
              <w:right w:val="single" w:sz="4" w:space="0" w:color="000000"/>
            </w:tcBorders>
          </w:tcPr>
          <w:p w14:paraId="65819000" w14:textId="77777777" w:rsidR="00BB261F" w:rsidRPr="008766D7" w:rsidRDefault="00BB261F" w:rsidP="008766D7">
            <w:pPr>
              <w:pStyle w:val="TableParagraph"/>
              <w:ind w:left="71" w:right="9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metro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cuadrado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p>
          <w:p w14:paraId="367E360E" w14:textId="77777777" w:rsidR="00BB261F" w:rsidRPr="008766D7" w:rsidRDefault="00BB261F" w:rsidP="008766D7">
            <w:pPr>
              <w:pStyle w:val="TableParagraph"/>
              <w:ind w:left="71" w:right="93"/>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cada 1000 m</w:t>
            </w:r>
            <w:r w:rsidRPr="008766D7">
              <w:rPr>
                <w:rFonts w:ascii="Times New Roman" w:hAnsi="Times New Roman" w:cs="Times New Roman"/>
                <w:i/>
                <w:iCs/>
                <w:sz w:val="20"/>
                <w:szCs w:val="20"/>
                <w:vertAlign w:val="superscript"/>
                <w:lang w:val="es-MX"/>
              </w:rPr>
              <w:t>2</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construidos.</w:t>
            </w:r>
          </w:p>
        </w:tc>
        <w:tc>
          <w:tcPr>
            <w:tcW w:w="994" w:type="dxa"/>
            <w:tcBorders>
              <w:top w:val="single" w:sz="4" w:space="0" w:color="000000"/>
              <w:left w:val="single" w:sz="4" w:space="0" w:color="000000"/>
              <w:bottom w:val="single" w:sz="4" w:space="0" w:color="000000"/>
              <w:right w:val="single" w:sz="4" w:space="0" w:color="000000"/>
            </w:tcBorders>
          </w:tcPr>
          <w:p w14:paraId="22EC79B3" w14:textId="77777777" w:rsidR="00BB261F" w:rsidRPr="008766D7" w:rsidRDefault="00BB261F" w:rsidP="008766D7">
            <w:pPr>
              <w:pStyle w:val="TableParagraph"/>
              <w:ind w:left="76" w:right="19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Valor m</w:t>
            </w:r>
            <w:r w:rsidRPr="008766D7">
              <w:rPr>
                <w:rFonts w:ascii="Times New Roman" w:hAnsi="Times New Roman" w:cs="Times New Roman"/>
                <w:i/>
                <w:iCs/>
                <w:sz w:val="20"/>
                <w:szCs w:val="20"/>
                <w:vertAlign w:val="superscript"/>
                <w:lang w:val="es-MX"/>
              </w:rPr>
              <w:t>2</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w w:val="85"/>
                <w:sz w:val="20"/>
                <w:szCs w:val="20"/>
                <w:lang w:val="es-MX"/>
              </w:rPr>
              <w:t>(500.000)</w:t>
            </w:r>
          </w:p>
        </w:tc>
        <w:tc>
          <w:tcPr>
            <w:tcW w:w="5357" w:type="dxa"/>
            <w:gridSpan w:val="4"/>
            <w:tcBorders>
              <w:top w:val="single" w:sz="4" w:space="0" w:color="000000"/>
              <w:left w:val="single" w:sz="4" w:space="0" w:color="000000"/>
              <w:bottom w:val="single" w:sz="4" w:space="0" w:color="000000"/>
              <w:right w:val="single" w:sz="4" w:space="0" w:color="000000"/>
            </w:tcBorders>
          </w:tcPr>
          <w:p w14:paraId="65058DDC" w14:textId="77777777" w:rsidR="00BB261F" w:rsidRPr="008766D7" w:rsidRDefault="00BB261F" w:rsidP="008766D7">
            <w:pPr>
              <w:pStyle w:val="TableParagraph"/>
              <w:jc w:val="both"/>
              <w:rPr>
                <w:rFonts w:ascii="Times New Roman" w:hAnsi="Times New Roman" w:cs="Times New Roman"/>
                <w:i/>
                <w:iCs/>
                <w:sz w:val="20"/>
                <w:szCs w:val="20"/>
                <w:lang w:val="es-MX"/>
              </w:rPr>
            </w:pPr>
          </w:p>
          <w:p w14:paraId="212015DA" w14:textId="77777777" w:rsidR="00BB261F" w:rsidRPr="008766D7" w:rsidRDefault="00BB261F" w:rsidP="008766D7">
            <w:pPr>
              <w:pStyle w:val="TableParagraph"/>
              <w:ind w:left="76"/>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Depende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número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construidos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totales.</w:t>
            </w:r>
          </w:p>
        </w:tc>
      </w:tr>
    </w:tbl>
    <w:p w14:paraId="335A0F54" w14:textId="77777777" w:rsidR="00BB261F" w:rsidRPr="008766D7" w:rsidRDefault="00BB261F" w:rsidP="008766D7">
      <w:pPr>
        <w:pStyle w:val="Prrafodelista"/>
        <w:ind w:left="708"/>
        <w:jc w:val="both"/>
        <w:rPr>
          <w:rFonts w:ascii="Times New Roman" w:hAnsi="Times New Roman" w:cs="Times New Roman"/>
          <w:b/>
          <w:i/>
          <w:iCs/>
          <w:sz w:val="20"/>
          <w:szCs w:val="20"/>
        </w:rPr>
      </w:pPr>
    </w:p>
    <w:p w14:paraId="60AFB8F4" w14:textId="77777777" w:rsidR="00BB261F" w:rsidRPr="008766D7" w:rsidRDefault="00BB261F"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 xml:space="preserve">Parágrafo 1. </w:t>
      </w:r>
      <w:r w:rsidRPr="008766D7">
        <w:rPr>
          <w:rFonts w:ascii="Times New Roman" w:hAnsi="Times New Roman" w:cs="Times New Roman"/>
          <w:i/>
          <w:iCs/>
          <w:sz w:val="20"/>
          <w:szCs w:val="20"/>
        </w:rPr>
        <w:t xml:space="preserve">Las cargas urbanísticas se calcularán por unidad, aplicables a los usos residenciales (viviendas) y de servicios turísticos (habitaciones hoteleras y apartasuites). </w:t>
      </w:r>
    </w:p>
    <w:p w14:paraId="42754E20" w14:textId="77777777" w:rsidR="00BB261F" w:rsidRPr="008766D7" w:rsidRDefault="00BB261F" w:rsidP="008766D7">
      <w:pPr>
        <w:pStyle w:val="Prrafodelista"/>
        <w:ind w:left="708"/>
        <w:jc w:val="both"/>
        <w:rPr>
          <w:rFonts w:ascii="Times New Roman" w:hAnsi="Times New Roman" w:cs="Times New Roman"/>
          <w:i/>
          <w:iCs/>
          <w:sz w:val="20"/>
          <w:szCs w:val="20"/>
        </w:rPr>
      </w:pPr>
    </w:p>
    <w:p w14:paraId="2E85D0C0" w14:textId="50575C1B" w:rsidR="00BB261F" w:rsidRPr="008766D7" w:rsidRDefault="00BB261F"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Para su implementación se observarán los siguientes lineamientos:</w:t>
      </w:r>
    </w:p>
    <w:p w14:paraId="0D87E800" w14:textId="77777777" w:rsidR="00BB261F" w:rsidRPr="008766D7" w:rsidRDefault="00BB261F" w:rsidP="008766D7">
      <w:pPr>
        <w:pStyle w:val="Prrafodelista"/>
        <w:ind w:left="708"/>
        <w:jc w:val="both"/>
        <w:rPr>
          <w:rFonts w:ascii="Times New Roman" w:hAnsi="Times New Roman" w:cs="Times New Roman"/>
          <w:b/>
          <w:bCs/>
          <w:i/>
          <w:iCs/>
          <w:sz w:val="20"/>
          <w:szCs w:val="20"/>
        </w:rPr>
      </w:pPr>
    </w:p>
    <w:p w14:paraId="5EA62480" w14:textId="77777777" w:rsidR="00BB261F" w:rsidRPr="008766D7" w:rsidRDefault="00BB261F"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a. Las cargas aplican exclusivamente sobre el número de unidades adicionales a construir. Para determinar las unidades existentes se tomará como base la información contenida en los certificados de tradición y libertad del predio. Las unidades adicionales corresponderán a la diferencia entre las unidades proyectadas y las existentes.</w:t>
      </w:r>
    </w:p>
    <w:p w14:paraId="0B25C55A" w14:textId="77777777" w:rsidR="00BB261F" w:rsidRPr="008766D7" w:rsidRDefault="00BB261F" w:rsidP="008766D7">
      <w:pPr>
        <w:pStyle w:val="Prrafodelista"/>
        <w:ind w:left="708"/>
        <w:jc w:val="both"/>
        <w:rPr>
          <w:rFonts w:ascii="Times New Roman" w:hAnsi="Times New Roman" w:cs="Times New Roman"/>
          <w:i/>
          <w:iCs/>
          <w:sz w:val="20"/>
          <w:szCs w:val="20"/>
        </w:rPr>
      </w:pPr>
    </w:p>
    <w:p w14:paraId="26D318AB" w14:textId="3799E05B" w:rsidR="00BB261F" w:rsidRPr="008766D7" w:rsidRDefault="00BB261F"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b. Se exceptúan del pago de cargas los proyectos de Vivienda de Interés Prioritario (VIP)</w:t>
      </w:r>
      <w:r w:rsidR="00590F44" w:rsidRPr="008766D7">
        <w:rPr>
          <w:rFonts w:ascii="Times New Roman" w:hAnsi="Times New Roman" w:cs="Times New Roman"/>
          <w:i/>
          <w:iCs/>
          <w:sz w:val="20"/>
          <w:szCs w:val="20"/>
        </w:rPr>
        <w:t xml:space="preserve">, </w:t>
      </w:r>
      <w:r w:rsidR="00021ED9" w:rsidRPr="008766D7">
        <w:rPr>
          <w:rFonts w:ascii="Times New Roman" w:hAnsi="Times New Roman" w:cs="Times New Roman"/>
          <w:i/>
          <w:iCs/>
          <w:sz w:val="20"/>
          <w:szCs w:val="20"/>
        </w:rPr>
        <w:t>No se aplicará dicha excepción a las viviendas o servicios con fines turísticos, los cuales deberán asumir el pago correspondiente.</w:t>
      </w:r>
    </w:p>
    <w:p w14:paraId="1606B9B0" w14:textId="77777777" w:rsidR="00F2657C" w:rsidRPr="008766D7" w:rsidRDefault="00F2657C" w:rsidP="008766D7">
      <w:pPr>
        <w:pStyle w:val="Prrafodelista"/>
        <w:ind w:left="708"/>
        <w:jc w:val="both"/>
        <w:rPr>
          <w:rFonts w:ascii="Times New Roman" w:hAnsi="Times New Roman" w:cs="Times New Roman"/>
          <w:i/>
          <w:iCs/>
          <w:sz w:val="20"/>
          <w:szCs w:val="20"/>
        </w:rPr>
      </w:pPr>
    </w:p>
    <w:p w14:paraId="0B662D9E" w14:textId="77777777" w:rsidR="00BB261F" w:rsidRPr="008766D7" w:rsidRDefault="00BB261F"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c. El valor de las cargas deberá ser indexado anualmente con base en el Índice de Precios al Consumidor (IPC).</w:t>
      </w:r>
    </w:p>
    <w:p w14:paraId="4CCDFB17" w14:textId="77777777" w:rsidR="00F2657C" w:rsidRPr="008766D7" w:rsidRDefault="00F2657C" w:rsidP="008766D7">
      <w:pPr>
        <w:pStyle w:val="Prrafodelista"/>
        <w:ind w:left="708"/>
        <w:jc w:val="both"/>
        <w:rPr>
          <w:rFonts w:ascii="Times New Roman" w:hAnsi="Times New Roman" w:cs="Times New Roman"/>
          <w:i/>
          <w:iCs/>
          <w:sz w:val="20"/>
          <w:szCs w:val="20"/>
        </w:rPr>
      </w:pPr>
    </w:p>
    <w:p w14:paraId="69F0C38A" w14:textId="1443254A" w:rsidR="00BB261F" w:rsidRPr="008766D7" w:rsidRDefault="00BB261F"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d. El componente de cesión de equipamiento público podrá cumplirse mediante la entrega de metros cuadrados construidos dentro del proyecto, en espacios con acceso directo desde la calle. Estos espacios serán cedidos a título gratuito al Distrito y no harán parte de las obligaciones derivadas del régimen de propiedad horizontal.</w:t>
      </w:r>
    </w:p>
    <w:p w14:paraId="391F648C" w14:textId="77777777" w:rsidR="00F2657C" w:rsidRPr="008766D7" w:rsidRDefault="00F2657C" w:rsidP="008766D7">
      <w:pPr>
        <w:pStyle w:val="Prrafodelista"/>
        <w:ind w:left="708"/>
        <w:jc w:val="both"/>
        <w:rPr>
          <w:rFonts w:ascii="Times New Roman" w:hAnsi="Times New Roman" w:cs="Times New Roman"/>
          <w:i/>
          <w:iCs/>
          <w:sz w:val="20"/>
          <w:szCs w:val="20"/>
        </w:rPr>
      </w:pPr>
    </w:p>
    <w:p w14:paraId="4FFCB357" w14:textId="290CEC9D" w:rsidR="00E55E42" w:rsidRPr="008766D7" w:rsidRDefault="00E55E42" w:rsidP="008766D7">
      <w:pPr>
        <w:ind w:left="708"/>
        <w:jc w:val="both"/>
        <w:rPr>
          <w:rFonts w:ascii="Times New Roman" w:hAnsi="Times New Roman" w:cs="Times New Roman"/>
          <w:sz w:val="20"/>
          <w:szCs w:val="20"/>
        </w:rPr>
      </w:pPr>
      <w:r w:rsidRPr="008766D7">
        <w:rPr>
          <w:rFonts w:ascii="Times New Roman" w:hAnsi="Times New Roman" w:cs="Times New Roman"/>
          <w:b/>
          <w:i/>
          <w:iCs/>
          <w:sz w:val="20"/>
          <w:szCs w:val="20"/>
        </w:rPr>
        <w:t xml:space="preserve">Parágrafo </w:t>
      </w:r>
      <w:r w:rsidR="00840E6F" w:rsidRPr="008766D7">
        <w:rPr>
          <w:rFonts w:ascii="Times New Roman" w:hAnsi="Times New Roman" w:cs="Times New Roman"/>
          <w:b/>
          <w:i/>
          <w:iCs/>
          <w:sz w:val="20"/>
          <w:szCs w:val="20"/>
        </w:rPr>
        <w:t>2</w:t>
      </w:r>
      <w:r w:rsidRPr="008766D7">
        <w:rPr>
          <w:rFonts w:ascii="Times New Roman" w:hAnsi="Times New Roman" w:cs="Times New Roman"/>
          <w:b/>
          <w:i/>
          <w:iCs/>
          <w:sz w:val="20"/>
          <w:szCs w:val="20"/>
        </w:rPr>
        <w:t xml:space="preserve">. </w:t>
      </w:r>
      <w:r w:rsidR="00F2657C" w:rsidRPr="008766D7">
        <w:rPr>
          <w:rFonts w:ascii="Times New Roman" w:hAnsi="Times New Roman" w:cs="Times New Roman"/>
          <w:i/>
          <w:iCs/>
          <w:sz w:val="20"/>
          <w:szCs w:val="20"/>
        </w:rPr>
        <w:t>El valor de las cargas deberá ser cancelado en un único pago como requisito previo para la expedición de la respectiva licencia urbanística.</w:t>
      </w:r>
    </w:p>
    <w:p w14:paraId="5E166AB7" w14:textId="77777777" w:rsidR="00E55E42" w:rsidRPr="008766D7" w:rsidRDefault="00E55E42" w:rsidP="008766D7">
      <w:pPr>
        <w:jc w:val="both"/>
        <w:rPr>
          <w:rFonts w:ascii="Times New Roman" w:hAnsi="Times New Roman" w:cs="Times New Roman"/>
          <w:sz w:val="20"/>
          <w:szCs w:val="20"/>
        </w:rPr>
      </w:pPr>
    </w:p>
    <w:p w14:paraId="708C9B41" w14:textId="0170A8FF" w:rsidR="00426C1D" w:rsidRPr="008766D7" w:rsidRDefault="00B34C87"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124 del Acuerdo 11 de 2020, se corrige de la siguiente manera:</w:t>
      </w:r>
    </w:p>
    <w:p w14:paraId="333AB804" w14:textId="77777777" w:rsidR="00B34C87" w:rsidRPr="008766D7" w:rsidRDefault="00B34C87" w:rsidP="008766D7">
      <w:pPr>
        <w:pStyle w:val="Prrafodelista"/>
        <w:ind w:left="0"/>
        <w:jc w:val="both"/>
        <w:rPr>
          <w:rFonts w:ascii="Times New Roman" w:hAnsi="Times New Roman" w:cs="Times New Roman"/>
          <w:sz w:val="20"/>
          <w:szCs w:val="20"/>
        </w:rPr>
      </w:pPr>
    </w:p>
    <w:p w14:paraId="0FBDD93D" w14:textId="2731CDD5" w:rsidR="00B34C87" w:rsidRPr="008766D7" w:rsidRDefault="00F2657C" w:rsidP="008766D7">
      <w:pPr>
        <w:pStyle w:val="Prrafodelista"/>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224D24" w:rsidRPr="008766D7">
        <w:rPr>
          <w:rFonts w:ascii="Times New Roman" w:hAnsi="Times New Roman" w:cs="Times New Roman"/>
          <w:b/>
          <w:bCs/>
          <w:i/>
          <w:iCs/>
          <w:sz w:val="20"/>
          <w:szCs w:val="20"/>
        </w:rPr>
        <w:t xml:space="preserve">Artículo 124º. TRATAMIENTO URBANÍSTICO DE DESARROLLO. </w:t>
      </w:r>
      <w:r w:rsidR="00224D24" w:rsidRPr="008766D7">
        <w:rPr>
          <w:rFonts w:ascii="Times New Roman" w:hAnsi="Times New Roman" w:cs="Times New Roman"/>
          <w:i/>
          <w:iCs/>
          <w:sz w:val="20"/>
          <w:szCs w:val="20"/>
        </w:rPr>
        <w:t>Son los suelos urbanos que no poseen infraestructura urbana, razón por la cual se consideran que antes de la construcción deben cumplir con el proceso de urbanización. El tratamiento urbanístico de desarrollo se divide en dos grupos normativos:</w:t>
      </w:r>
    </w:p>
    <w:p w14:paraId="0EAF42A9" w14:textId="77777777" w:rsidR="00224D24" w:rsidRPr="008766D7" w:rsidRDefault="00224D24" w:rsidP="008766D7">
      <w:pPr>
        <w:pStyle w:val="Prrafodelista"/>
        <w:ind w:left="708"/>
        <w:jc w:val="both"/>
        <w:rPr>
          <w:rFonts w:ascii="Times New Roman" w:hAnsi="Times New Roman" w:cs="Times New Roman"/>
          <w:i/>
          <w:iCs/>
          <w:sz w:val="20"/>
          <w:szCs w:val="20"/>
        </w:rPr>
      </w:pPr>
    </w:p>
    <w:p w14:paraId="079301BA" w14:textId="4568DAD2" w:rsidR="00224D24" w:rsidRPr="008766D7" w:rsidRDefault="00224D24" w:rsidP="008766D7">
      <w:pPr>
        <w:pStyle w:val="Prrafodelista"/>
        <w:numPr>
          <w:ilvl w:val="1"/>
          <w:numId w:val="1"/>
        </w:numPr>
        <w:ind w:left="1134"/>
        <w:jc w:val="both"/>
        <w:rPr>
          <w:rFonts w:ascii="Times New Roman" w:hAnsi="Times New Roman" w:cs="Times New Roman"/>
          <w:b/>
          <w:bCs/>
          <w:i/>
          <w:iCs/>
          <w:sz w:val="20"/>
          <w:szCs w:val="20"/>
        </w:rPr>
      </w:pPr>
      <w:r w:rsidRPr="008766D7">
        <w:rPr>
          <w:rFonts w:ascii="Times New Roman" w:hAnsi="Times New Roman" w:cs="Times New Roman"/>
          <w:i/>
          <w:iCs/>
          <w:sz w:val="20"/>
          <w:szCs w:val="20"/>
        </w:rPr>
        <w:t>Norma general para el tratamiento de desarrollo. Aplica para las áreas con tratamiento de desarrollo que no deben adoptar planes parciales.</w:t>
      </w:r>
    </w:p>
    <w:p w14:paraId="1A804FFA" w14:textId="29BB11D4" w:rsidR="00224D24" w:rsidRPr="008766D7" w:rsidRDefault="00224D24" w:rsidP="008766D7">
      <w:pPr>
        <w:pStyle w:val="Prrafodelista"/>
        <w:numPr>
          <w:ilvl w:val="1"/>
          <w:numId w:val="1"/>
        </w:numPr>
        <w:ind w:left="1134"/>
        <w:jc w:val="both"/>
        <w:rPr>
          <w:rFonts w:ascii="Times New Roman" w:hAnsi="Times New Roman" w:cs="Times New Roman"/>
          <w:b/>
          <w:bCs/>
          <w:sz w:val="20"/>
          <w:szCs w:val="20"/>
        </w:rPr>
      </w:pPr>
      <w:r w:rsidRPr="008766D7">
        <w:rPr>
          <w:rFonts w:ascii="Times New Roman" w:hAnsi="Times New Roman" w:cs="Times New Roman"/>
          <w:i/>
          <w:iCs/>
          <w:sz w:val="20"/>
          <w:szCs w:val="20"/>
        </w:rPr>
        <w:t xml:space="preserve">Norma general para el tratamiento de desarrollo a través de planes parciales. Aplica para las áreas que deben desarrollarse a través de planes parciales. </w:t>
      </w:r>
    </w:p>
    <w:p w14:paraId="40A6C29D" w14:textId="77777777" w:rsidR="00426C1D" w:rsidRPr="008766D7" w:rsidRDefault="00426C1D" w:rsidP="008766D7">
      <w:pPr>
        <w:pStyle w:val="Prrafodelista"/>
        <w:ind w:left="0"/>
        <w:jc w:val="both"/>
        <w:rPr>
          <w:rFonts w:ascii="Times New Roman" w:hAnsi="Times New Roman" w:cs="Times New Roman"/>
          <w:sz w:val="20"/>
          <w:szCs w:val="20"/>
        </w:rPr>
      </w:pPr>
    </w:p>
    <w:p w14:paraId="0F962380" w14:textId="0C211162" w:rsidR="00426C1D" w:rsidRPr="008766D7" w:rsidRDefault="008E124A"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125 del Acuerdo 11 de 2020, se modifica de la siguiente manera:</w:t>
      </w:r>
    </w:p>
    <w:p w14:paraId="5C3EDF41" w14:textId="77777777" w:rsidR="00B05529" w:rsidRPr="008766D7" w:rsidRDefault="00B05529" w:rsidP="008766D7">
      <w:pPr>
        <w:pStyle w:val="Prrafodelista"/>
        <w:ind w:left="0"/>
        <w:jc w:val="both"/>
        <w:rPr>
          <w:rFonts w:ascii="Times New Roman" w:hAnsi="Times New Roman" w:cs="Times New Roman"/>
          <w:sz w:val="20"/>
          <w:szCs w:val="20"/>
        </w:rPr>
      </w:pPr>
    </w:p>
    <w:p w14:paraId="0185C514" w14:textId="2B41BE46" w:rsidR="00B05529" w:rsidRPr="008766D7" w:rsidRDefault="00F2657C" w:rsidP="008766D7">
      <w:pPr>
        <w:pStyle w:val="Prrafodelista"/>
        <w:ind w:left="360"/>
        <w:rPr>
          <w:rFonts w:ascii="Times New Roman" w:hAnsi="Times New Roman" w:cs="Times New Roman"/>
          <w:b/>
          <w:i/>
          <w:iCs/>
          <w:sz w:val="20"/>
          <w:szCs w:val="20"/>
        </w:rPr>
      </w:pPr>
      <w:r w:rsidRPr="008766D7">
        <w:rPr>
          <w:rFonts w:ascii="Times New Roman" w:hAnsi="Times New Roman" w:cs="Times New Roman"/>
          <w:b/>
          <w:bCs/>
          <w:i/>
          <w:iCs/>
          <w:sz w:val="20"/>
          <w:szCs w:val="20"/>
        </w:rPr>
        <w:t>“</w:t>
      </w:r>
      <w:r w:rsidR="00B05529" w:rsidRPr="008766D7">
        <w:rPr>
          <w:rFonts w:ascii="Times New Roman" w:hAnsi="Times New Roman" w:cs="Times New Roman"/>
          <w:b/>
          <w:bCs/>
          <w:i/>
          <w:iCs/>
          <w:sz w:val="20"/>
          <w:szCs w:val="20"/>
        </w:rPr>
        <w:t>Artículo 125º.</w:t>
      </w:r>
      <w:r w:rsidR="00B05529" w:rsidRPr="008766D7">
        <w:rPr>
          <w:rFonts w:ascii="Times New Roman" w:hAnsi="Times New Roman" w:cs="Times New Roman"/>
          <w:i/>
          <w:iCs/>
          <w:sz w:val="20"/>
          <w:szCs w:val="20"/>
        </w:rPr>
        <w:t xml:space="preserve"> </w:t>
      </w:r>
      <w:r w:rsidR="00B05529" w:rsidRPr="008766D7">
        <w:rPr>
          <w:rFonts w:ascii="Times New Roman" w:hAnsi="Times New Roman" w:cs="Times New Roman"/>
          <w:b/>
          <w:i/>
          <w:iCs/>
          <w:sz w:val="20"/>
          <w:szCs w:val="20"/>
        </w:rPr>
        <w:t>NORMAS APLICABLES AL TRATAMIENTO URBANÍSTICO DE DESARROLLO.</w:t>
      </w:r>
    </w:p>
    <w:p w14:paraId="03E62F4A" w14:textId="77777777" w:rsidR="00B05529" w:rsidRPr="008766D7" w:rsidRDefault="00B05529" w:rsidP="008766D7">
      <w:pPr>
        <w:ind w:left="360"/>
        <w:rPr>
          <w:rFonts w:ascii="Times New Roman" w:hAnsi="Times New Roman" w:cs="Times New Roman"/>
          <w:b/>
          <w:i/>
          <w:iCs/>
          <w:sz w:val="20"/>
          <w:szCs w:val="20"/>
        </w:rPr>
      </w:pPr>
    </w:p>
    <w:p w14:paraId="30B0E501" w14:textId="77777777" w:rsidR="00B05529" w:rsidRPr="008766D7" w:rsidRDefault="00B05529" w:rsidP="008766D7">
      <w:pPr>
        <w:pStyle w:val="Prrafodelista"/>
        <w:numPr>
          <w:ilvl w:val="0"/>
          <w:numId w:val="29"/>
        </w:numPr>
        <w:ind w:left="1440"/>
        <w:rPr>
          <w:rFonts w:ascii="Times New Roman" w:hAnsi="Times New Roman" w:cs="Times New Roman"/>
          <w:i/>
          <w:iCs/>
          <w:sz w:val="20"/>
          <w:szCs w:val="20"/>
        </w:rPr>
      </w:pPr>
      <w:r w:rsidRPr="008766D7">
        <w:rPr>
          <w:rFonts w:ascii="Times New Roman" w:hAnsi="Times New Roman" w:cs="Times New Roman"/>
          <w:b/>
          <w:i/>
          <w:iCs/>
          <w:sz w:val="20"/>
          <w:szCs w:val="20"/>
        </w:rPr>
        <w:t>Densidades habitacionales aplicables para el Tratamiento Urbanístico de desarrollo</w:t>
      </w:r>
      <w:r w:rsidRPr="008766D7">
        <w:rPr>
          <w:rFonts w:ascii="Times New Roman" w:hAnsi="Times New Roman" w:cs="Times New Roman"/>
          <w:i/>
          <w:iCs/>
          <w:sz w:val="20"/>
          <w:szCs w:val="20"/>
        </w:rPr>
        <w:t>. Las densidades determinan la altura base y máxima, la ocupación y dan como resultado la edificabilidad. Las siguientes son las densidades adoptadas para este tratamiento:</w:t>
      </w:r>
    </w:p>
    <w:p w14:paraId="0D4E2267" w14:textId="77777777" w:rsidR="00B05529" w:rsidRPr="008766D7" w:rsidRDefault="00B05529" w:rsidP="008766D7">
      <w:pPr>
        <w:ind w:left="720"/>
        <w:rPr>
          <w:rFonts w:ascii="Times New Roman" w:hAnsi="Times New Roman" w:cs="Times New Roman"/>
          <w:i/>
          <w:iCs/>
          <w:sz w:val="20"/>
          <w:szCs w:val="20"/>
        </w:rPr>
      </w:pPr>
    </w:p>
    <w:tbl>
      <w:tblPr>
        <w:tblStyle w:val="TableNormal"/>
        <w:tblW w:w="10485"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992"/>
        <w:gridCol w:w="851"/>
        <w:gridCol w:w="1275"/>
        <w:gridCol w:w="1134"/>
        <w:gridCol w:w="993"/>
        <w:gridCol w:w="1134"/>
        <w:gridCol w:w="1275"/>
        <w:gridCol w:w="1701"/>
      </w:tblGrid>
      <w:tr w:rsidR="00B05529" w:rsidRPr="008766D7" w14:paraId="2111132E" w14:textId="77777777" w:rsidTr="00F2657C">
        <w:trPr>
          <w:trHeight w:val="776"/>
        </w:trPr>
        <w:tc>
          <w:tcPr>
            <w:tcW w:w="1130" w:type="dxa"/>
            <w:vMerge w:val="restart"/>
            <w:vAlign w:val="center"/>
          </w:tcPr>
          <w:p w14:paraId="098A851A" w14:textId="77777777" w:rsidR="00B05529" w:rsidRPr="008766D7" w:rsidRDefault="00B05529" w:rsidP="008766D7">
            <w:pPr>
              <w:pStyle w:val="TableParagraph"/>
              <w:ind w:right="143"/>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Densidades</w:t>
            </w:r>
          </w:p>
        </w:tc>
        <w:tc>
          <w:tcPr>
            <w:tcW w:w="992" w:type="dxa"/>
            <w:vMerge w:val="restart"/>
            <w:vAlign w:val="center"/>
          </w:tcPr>
          <w:p w14:paraId="2220F0B4" w14:textId="77777777" w:rsidR="00B05529" w:rsidRPr="008766D7" w:rsidRDefault="00B05529" w:rsidP="008766D7">
            <w:pPr>
              <w:pStyle w:val="TableParagraph"/>
              <w:spacing w:before="140"/>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Tipología</w:t>
            </w:r>
          </w:p>
        </w:tc>
        <w:tc>
          <w:tcPr>
            <w:tcW w:w="851" w:type="dxa"/>
            <w:vMerge w:val="restart"/>
            <w:vAlign w:val="center"/>
          </w:tcPr>
          <w:p w14:paraId="64BEF8B3" w14:textId="77777777" w:rsidR="00B05529" w:rsidRPr="008766D7" w:rsidRDefault="00B05529" w:rsidP="008766D7">
            <w:pPr>
              <w:pStyle w:val="TableParagraph"/>
              <w:jc w:val="center"/>
              <w:rPr>
                <w:rFonts w:ascii="Times New Roman" w:hAnsi="Times New Roman" w:cs="Times New Roman"/>
                <w:b/>
                <w:bCs/>
                <w:i/>
                <w:iCs/>
                <w:sz w:val="20"/>
                <w:szCs w:val="20"/>
                <w:lang w:val="es-MX"/>
              </w:rPr>
            </w:pPr>
          </w:p>
          <w:p w14:paraId="0D57E247" w14:textId="77777777" w:rsidR="00B05529" w:rsidRPr="008766D7" w:rsidRDefault="00B05529" w:rsidP="008766D7">
            <w:pPr>
              <w:pStyle w:val="TableParagraph"/>
              <w:spacing w:before="11"/>
              <w:jc w:val="center"/>
              <w:rPr>
                <w:rFonts w:ascii="Times New Roman" w:hAnsi="Times New Roman" w:cs="Times New Roman"/>
                <w:b/>
                <w:bCs/>
                <w:i/>
                <w:iCs/>
                <w:sz w:val="20"/>
                <w:szCs w:val="20"/>
                <w:lang w:val="es-MX"/>
              </w:rPr>
            </w:pPr>
          </w:p>
          <w:p w14:paraId="7F908785" w14:textId="77777777" w:rsidR="00B05529" w:rsidRPr="008766D7" w:rsidRDefault="00B05529" w:rsidP="008766D7">
            <w:pPr>
              <w:pStyle w:val="TableParagraph"/>
              <w:jc w:val="center"/>
              <w:rPr>
                <w:rFonts w:ascii="Times New Roman" w:hAnsi="Times New Roman" w:cs="Times New Roman"/>
                <w:b/>
                <w:bCs/>
                <w:i/>
                <w:iCs/>
                <w:spacing w:val="-4"/>
                <w:sz w:val="20"/>
                <w:szCs w:val="20"/>
                <w:lang w:val="es-MX"/>
              </w:rPr>
            </w:pPr>
            <w:r w:rsidRPr="008766D7">
              <w:rPr>
                <w:rFonts w:ascii="Times New Roman" w:hAnsi="Times New Roman" w:cs="Times New Roman"/>
                <w:b/>
                <w:bCs/>
                <w:i/>
                <w:iCs/>
                <w:sz w:val="20"/>
                <w:szCs w:val="20"/>
                <w:lang w:val="es-MX"/>
              </w:rPr>
              <w:t>Unidades</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máximas de</w:t>
            </w:r>
            <w:r w:rsidRPr="008766D7">
              <w:rPr>
                <w:rFonts w:ascii="Times New Roman" w:hAnsi="Times New Roman" w:cs="Times New Roman"/>
                <w:b/>
                <w:bCs/>
                <w:i/>
                <w:iCs/>
                <w:spacing w:val="-34"/>
                <w:sz w:val="20"/>
                <w:szCs w:val="20"/>
                <w:lang w:val="es-MX"/>
              </w:rPr>
              <w:t xml:space="preserve"> </w:t>
            </w:r>
            <w:r w:rsidRPr="008766D7">
              <w:rPr>
                <w:rFonts w:ascii="Times New Roman" w:hAnsi="Times New Roman" w:cs="Times New Roman"/>
                <w:b/>
                <w:bCs/>
                <w:i/>
                <w:iCs/>
                <w:spacing w:val="-4"/>
                <w:sz w:val="20"/>
                <w:szCs w:val="20"/>
                <w:lang w:val="es-MX"/>
              </w:rPr>
              <w:t>vivienda o turísticas / has netas</w:t>
            </w:r>
          </w:p>
          <w:p w14:paraId="66ABEF54" w14:textId="77777777" w:rsidR="00B05529" w:rsidRPr="008766D7" w:rsidRDefault="00B05529" w:rsidP="008766D7">
            <w:pPr>
              <w:pStyle w:val="TableParagraph"/>
              <w:jc w:val="center"/>
              <w:rPr>
                <w:rFonts w:ascii="Times New Roman" w:hAnsi="Times New Roman" w:cs="Times New Roman"/>
                <w:b/>
                <w:bCs/>
                <w:i/>
                <w:iCs/>
                <w:spacing w:val="-4"/>
                <w:sz w:val="20"/>
                <w:szCs w:val="20"/>
                <w:lang w:val="es-MX"/>
              </w:rPr>
            </w:pPr>
          </w:p>
          <w:p w14:paraId="6D0946A6"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pacing w:val="-4"/>
                <w:sz w:val="20"/>
                <w:szCs w:val="20"/>
                <w:lang w:val="es-MX"/>
              </w:rPr>
              <w:t>Densidad base</w:t>
            </w:r>
          </w:p>
        </w:tc>
        <w:tc>
          <w:tcPr>
            <w:tcW w:w="1275" w:type="dxa"/>
            <w:vMerge w:val="restart"/>
            <w:vAlign w:val="center"/>
          </w:tcPr>
          <w:p w14:paraId="17E8460B" w14:textId="77777777" w:rsidR="00B05529" w:rsidRPr="008766D7" w:rsidRDefault="00B05529" w:rsidP="008766D7">
            <w:pPr>
              <w:pStyle w:val="TableParagraph"/>
              <w:spacing w:before="44"/>
              <w:ind w:left="7"/>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Pisos sin</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estimulo(incluye</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plataformas</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de</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w w:val="95"/>
                <w:sz w:val="20"/>
                <w:szCs w:val="20"/>
                <w:lang w:val="es-MX"/>
              </w:rPr>
              <w:t>estacionamientos)</w:t>
            </w:r>
          </w:p>
        </w:tc>
        <w:tc>
          <w:tcPr>
            <w:tcW w:w="2127" w:type="dxa"/>
            <w:gridSpan w:val="2"/>
          </w:tcPr>
          <w:p w14:paraId="44D3D1AA" w14:textId="77777777" w:rsidR="00B05529" w:rsidRPr="008766D7" w:rsidRDefault="00B05529" w:rsidP="008766D7">
            <w:pPr>
              <w:pStyle w:val="TableParagraph"/>
              <w:spacing w:before="9"/>
              <w:jc w:val="center"/>
              <w:rPr>
                <w:rFonts w:ascii="Times New Roman" w:hAnsi="Times New Roman" w:cs="Times New Roman"/>
                <w:b/>
                <w:bCs/>
                <w:i/>
                <w:iCs/>
                <w:sz w:val="20"/>
                <w:szCs w:val="20"/>
                <w:lang w:val="es-MX"/>
              </w:rPr>
            </w:pPr>
          </w:p>
          <w:p w14:paraId="0D1F2D0B"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Crecimiento normativo por aportes al sistema de gestión del agua y reúso</w:t>
            </w:r>
          </w:p>
        </w:tc>
        <w:tc>
          <w:tcPr>
            <w:tcW w:w="1134" w:type="dxa"/>
            <w:vMerge w:val="restart"/>
            <w:vAlign w:val="center"/>
          </w:tcPr>
          <w:p w14:paraId="000FC103"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Altura máxima del volumen en metros (incluye estructuras de la azotea)</w:t>
            </w:r>
          </w:p>
        </w:tc>
        <w:tc>
          <w:tcPr>
            <w:tcW w:w="1275" w:type="dxa"/>
            <w:vMerge w:val="restart"/>
            <w:vAlign w:val="center"/>
          </w:tcPr>
          <w:p w14:paraId="776C4489" w14:textId="77777777" w:rsidR="00B05529" w:rsidRPr="008766D7" w:rsidRDefault="00B05529" w:rsidP="008766D7">
            <w:pPr>
              <w:pStyle w:val="TableParagraph"/>
              <w:ind w:left="19"/>
              <w:jc w:val="center"/>
              <w:rPr>
                <w:rFonts w:ascii="Times New Roman" w:hAnsi="Times New Roman" w:cs="Times New Roman"/>
                <w:b/>
                <w:bCs/>
                <w:i/>
                <w:iCs/>
                <w:sz w:val="20"/>
                <w:szCs w:val="20"/>
                <w:lang w:val="es-MX"/>
              </w:rPr>
            </w:pPr>
          </w:p>
          <w:p w14:paraId="0F8E41AC" w14:textId="77777777" w:rsidR="00B05529" w:rsidRPr="008766D7" w:rsidRDefault="00B05529" w:rsidP="008766D7">
            <w:pPr>
              <w:pStyle w:val="TableParagraph"/>
              <w:ind w:left="19"/>
              <w:jc w:val="center"/>
              <w:rPr>
                <w:rFonts w:ascii="Times New Roman" w:hAnsi="Times New Roman" w:cs="Times New Roman"/>
                <w:b/>
                <w:bCs/>
                <w:i/>
                <w:iCs/>
                <w:sz w:val="20"/>
                <w:szCs w:val="20"/>
                <w:lang w:val="es-MX"/>
              </w:rPr>
            </w:pPr>
          </w:p>
          <w:p w14:paraId="5F7A1503" w14:textId="77777777" w:rsidR="00B05529" w:rsidRPr="008766D7" w:rsidRDefault="00B05529" w:rsidP="008766D7">
            <w:pPr>
              <w:pStyle w:val="TableParagraph"/>
              <w:spacing w:before="3"/>
              <w:ind w:left="19"/>
              <w:jc w:val="center"/>
              <w:rPr>
                <w:rFonts w:ascii="Times New Roman" w:hAnsi="Times New Roman" w:cs="Times New Roman"/>
                <w:b/>
                <w:bCs/>
                <w:i/>
                <w:iCs/>
                <w:sz w:val="20"/>
                <w:szCs w:val="20"/>
                <w:lang w:val="es-MX"/>
              </w:rPr>
            </w:pPr>
          </w:p>
          <w:p w14:paraId="6984F066" w14:textId="77777777" w:rsidR="00B05529" w:rsidRPr="008766D7" w:rsidRDefault="00B05529" w:rsidP="008766D7">
            <w:pPr>
              <w:pStyle w:val="TableParagraph"/>
              <w:ind w:left="19"/>
              <w:jc w:val="center"/>
              <w:rPr>
                <w:rFonts w:ascii="Times New Roman" w:hAnsi="Times New Roman" w:cs="Times New Roman"/>
                <w:b/>
                <w:bCs/>
                <w:i/>
                <w:iCs/>
                <w:sz w:val="20"/>
                <w:szCs w:val="20"/>
                <w:lang w:val="es-MX"/>
              </w:rPr>
            </w:pPr>
            <w:r w:rsidRPr="008766D7">
              <w:rPr>
                <w:rFonts w:ascii="Times New Roman" w:hAnsi="Times New Roman" w:cs="Times New Roman"/>
                <w:b/>
                <w:bCs/>
                <w:i/>
                <w:iCs/>
                <w:w w:val="95"/>
                <w:sz w:val="20"/>
                <w:szCs w:val="20"/>
                <w:lang w:val="es-MX"/>
              </w:rPr>
              <w:t>Ocupación/ár</w:t>
            </w:r>
            <w:r w:rsidRPr="008766D7">
              <w:rPr>
                <w:rFonts w:ascii="Times New Roman" w:hAnsi="Times New Roman" w:cs="Times New Roman"/>
                <w:b/>
                <w:bCs/>
                <w:i/>
                <w:iCs/>
                <w:sz w:val="20"/>
                <w:szCs w:val="20"/>
                <w:lang w:val="es-MX"/>
              </w:rPr>
              <w:t>ea</w:t>
            </w:r>
            <w:r w:rsidRPr="008766D7">
              <w:rPr>
                <w:rFonts w:ascii="Times New Roman" w:hAnsi="Times New Roman" w:cs="Times New Roman"/>
                <w:b/>
                <w:bCs/>
                <w:i/>
                <w:iCs/>
                <w:spacing w:val="-2"/>
                <w:sz w:val="20"/>
                <w:szCs w:val="20"/>
                <w:lang w:val="es-MX"/>
              </w:rPr>
              <w:t xml:space="preserve"> </w:t>
            </w:r>
            <w:r w:rsidRPr="008766D7">
              <w:rPr>
                <w:rFonts w:ascii="Times New Roman" w:hAnsi="Times New Roman" w:cs="Times New Roman"/>
                <w:b/>
                <w:bCs/>
                <w:i/>
                <w:iCs/>
                <w:sz w:val="20"/>
                <w:szCs w:val="20"/>
                <w:lang w:val="es-MX"/>
              </w:rPr>
              <w:t>útil*</w:t>
            </w:r>
          </w:p>
        </w:tc>
        <w:tc>
          <w:tcPr>
            <w:tcW w:w="1701" w:type="dxa"/>
            <w:vMerge w:val="restart"/>
            <w:vAlign w:val="center"/>
          </w:tcPr>
          <w:p w14:paraId="2C0770DE" w14:textId="77777777" w:rsidR="00B05529" w:rsidRPr="008766D7" w:rsidRDefault="00B05529" w:rsidP="008766D7">
            <w:pPr>
              <w:pStyle w:val="TableParagraph"/>
              <w:jc w:val="center"/>
              <w:rPr>
                <w:rFonts w:ascii="Times New Roman" w:hAnsi="Times New Roman" w:cs="Times New Roman"/>
                <w:b/>
                <w:bCs/>
                <w:i/>
                <w:iCs/>
                <w:sz w:val="20"/>
                <w:szCs w:val="20"/>
                <w:lang w:val="es-MX"/>
              </w:rPr>
            </w:pPr>
          </w:p>
          <w:p w14:paraId="3481B922" w14:textId="77777777" w:rsidR="00B05529" w:rsidRPr="008766D7" w:rsidRDefault="00B05529" w:rsidP="008766D7">
            <w:pPr>
              <w:pStyle w:val="TableParagraph"/>
              <w:jc w:val="center"/>
              <w:rPr>
                <w:rFonts w:ascii="Times New Roman" w:hAnsi="Times New Roman" w:cs="Times New Roman"/>
                <w:b/>
                <w:bCs/>
                <w:i/>
                <w:iCs/>
                <w:sz w:val="20"/>
                <w:szCs w:val="20"/>
                <w:lang w:val="es-MX"/>
              </w:rPr>
            </w:pPr>
          </w:p>
          <w:p w14:paraId="6FA827F0"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Edificabilidad</w:t>
            </w:r>
          </w:p>
        </w:tc>
      </w:tr>
      <w:tr w:rsidR="00B05529" w:rsidRPr="008766D7" w14:paraId="01F7BDAF" w14:textId="77777777" w:rsidTr="00F2657C">
        <w:trPr>
          <w:trHeight w:val="775"/>
        </w:trPr>
        <w:tc>
          <w:tcPr>
            <w:tcW w:w="1130" w:type="dxa"/>
            <w:vMerge/>
            <w:vAlign w:val="center"/>
          </w:tcPr>
          <w:p w14:paraId="2719A241" w14:textId="77777777" w:rsidR="00B05529" w:rsidRPr="008766D7" w:rsidRDefault="00B05529" w:rsidP="008766D7">
            <w:pPr>
              <w:pStyle w:val="TableParagraph"/>
              <w:ind w:right="143"/>
              <w:jc w:val="center"/>
              <w:rPr>
                <w:rFonts w:ascii="Times New Roman" w:hAnsi="Times New Roman" w:cs="Times New Roman"/>
                <w:b/>
                <w:bCs/>
                <w:i/>
                <w:iCs/>
                <w:sz w:val="20"/>
                <w:szCs w:val="20"/>
                <w:lang w:val="es-MX"/>
              </w:rPr>
            </w:pPr>
          </w:p>
        </w:tc>
        <w:tc>
          <w:tcPr>
            <w:tcW w:w="992" w:type="dxa"/>
            <w:vMerge/>
            <w:vAlign w:val="center"/>
          </w:tcPr>
          <w:p w14:paraId="1D726996" w14:textId="77777777" w:rsidR="00B05529" w:rsidRPr="008766D7" w:rsidRDefault="00B05529" w:rsidP="008766D7">
            <w:pPr>
              <w:pStyle w:val="TableParagraph"/>
              <w:spacing w:before="140"/>
              <w:jc w:val="center"/>
              <w:rPr>
                <w:rFonts w:ascii="Times New Roman" w:hAnsi="Times New Roman" w:cs="Times New Roman"/>
                <w:b/>
                <w:bCs/>
                <w:i/>
                <w:iCs/>
                <w:sz w:val="20"/>
                <w:szCs w:val="20"/>
                <w:lang w:val="es-MX"/>
              </w:rPr>
            </w:pPr>
          </w:p>
        </w:tc>
        <w:tc>
          <w:tcPr>
            <w:tcW w:w="851" w:type="dxa"/>
            <w:vMerge/>
            <w:vAlign w:val="center"/>
          </w:tcPr>
          <w:p w14:paraId="49496E64" w14:textId="77777777" w:rsidR="00B05529" w:rsidRPr="008766D7" w:rsidRDefault="00B05529" w:rsidP="008766D7">
            <w:pPr>
              <w:pStyle w:val="TableParagraph"/>
              <w:jc w:val="center"/>
              <w:rPr>
                <w:rFonts w:ascii="Times New Roman" w:hAnsi="Times New Roman" w:cs="Times New Roman"/>
                <w:b/>
                <w:bCs/>
                <w:i/>
                <w:iCs/>
                <w:sz w:val="20"/>
                <w:szCs w:val="20"/>
                <w:lang w:val="es-MX"/>
              </w:rPr>
            </w:pPr>
          </w:p>
        </w:tc>
        <w:tc>
          <w:tcPr>
            <w:tcW w:w="1275" w:type="dxa"/>
            <w:vMerge/>
            <w:vAlign w:val="center"/>
          </w:tcPr>
          <w:p w14:paraId="211CD66F" w14:textId="77777777" w:rsidR="00B05529" w:rsidRPr="008766D7" w:rsidRDefault="00B05529" w:rsidP="008766D7">
            <w:pPr>
              <w:pStyle w:val="TableParagraph"/>
              <w:spacing w:before="44"/>
              <w:ind w:left="7"/>
              <w:jc w:val="center"/>
              <w:rPr>
                <w:rFonts w:ascii="Times New Roman" w:hAnsi="Times New Roman" w:cs="Times New Roman"/>
                <w:b/>
                <w:bCs/>
                <w:i/>
                <w:iCs/>
                <w:sz w:val="20"/>
                <w:szCs w:val="20"/>
                <w:lang w:val="es-MX"/>
              </w:rPr>
            </w:pPr>
          </w:p>
        </w:tc>
        <w:tc>
          <w:tcPr>
            <w:tcW w:w="1134" w:type="dxa"/>
            <w:vAlign w:val="center"/>
          </w:tcPr>
          <w:p w14:paraId="6A5B2D93" w14:textId="77777777" w:rsidR="00B05529" w:rsidRPr="008766D7" w:rsidRDefault="00B05529" w:rsidP="008766D7">
            <w:pPr>
              <w:pStyle w:val="TableParagraph"/>
              <w:spacing w:before="9"/>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Unidades máximas de vivienda o turísticas / has NU</w:t>
            </w:r>
          </w:p>
        </w:tc>
        <w:tc>
          <w:tcPr>
            <w:tcW w:w="993" w:type="dxa"/>
            <w:vAlign w:val="center"/>
          </w:tcPr>
          <w:p w14:paraId="46F044A8"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Pisos*</w:t>
            </w:r>
          </w:p>
        </w:tc>
        <w:tc>
          <w:tcPr>
            <w:tcW w:w="1134" w:type="dxa"/>
            <w:vMerge/>
          </w:tcPr>
          <w:p w14:paraId="0A86BC39" w14:textId="77777777" w:rsidR="00B05529" w:rsidRPr="008766D7" w:rsidRDefault="00B05529" w:rsidP="008766D7">
            <w:pPr>
              <w:pStyle w:val="TableParagraph"/>
              <w:jc w:val="center"/>
              <w:rPr>
                <w:rFonts w:ascii="Times New Roman" w:hAnsi="Times New Roman" w:cs="Times New Roman"/>
                <w:b/>
                <w:bCs/>
                <w:i/>
                <w:iCs/>
                <w:sz w:val="20"/>
                <w:szCs w:val="20"/>
                <w:lang w:val="es-MX"/>
              </w:rPr>
            </w:pPr>
          </w:p>
        </w:tc>
        <w:tc>
          <w:tcPr>
            <w:tcW w:w="1275" w:type="dxa"/>
            <w:vMerge/>
            <w:vAlign w:val="center"/>
          </w:tcPr>
          <w:p w14:paraId="6DEF8C5A" w14:textId="77777777" w:rsidR="00B05529" w:rsidRPr="008766D7" w:rsidRDefault="00B05529" w:rsidP="008766D7">
            <w:pPr>
              <w:pStyle w:val="TableParagraph"/>
              <w:ind w:left="19"/>
              <w:jc w:val="center"/>
              <w:rPr>
                <w:rFonts w:ascii="Times New Roman" w:hAnsi="Times New Roman" w:cs="Times New Roman"/>
                <w:b/>
                <w:bCs/>
                <w:i/>
                <w:iCs/>
                <w:sz w:val="20"/>
                <w:szCs w:val="20"/>
                <w:lang w:val="es-MX"/>
              </w:rPr>
            </w:pPr>
          </w:p>
        </w:tc>
        <w:tc>
          <w:tcPr>
            <w:tcW w:w="1701" w:type="dxa"/>
            <w:vMerge/>
            <w:vAlign w:val="center"/>
          </w:tcPr>
          <w:p w14:paraId="19E85B00" w14:textId="77777777" w:rsidR="00B05529" w:rsidRPr="008766D7" w:rsidRDefault="00B05529" w:rsidP="008766D7">
            <w:pPr>
              <w:pStyle w:val="TableParagraph"/>
              <w:jc w:val="center"/>
              <w:rPr>
                <w:rFonts w:ascii="Times New Roman" w:hAnsi="Times New Roman" w:cs="Times New Roman"/>
                <w:b/>
                <w:bCs/>
                <w:i/>
                <w:iCs/>
                <w:sz w:val="20"/>
                <w:szCs w:val="20"/>
                <w:lang w:val="es-MX"/>
              </w:rPr>
            </w:pPr>
          </w:p>
        </w:tc>
      </w:tr>
      <w:tr w:rsidR="00B05529" w:rsidRPr="008766D7" w14:paraId="60F57064" w14:textId="77777777" w:rsidTr="00F2657C">
        <w:trPr>
          <w:trHeight w:val="489"/>
        </w:trPr>
        <w:tc>
          <w:tcPr>
            <w:tcW w:w="1130" w:type="dxa"/>
            <w:vAlign w:val="center"/>
          </w:tcPr>
          <w:p w14:paraId="18349C46" w14:textId="77777777" w:rsidR="00B05529" w:rsidRPr="008766D7" w:rsidRDefault="00B05529" w:rsidP="008766D7">
            <w:pPr>
              <w:pStyle w:val="TableParagraph"/>
              <w:spacing w:before="121"/>
              <w:ind w:right="143"/>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Densidad Zoga Central</w:t>
            </w:r>
          </w:p>
        </w:tc>
        <w:tc>
          <w:tcPr>
            <w:tcW w:w="992" w:type="dxa"/>
            <w:vAlign w:val="center"/>
          </w:tcPr>
          <w:p w14:paraId="355BD7AA" w14:textId="77777777" w:rsidR="00B05529" w:rsidRPr="008766D7" w:rsidRDefault="00B05529" w:rsidP="008766D7">
            <w:pPr>
              <w:pStyle w:val="TableParagraph"/>
              <w:spacing w:before="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Multifamiliar</w:t>
            </w:r>
          </w:p>
          <w:p w14:paraId="1F6D6203"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mixto</w:t>
            </w:r>
          </w:p>
        </w:tc>
        <w:tc>
          <w:tcPr>
            <w:tcW w:w="851" w:type="dxa"/>
            <w:vAlign w:val="center"/>
          </w:tcPr>
          <w:p w14:paraId="4255CAFB" w14:textId="77777777" w:rsidR="00B05529" w:rsidRPr="008766D7" w:rsidRDefault="00B05529"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111</w:t>
            </w:r>
          </w:p>
        </w:tc>
        <w:tc>
          <w:tcPr>
            <w:tcW w:w="1275" w:type="dxa"/>
            <w:vAlign w:val="center"/>
          </w:tcPr>
          <w:p w14:paraId="7058DA5E" w14:textId="77777777" w:rsidR="00B05529" w:rsidRPr="008766D7" w:rsidRDefault="00B05529" w:rsidP="008766D7">
            <w:pPr>
              <w:pStyle w:val="TableParagraph"/>
              <w:spacing w:before="121"/>
              <w:ind w:left="148"/>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c>
          <w:tcPr>
            <w:tcW w:w="1134" w:type="dxa"/>
            <w:vAlign w:val="center"/>
          </w:tcPr>
          <w:p w14:paraId="1BBE4A87" w14:textId="77777777" w:rsidR="00B05529" w:rsidRPr="008766D7" w:rsidRDefault="00B05529"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600</w:t>
            </w:r>
          </w:p>
        </w:tc>
        <w:tc>
          <w:tcPr>
            <w:tcW w:w="993" w:type="dxa"/>
            <w:vAlign w:val="center"/>
          </w:tcPr>
          <w:p w14:paraId="6E3DD29D" w14:textId="77777777" w:rsidR="00B05529" w:rsidRPr="008766D7" w:rsidRDefault="00B05529"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11</w:t>
            </w:r>
          </w:p>
        </w:tc>
        <w:tc>
          <w:tcPr>
            <w:tcW w:w="1134" w:type="dxa"/>
            <w:vAlign w:val="center"/>
          </w:tcPr>
          <w:p w14:paraId="54C5CC5E" w14:textId="77777777" w:rsidR="00B05529" w:rsidRPr="008766D7" w:rsidRDefault="00B05529"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1275" w:type="dxa"/>
            <w:vAlign w:val="center"/>
          </w:tcPr>
          <w:p w14:paraId="433E0B63" w14:textId="77777777" w:rsidR="00B05529" w:rsidRPr="008766D7" w:rsidRDefault="00B05529" w:rsidP="008766D7">
            <w:pPr>
              <w:pStyle w:val="TableParagraph"/>
              <w:spacing w:before="121"/>
              <w:ind w:left="1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0,6</w:t>
            </w:r>
          </w:p>
        </w:tc>
        <w:tc>
          <w:tcPr>
            <w:tcW w:w="1701" w:type="dxa"/>
            <w:vAlign w:val="center"/>
          </w:tcPr>
          <w:p w14:paraId="3E47BB9E" w14:textId="77777777" w:rsidR="00B05529" w:rsidRPr="008766D7" w:rsidRDefault="00B05529" w:rsidP="008766D7">
            <w:pPr>
              <w:pStyle w:val="TableParagraph"/>
              <w:spacing w:before="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B05529" w:rsidRPr="008766D7" w14:paraId="614AACAA" w14:textId="77777777" w:rsidTr="00F2657C">
        <w:trPr>
          <w:trHeight w:val="729"/>
        </w:trPr>
        <w:tc>
          <w:tcPr>
            <w:tcW w:w="1130" w:type="dxa"/>
            <w:vAlign w:val="center"/>
          </w:tcPr>
          <w:p w14:paraId="42E59DEB" w14:textId="77777777" w:rsidR="00B05529" w:rsidRPr="008766D7" w:rsidRDefault="00B05529" w:rsidP="008766D7">
            <w:pPr>
              <w:pStyle w:val="TableParagraph"/>
              <w:ind w:right="143"/>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Densidad Zoga Manzanares Sur</w:t>
            </w:r>
          </w:p>
        </w:tc>
        <w:tc>
          <w:tcPr>
            <w:tcW w:w="992" w:type="dxa"/>
            <w:vAlign w:val="center"/>
          </w:tcPr>
          <w:p w14:paraId="7DE8284B" w14:textId="77777777" w:rsidR="00B05529" w:rsidRPr="008766D7" w:rsidRDefault="00B05529" w:rsidP="008766D7">
            <w:pPr>
              <w:pStyle w:val="TableParagraph"/>
              <w:spacing w:before="12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Multifamiliar</w:t>
            </w:r>
          </w:p>
          <w:p w14:paraId="4E5EC2FA"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mixto</w:t>
            </w:r>
          </w:p>
        </w:tc>
        <w:tc>
          <w:tcPr>
            <w:tcW w:w="851" w:type="dxa"/>
            <w:vAlign w:val="center"/>
          </w:tcPr>
          <w:p w14:paraId="246AC2DE"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p>
          <w:p w14:paraId="2EC29485"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w:t>
            </w:r>
          </w:p>
        </w:tc>
        <w:tc>
          <w:tcPr>
            <w:tcW w:w="1275" w:type="dxa"/>
            <w:vAlign w:val="center"/>
          </w:tcPr>
          <w:p w14:paraId="79C86BEF" w14:textId="77777777" w:rsidR="00B05529" w:rsidRPr="008766D7" w:rsidRDefault="00B05529" w:rsidP="008766D7">
            <w:pPr>
              <w:pStyle w:val="TableParagraph"/>
              <w:spacing w:before="2"/>
              <w:ind w:left="148"/>
              <w:jc w:val="center"/>
              <w:rPr>
                <w:rFonts w:ascii="Times New Roman" w:hAnsi="Times New Roman" w:cs="Times New Roman"/>
                <w:i/>
                <w:iCs/>
                <w:sz w:val="20"/>
                <w:szCs w:val="20"/>
                <w:lang w:val="es-MX"/>
              </w:rPr>
            </w:pPr>
          </w:p>
          <w:p w14:paraId="18E1A3D1" w14:textId="77777777" w:rsidR="00B05529" w:rsidRPr="008766D7" w:rsidRDefault="00B05529" w:rsidP="008766D7">
            <w:pPr>
              <w:pStyle w:val="TableParagraph"/>
              <w:ind w:left="14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w:t>
            </w:r>
          </w:p>
        </w:tc>
        <w:tc>
          <w:tcPr>
            <w:tcW w:w="1134" w:type="dxa"/>
            <w:vAlign w:val="center"/>
          </w:tcPr>
          <w:p w14:paraId="2356434C"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600</w:t>
            </w:r>
          </w:p>
        </w:tc>
        <w:tc>
          <w:tcPr>
            <w:tcW w:w="993" w:type="dxa"/>
            <w:vAlign w:val="center"/>
          </w:tcPr>
          <w:p w14:paraId="3F608131"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11</w:t>
            </w:r>
          </w:p>
        </w:tc>
        <w:tc>
          <w:tcPr>
            <w:tcW w:w="1134" w:type="dxa"/>
            <w:vAlign w:val="center"/>
          </w:tcPr>
          <w:p w14:paraId="744912AF"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1275" w:type="dxa"/>
            <w:vAlign w:val="center"/>
          </w:tcPr>
          <w:p w14:paraId="325EB444" w14:textId="77777777" w:rsidR="00B05529" w:rsidRPr="008766D7" w:rsidRDefault="00B05529" w:rsidP="008766D7">
            <w:pPr>
              <w:pStyle w:val="TableParagraph"/>
              <w:spacing w:before="2"/>
              <w:ind w:left="19"/>
              <w:jc w:val="center"/>
              <w:rPr>
                <w:rFonts w:ascii="Times New Roman" w:hAnsi="Times New Roman" w:cs="Times New Roman"/>
                <w:i/>
                <w:iCs/>
                <w:sz w:val="20"/>
                <w:szCs w:val="20"/>
                <w:lang w:val="es-MX"/>
              </w:rPr>
            </w:pPr>
          </w:p>
          <w:p w14:paraId="763675BB" w14:textId="77777777" w:rsidR="00B05529" w:rsidRPr="008766D7" w:rsidRDefault="00B05529" w:rsidP="008766D7">
            <w:pPr>
              <w:pStyle w:val="TableParagraph"/>
              <w:ind w:left="1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0,6</w:t>
            </w:r>
          </w:p>
        </w:tc>
        <w:tc>
          <w:tcPr>
            <w:tcW w:w="1701" w:type="dxa"/>
            <w:vAlign w:val="center"/>
          </w:tcPr>
          <w:p w14:paraId="224F8FC1" w14:textId="77777777" w:rsidR="00B05529" w:rsidRPr="008766D7" w:rsidRDefault="00B05529" w:rsidP="008766D7">
            <w:pPr>
              <w:pStyle w:val="TableParagraph"/>
              <w:spacing w:before="12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B05529" w:rsidRPr="008766D7" w14:paraId="44AFD0D2" w14:textId="77777777" w:rsidTr="00F2657C">
        <w:trPr>
          <w:trHeight w:val="978"/>
        </w:trPr>
        <w:tc>
          <w:tcPr>
            <w:tcW w:w="1130" w:type="dxa"/>
            <w:vAlign w:val="center"/>
          </w:tcPr>
          <w:p w14:paraId="08CECF87" w14:textId="77777777" w:rsidR="00B05529" w:rsidRPr="008766D7" w:rsidRDefault="00B05529" w:rsidP="008766D7">
            <w:pPr>
              <w:pStyle w:val="TableParagraph"/>
              <w:ind w:right="143"/>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Densidad Zoga Gaira</w:t>
            </w:r>
          </w:p>
        </w:tc>
        <w:tc>
          <w:tcPr>
            <w:tcW w:w="992" w:type="dxa"/>
            <w:vAlign w:val="center"/>
          </w:tcPr>
          <w:p w14:paraId="00FC1263"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p>
          <w:p w14:paraId="615A171C"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Multifamiliar</w:t>
            </w:r>
          </w:p>
          <w:p w14:paraId="58358163"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mixto</w:t>
            </w:r>
          </w:p>
        </w:tc>
        <w:tc>
          <w:tcPr>
            <w:tcW w:w="851" w:type="dxa"/>
            <w:vAlign w:val="center"/>
          </w:tcPr>
          <w:p w14:paraId="17B18DB5"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p>
          <w:p w14:paraId="11960AF6"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w:t>
            </w:r>
          </w:p>
        </w:tc>
        <w:tc>
          <w:tcPr>
            <w:tcW w:w="1275" w:type="dxa"/>
            <w:vAlign w:val="center"/>
          </w:tcPr>
          <w:p w14:paraId="442F274E" w14:textId="77777777" w:rsidR="00B05529" w:rsidRPr="008766D7" w:rsidRDefault="00B05529" w:rsidP="008766D7">
            <w:pPr>
              <w:pStyle w:val="TableParagraph"/>
              <w:spacing w:before="12"/>
              <w:ind w:left="148"/>
              <w:jc w:val="center"/>
              <w:rPr>
                <w:rFonts w:ascii="Times New Roman" w:hAnsi="Times New Roman" w:cs="Times New Roman"/>
                <w:i/>
                <w:iCs/>
                <w:sz w:val="20"/>
                <w:szCs w:val="20"/>
                <w:lang w:val="es-MX"/>
              </w:rPr>
            </w:pPr>
          </w:p>
          <w:p w14:paraId="6003AE0E" w14:textId="77777777" w:rsidR="00B05529" w:rsidRPr="008766D7" w:rsidRDefault="00B05529" w:rsidP="008766D7">
            <w:pPr>
              <w:pStyle w:val="TableParagraph"/>
              <w:ind w:left="14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w:t>
            </w:r>
          </w:p>
        </w:tc>
        <w:tc>
          <w:tcPr>
            <w:tcW w:w="1134" w:type="dxa"/>
            <w:vAlign w:val="center"/>
          </w:tcPr>
          <w:p w14:paraId="08393D4F"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600</w:t>
            </w:r>
          </w:p>
        </w:tc>
        <w:tc>
          <w:tcPr>
            <w:tcW w:w="993" w:type="dxa"/>
            <w:vAlign w:val="center"/>
          </w:tcPr>
          <w:p w14:paraId="16F1BA98"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11</w:t>
            </w:r>
          </w:p>
        </w:tc>
        <w:tc>
          <w:tcPr>
            <w:tcW w:w="1134" w:type="dxa"/>
            <w:vAlign w:val="center"/>
          </w:tcPr>
          <w:p w14:paraId="52902A37"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1275" w:type="dxa"/>
            <w:vAlign w:val="center"/>
          </w:tcPr>
          <w:p w14:paraId="7FB06761" w14:textId="77777777" w:rsidR="00B05529" w:rsidRPr="008766D7" w:rsidRDefault="00B05529" w:rsidP="008766D7">
            <w:pPr>
              <w:pStyle w:val="TableParagraph"/>
              <w:spacing w:before="12"/>
              <w:ind w:left="19"/>
              <w:jc w:val="center"/>
              <w:rPr>
                <w:rFonts w:ascii="Times New Roman" w:hAnsi="Times New Roman" w:cs="Times New Roman"/>
                <w:i/>
                <w:iCs/>
                <w:sz w:val="20"/>
                <w:szCs w:val="20"/>
                <w:lang w:val="es-MX"/>
              </w:rPr>
            </w:pPr>
          </w:p>
          <w:p w14:paraId="2D7AE78E" w14:textId="77777777" w:rsidR="00B05529" w:rsidRPr="008766D7" w:rsidRDefault="00B05529" w:rsidP="008766D7">
            <w:pPr>
              <w:pStyle w:val="TableParagraph"/>
              <w:ind w:left="1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0,6</w:t>
            </w:r>
          </w:p>
        </w:tc>
        <w:tc>
          <w:tcPr>
            <w:tcW w:w="1701" w:type="dxa"/>
            <w:vAlign w:val="center"/>
          </w:tcPr>
          <w:p w14:paraId="5F11FB0A"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p>
          <w:p w14:paraId="4FD8A146"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r w:rsidR="00AE6675" w:rsidRPr="008766D7" w14:paraId="66F0F79D" w14:textId="77777777" w:rsidTr="00F2657C">
        <w:trPr>
          <w:trHeight w:val="978"/>
        </w:trPr>
        <w:tc>
          <w:tcPr>
            <w:tcW w:w="1130" w:type="dxa"/>
            <w:vAlign w:val="center"/>
          </w:tcPr>
          <w:p w14:paraId="27EAF2B0" w14:textId="77777777" w:rsidR="00B05529" w:rsidRPr="008766D7" w:rsidRDefault="00B05529" w:rsidP="008766D7">
            <w:pPr>
              <w:pStyle w:val="TableParagraph"/>
              <w:spacing w:before="1"/>
              <w:ind w:right="143"/>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Densidad Zoga Sur</w:t>
            </w:r>
          </w:p>
        </w:tc>
        <w:tc>
          <w:tcPr>
            <w:tcW w:w="992" w:type="dxa"/>
            <w:vAlign w:val="center"/>
          </w:tcPr>
          <w:p w14:paraId="7B6D2113" w14:textId="77777777" w:rsidR="00B05529" w:rsidRPr="008766D7" w:rsidRDefault="00B05529" w:rsidP="008766D7">
            <w:pPr>
              <w:pStyle w:val="TableParagraph"/>
              <w:spacing w:before="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Multifamiliar</w:t>
            </w:r>
          </w:p>
          <w:p w14:paraId="249ADF9F"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mixto</w:t>
            </w:r>
          </w:p>
        </w:tc>
        <w:tc>
          <w:tcPr>
            <w:tcW w:w="851" w:type="dxa"/>
            <w:vAlign w:val="center"/>
          </w:tcPr>
          <w:p w14:paraId="6481AB34"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19</w:t>
            </w:r>
          </w:p>
        </w:tc>
        <w:tc>
          <w:tcPr>
            <w:tcW w:w="1275" w:type="dxa"/>
            <w:vAlign w:val="center"/>
          </w:tcPr>
          <w:p w14:paraId="5D91DEED" w14:textId="77777777" w:rsidR="00B05529" w:rsidRPr="008766D7" w:rsidRDefault="00B05529" w:rsidP="008766D7">
            <w:pPr>
              <w:pStyle w:val="TableParagraph"/>
              <w:spacing w:before="12"/>
              <w:ind w:left="148"/>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w:t>
            </w:r>
          </w:p>
        </w:tc>
        <w:tc>
          <w:tcPr>
            <w:tcW w:w="1134" w:type="dxa"/>
            <w:vAlign w:val="center"/>
          </w:tcPr>
          <w:p w14:paraId="40221FA9"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600</w:t>
            </w:r>
          </w:p>
        </w:tc>
        <w:tc>
          <w:tcPr>
            <w:tcW w:w="993" w:type="dxa"/>
            <w:vAlign w:val="center"/>
          </w:tcPr>
          <w:p w14:paraId="78257001"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11</w:t>
            </w:r>
          </w:p>
        </w:tc>
        <w:tc>
          <w:tcPr>
            <w:tcW w:w="1134" w:type="dxa"/>
            <w:vAlign w:val="center"/>
          </w:tcPr>
          <w:p w14:paraId="4F46DFDB"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1275" w:type="dxa"/>
            <w:vAlign w:val="center"/>
          </w:tcPr>
          <w:p w14:paraId="6D06BA62" w14:textId="77777777" w:rsidR="00B05529" w:rsidRPr="008766D7" w:rsidRDefault="00B05529" w:rsidP="008766D7">
            <w:pPr>
              <w:pStyle w:val="TableParagraph"/>
              <w:spacing w:before="12"/>
              <w:ind w:left="1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0,6</w:t>
            </w:r>
          </w:p>
        </w:tc>
        <w:tc>
          <w:tcPr>
            <w:tcW w:w="1701" w:type="dxa"/>
            <w:vAlign w:val="center"/>
          </w:tcPr>
          <w:p w14:paraId="36293C09" w14:textId="77777777" w:rsidR="00B05529" w:rsidRPr="008766D7" w:rsidRDefault="00B05529" w:rsidP="008766D7">
            <w:pPr>
              <w:pStyle w:val="TableParagraph"/>
              <w:spacing w:before="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Resultante del índice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máxima.</w:t>
            </w:r>
          </w:p>
        </w:tc>
      </w:tr>
    </w:tbl>
    <w:p w14:paraId="1C64B7A9" w14:textId="420799AB" w:rsidR="00B05529" w:rsidRPr="008766D7" w:rsidRDefault="00AE6675" w:rsidP="008766D7">
      <w:pPr>
        <w:ind w:left="360"/>
        <w:jc w:val="both"/>
        <w:rPr>
          <w:rFonts w:ascii="Times New Roman" w:hAnsi="Times New Roman" w:cs="Times New Roman"/>
          <w:i/>
          <w:iCs/>
          <w:sz w:val="20"/>
          <w:szCs w:val="20"/>
        </w:rPr>
      </w:pPr>
      <w:r w:rsidRPr="008766D7">
        <w:rPr>
          <w:rFonts w:ascii="Times New Roman" w:hAnsi="Times New Roman" w:cs="Times New Roman"/>
          <w:i/>
          <w:iCs/>
          <w:sz w:val="20"/>
          <w:szCs w:val="20"/>
        </w:rPr>
        <w:t>1</w:t>
      </w:r>
      <w:r w:rsidR="00B05529" w:rsidRPr="008766D7">
        <w:rPr>
          <w:rFonts w:ascii="Times New Roman" w:hAnsi="Times New Roman" w:cs="Times New Roman"/>
          <w:i/>
          <w:iCs/>
          <w:sz w:val="20"/>
          <w:szCs w:val="20"/>
        </w:rPr>
        <w:t>. Para la densidad baja aplican las densidades base</w:t>
      </w:r>
    </w:p>
    <w:p w14:paraId="5EE68F48" w14:textId="389F0CCA" w:rsidR="00B05529" w:rsidRPr="008766D7" w:rsidRDefault="00AE6675" w:rsidP="008766D7">
      <w:pPr>
        <w:ind w:left="360"/>
        <w:jc w:val="both"/>
        <w:rPr>
          <w:rFonts w:ascii="Times New Roman" w:hAnsi="Times New Roman" w:cs="Times New Roman"/>
          <w:i/>
          <w:iCs/>
          <w:sz w:val="20"/>
          <w:szCs w:val="20"/>
        </w:rPr>
      </w:pPr>
      <w:r w:rsidRPr="008766D7">
        <w:rPr>
          <w:rFonts w:ascii="Times New Roman" w:hAnsi="Times New Roman" w:cs="Times New Roman"/>
          <w:i/>
          <w:iCs/>
          <w:sz w:val="20"/>
          <w:szCs w:val="20"/>
        </w:rPr>
        <w:t>2</w:t>
      </w:r>
      <w:r w:rsidR="00B05529" w:rsidRPr="008766D7">
        <w:rPr>
          <w:rFonts w:ascii="Times New Roman" w:hAnsi="Times New Roman" w:cs="Times New Roman"/>
          <w:i/>
          <w:iCs/>
          <w:sz w:val="20"/>
          <w:szCs w:val="20"/>
        </w:rPr>
        <w:t>. La densidad de los planes parciales de desarrollo y suelo de expansión estará mediada por el reparto equitativo de cargas y beneficios.</w:t>
      </w:r>
    </w:p>
    <w:p w14:paraId="624F3264" w14:textId="77777777" w:rsidR="00B05529" w:rsidRPr="008766D7" w:rsidRDefault="00B05529" w:rsidP="008766D7">
      <w:pPr>
        <w:pStyle w:val="Prrafodelista"/>
        <w:ind w:left="1080"/>
        <w:jc w:val="both"/>
        <w:rPr>
          <w:rFonts w:ascii="Times New Roman" w:hAnsi="Times New Roman" w:cs="Times New Roman"/>
          <w:i/>
          <w:iCs/>
          <w:sz w:val="20"/>
          <w:szCs w:val="20"/>
        </w:rPr>
      </w:pPr>
    </w:p>
    <w:p w14:paraId="134D1141" w14:textId="77777777" w:rsidR="00B05529" w:rsidRPr="008766D7" w:rsidRDefault="00B05529" w:rsidP="008766D7">
      <w:pPr>
        <w:pStyle w:val="Prrafodelista"/>
        <w:numPr>
          <w:ilvl w:val="0"/>
          <w:numId w:val="29"/>
        </w:numPr>
        <w:ind w:left="1440"/>
        <w:rPr>
          <w:rFonts w:ascii="Times New Roman" w:hAnsi="Times New Roman" w:cs="Times New Roman"/>
          <w:i/>
          <w:iCs/>
          <w:sz w:val="20"/>
          <w:szCs w:val="20"/>
        </w:rPr>
      </w:pPr>
      <w:r w:rsidRPr="008766D7">
        <w:rPr>
          <w:rFonts w:ascii="Times New Roman" w:hAnsi="Times New Roman" w:cs="Times New Roman"/>
          <w:b/>
          <w:i/>
          <w:iCs/>
          <w:sz w:val="20"/>
          <w:szCs w:val="20"/>
        </w:rPr>
        <w:t xml:space="preserve">Usos del suelo aplicables para el tratamiento urbanístico de desarrollo. </w:t>
      </w:r>
      <w:r w:rsidRPr="008766D7">
        <w:rPr>
          <w:rFonts w:ascii="Times New Roman" w:hAnsi="Times New Roman" w:cs="Times New Roman"/>
          <w:i/>
          <w:iCs/>
          <w:sz w:val="20"/>
          <w:szCs w:val="20"/>
        </w:rPr>
        <w:t>El sistema de usos del suelo está organizado de la siguiente manera:</w:t>
      </w:r>
    </w:p>
    <w:p w14:paraId="0E9BA5CF" w14:textId="77777777" w:rsidR="00B05529" w:rsidRPr="008766D7" w:rsidRDefault="00B05529" w:rsidP="008766D7">
      <w:pPr>
        <w:pStyle w:val="Prrafodelista"/>
        <w:ind w:left="1440"/>
        <w:rPr>
          <w:rFonts w:ascii="Times New Roman" w:hAnsi="Times New Roman" w:cs="Times New Roman"/>
          <w:i/>
          <w:iCs/>
          <w:sz w:val="20"/>
          <w:szCs w:val="20"/>
        </w:rPr>
      </w:pPr>
    </w:p>
    <w:p w14:paraId="0434BCB6" w14:textId="77777777" w:rsidR="00B05529" w:rsidRPr="008766D7" w:rsidRDefault="00B05529" w:rsidP="008766D7">
      <w:pPr>
        <w:pStyle w:val="Prrafodelista"/>
        <w:numPr>
          <w:ilvl w:val="3"/>
          <w:numId w:val="29"/>
        </w:numPr>
        <w:ind w:left="2061" w:hanging="567"/>
        <w:rPr>
          <w:rFonts w:ascii="Times New Roman" w:hAnsi="Times New Roman" w:cs="Times New Roman"/>
          <w:i/>
          <w:iCs/>
          <w:sz w:val="20"/>
          <w:szCs w:val="20"/>
        </w:rPr>
      </w:pPr>
      <w:r w:rsidRPr="008766D7">
        <w:rPr>
          <w:rFonts w:ascii="Times New Roman" w:hAnsi="Times New Roman" w:cs="Times New Roman"/>
          <w:i/>
          <w:iCs/>
          <w:sz w:val="20"/>
          <w:szCs w:val="20"/>
        </w:rPr>
        <w:t>Por densidad: Define para cada densidad los usos permitidos por pisos y la escala de las mezclas.</w:t>
      </w:r>
    </w:p>
    <w:p w14:paraId="763842AB" w14:textId="15CEC01D" w:rsidR="00B05529" w:rsidRPr="008766D7" w:rsidRDefault="00B05529" w:rsidP="008766D7">
      <w:pPr>
        <w:pStyle w:val="Prrafodelista"/>
        <w:numPr>
          <w:ilvl w:val="3"/>
          <w:numId w:val="29"/>
        </w:numPr>
        <w:ind w:left="2061" w:hanging="567"/>
        <w:rPr>
          <w:rFonts w:ascii="Times New Roman" w:hAnsi="Times New Roman" w:cs="Times New Roman"/>
          <w:i/>
          <w:iCs/>
          <w:sz w:val="20"/>
          <w:szCs w:val="20"/>
        </w:rPr>
      </w:pPr>
      <w:r w:rsidRPr="008766D7">
        <w:rPr>
          <w:rFonts w:ascii="Times New Roman" w:hAnsi="Times New Roman" w:cs="Times New Roman"/>
          <w:i/>
          <w:iCs/>
          <w:sz w:val="20"/>
          <w:szCs w:val="20"/>
        </w:rPr>
        <w:t xml:space="preserve">Por pisos: De esta manera se busca que sobre la calle se genere actividad y en los pisos superiores se implanten los servicios </w:t>
      </w:r>
      <w:r w:rsidR="00882002" w:rsidRPr="008766D7">
        <w:rPr>
          <w:rFonts w:ascii="Times New Roman" w:hAnsi="Times New Roman" w:cs="Times New Roman"/>
          <w:i/>
          <w:iCs/>
          <w:sz w:val="20"/>
          <w:szCs w:val="20"/>
        </w:rPr>
        <w:t>y vivienda</w:t>
      </w:r>
      <w:r w:rsidRPr="008766D7">
        <w:rPr>
          <w:rFonts w:ascii="Times New Roman" w:hAnsi="Times New Roman" w:cs="Times New Roman"/>
          <w:i/>
          <w:iCs/>
          <w:sz w:val="20"/>
          <w:szCs w:val="20"/>
        </w:rPr>
        <w:t>.</w:t>
      </w:r>
    </w:p>
    <w:p w14:paraId="67628EEF" w14:textId="77777777" w:rsidR="00B05529" w:rsidRPr="008766D7" w:rsidRDefault="00B05529" w:rsidP="008766D7">
      <w:pPr>
        <w:pStyle w:val="Prrafodelista"/>
        <w:numPr>
          <w:ilvl w:val="3"/>
          <w:numId w:val="29"/>
        </w:numPr>
        <w:ind w:left="2061" w:hanging="567"/>
        <w:rPr>
          <w:rFonts w:ascii="Times New Roman" w:hAnsi="Times New Roman" w:cs="Times New Roman"/>
          <w:i/>
          <w:iCs/>
          <w:sz w:val="20"/>
          <w:szCs w:val="20"/>
        </w:rPr>
      </w:pPr>
      <w:r w:rsidRPr="008766D7">
        <w:rPr>
          <w:rFonts w:ascii="Times New Roman" w:hAnsi="Times New Roman" w:cs="Times New Roman"/>
          <w:i/>
          <w:iCs/>
          <w:sz w:val="20"/>
          <w:szCs w:val="20"/>
        </w:rPr>
        <w:t>Permitidos: los usos permitidos son los que se pueden implantar sin condicionamientos adicionales.</w:t>
      </w:r>
    </w:p>
    <w:p w14:paraId="4B12478E" w14:textId="77777777" w:rsidR="00B05529" w:rsidRPr="008766D7" w:rsidRDefault="00B05529" w:rsidP="008766D7">
      <w:pPr>
        <w:pStyle w:val="Prrafodelista"/>
        <w:numPr>
          <w:ilvl w:val="3"/>
          <w:numId w:val="29"/>
        </w:numPr>
        <w:ind w:left="2061" w:hanging="567"/>
        <w:rPr>
          <w:rFonts w:ascii="Times New Roman" w:hAnsi="Times New Roman" w:cs="Times New Roman"/>
          <w:i/>
          <w:iCs/>
          <w:sz w:val="20"/>
          <w:szCs w:val="20"/>
        </w:rPr>
      </w:pPr>
      <w:r w:rsidRPr="008766D7">
        <w:rPr>
          <w:rFonts w:ascii="Times New Roman" w:hAnsi="Times New Roman" w:cs="Times New Roman"/>
          <w:i/>
          <w:iCs/>
          <w:sz w:val="20"/>
          <w:szCs w:val="20"/>
        </w:rPr>
        <w:t>Condicionados: Estos son usos que podrán implantarse sólo bajo condiciones descritas en la norma.</w:t>
      </w:r>
    </w:p>
    <w:p w14:paraId="174FFF89" w14:textId="77777777" w:rsidR="00B05529" w:rsidRPr="008766D7" w:rsidRDefault="00B05529" w:rsidP="008766D7">
      <w:pPr>
        <w:pStyle w:val="Prrafodelista"/>
        <w:numPr>
          <w:ilvl w:val="3"/>
          <w:numId w:val="29"/>
        </w:numPr>
        <w:ind w:left="2061" w:hanging="567"/>
        <w:rPr>
          <w:rFonts w:ascii="Times New Roman" w:hAnsi="Times New Roman" w:cs="Times New Roman"/>
          <w:i/>
          <w:iCs/>
          <w:sz w:val="20"/>
          <w:szCs w:val="20"/>
        </w:rPr>
      </w:pPr>
      <w:r w:rsidRPr="008766D7">
        <w:rPr>
          <w:rFonts w:ascii="Times New Roman" w:hAnsi="Times New Roman" w:cs="Times New Roman"/>
          <w:i/>
          <w:iCs/>
          <w:sz w:val="20"/>
          <w:szCs w:val="20"/>
        </w:rPr>
        <w:t>Prohibidos: Son todos los usos que no pueden implantarse y son todos los que no fueron incluidos en el cuadro siguiente.</w:t>
      </w:r>
    </w:p>
    <w:p w14:paraId="730AE24A" w14:textId="77777777" w:rsidR="00B05529" w:rsidRPr="008766D7" w:rsidRDefault="00B05529" w:rsidP="008766D7">
      <w:pPr>
        <w:pStyle w:val="Prrafodelista"/>
        <w:numPr>
          <w:ilvl w:val="3"/>
          <w:numId w:val="29"/>
        </w:numPr>
        <w:ind w:left="2061" w:hanging="567"/>
        <w:rPr>
          <w:rFonts w:ascii="Times New Roman" w:hAnsi="Times New Roman" w:cs="Times New Roman"/>
          <w:i/>
          <w:iCs/>
          <w:sz w:val="20"/>
          <w:szCs w:val="20"/>
        </w:rPr>
      </w:pPr>
      <w:r w:rsidRPr="008766D7">
        <w:rPr>
          <w:rFonts w:ascii="Times New Roman" w:hAnsi="Times New Roman" w:cs="Times New Roman"/>
          <w:i/>
          <w:iCs/>
          <w:sz w:val="20"/>
          <w:szCs w:val="20"/>
        </w:rPr>
        <w:t>En el capítulo de norma general aplicable a todos los tratamientos urbanísticos está elgrupo de usos conflictivos que tienen ámbitos especiales de implantación.</w:t>
      </w:r>
    </w:p>
    <w:p w14:paraId="03982194" w14:textId="77777777" w:rsidR="00B05529" w:rsidRPr="008766D7" w:rsidRDefault="00B05529" w:rsidP="008766D7">
      <w:pPr>
        <w:pStyle w:val="Prrafodelista"/>
        <w:ind w:left="360"/>
        <w:jc w:val="both"/>
        <w:rPr>
          <w:rFonts w:ascii="Times New Roman" w:hAnsi="Times New Roman" w:cs="Times New Roman"/>
          <w:i/>
          <w:iCs/>
          <w:sz w:val="20"/>
          <w:szCs w:val="20"/>
        </w:rPr>
      </w:pPr>
    </w:p>
    <w:tbl>
      <w:tblPr>
        <w:tblStyle w:val="TableNormal"/>
        <w:tblW w:w="10520" w:type="dxa"/>
        <w:tblInd w:w="-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2"/>
        <w:gridCol w:w="1124"/>
        <w:gridCol w:w="999"/>
        <w:gridCol w:w="4491"/>
        <w:gridCol w:w="1422"/>
        <w:gridCol w:w="952"/>
      </w:tblGrid>
      <w:tr w:rsidR="00B05529" w:rsidRPr="008766D7" w14:paraId="36D0F3D4" w14:textId="77777777" w:rsidTr="00F2657C">
        <w:trPr>
          <w:trHeight w:val="1022"/>
        </w:trPr>
        <w:tc>
          <w:tcPr>
            <w:tcW w:w="8146" w:type="dxa"/>
            <w:gridSpan w:val="4"/>
          </w:tcPr>
          <w:p w14:paraId="7E4CE56E"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670AB5C7"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7"/>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 estacionamientos</w:t>
            </w:r>
          </w:p>
          <w:p w14:paraId="20EC8736" w14:textId="77777777" w:rsidR="00B05529" w:rsidRPr="008766D7" w:rsidRDefault="00B05529" w:rsidP="008766D7">
            <w:pPr>
              <w:pStyle w:val="TableParagraph"/>
              <w:spacing w:before="6"/>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2D0BD605"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A1E4885"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2D3051EC" w14:textId="77777777" w:rsidTr="00F2657C">
        <w:trPr>
          <w:trHeight w:val="489"/>
        </w:trPr>
        <w:tc>
          <w:tcPr>
            <w:tcW w:w="1532" w:type="dxa"/>
            <w:shd w:val="clear" w:color="auto" w:fill="800000"/>
          </w:tcPr>
          <w:p w14:paraId="0926D9DF" w14:textId="77777777" w:rsidR="00B05529" w:rsidRPr="008766D7" w:rsidRDefault="00B05529" w:rsidP="008766D7">
            <w:pPr>
              <w:pStyle w:val="TableParagraph"/>
              <w:spacing w:before="126"/>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3280E8EC" w14:textId="77777777" w:rsidR="00B05529" w:rsidRPr="008766D7" w:rsidRDefault="00B05529" w:rsidP="008766D7">
            <w:pPr>
              <w:pStyle w:val="TableParagraph"/>
              <w:spacing w:before="126"/>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16748652" w14:textId="77777777" w:rsidR="00B05529" w:rsidRPr="008766D7" w:rsidRDefault="00B05529" w:rsidP="008766D7">
            <w:pPr>
              <w:pStyle w:val="TableParagraph"/>
              <w:spacing w:before="126"/>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0F51B070" w14:textId="77777777" w:rsidR="00B05529" w:rsidRPr="008766D7" w:rsidRDefault="00B05529" w:rsidP="008766D7">
            <w:pPr>
              <w:pStyle w:val="TableParagraph"/>
              <w:spacing w:before="126"/>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4BEA7873" w14:textId="77777777" w:rsidR="00B05529" w:rsidRPr="008766D7" w:rsidRDefault="00B05529" w:rsidP="008766D7">
            <w:pPr>
              <w:pStyle w:val="TableParagraph"/>
              <w:spacing w:before="126"/>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7D1BC3B8"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02FFD34F" w14:textId="77777777" w:rsidTr="00F2657C">
        <w:trPr>
          <w:trHeight w:val="484"/>
        </w:trPr>
        <w:tc>
          <w:tcPr>
            <w:tcW w:w="1532" w:type="dxa"/>
            <w:shd w:val="clear" w:color="auto" w:fill="808080"/>
          </w:tcPr>
          <w:p w14:paraId="31C389C0" w14:textId="77777777" w:rsidR="00B05529" w:rsidRPr="008766D7" w:rsidRDefault="00B05529" w:rsidP="008766D7">
            <w:pPr>
              <w:pStyle w:val="TableParagraph"/>
              <w:spacing w:before="126"/>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A</w:t>
            </w:r>
          </w:p>
        </w:tc>
        <w:tc>
          <w:tcPr>
            <w:tcW w:w="1124" w:type="dxa"/>
            <w:shd w:val="clear" w:color="auto" w:fill="808080"/>
          </w:tcPr>
          <w:p w14:paraId="35885B6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4B26366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140321E2" w14:textId="77777777" w:rsidR="00B05529" w:rsidRPr="008766D7" w:rsidRDefault="00B05529" w:rsidP="008766D7">
            <w:pPr>
              <w:pStyle w:val="TableParagraph"/>
              <w:spacing w:before="13"/>
              <w:ind w:left="80" w:right="288"/>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AGRICULTURA,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GANADERÍA,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CAZA,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SILVICULTURA</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PESCA</w:t>
            </w:r>
          </w:p>
        </w:tc>
        <w:tc>
          <w:tcPr>
            <w:tcW w:w="1422" w:type="dxa"/>
            <w:shd w:val="clear" w:color="auto" w:fill="A6A6A6"/>
          </w:tcPr>
          <w:p w14:paraId="5737A19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C3FB49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B3CD9D9" w14:textId="77777777" w:rsidTr="00F2657C">
        <w:trPr>
          <w:trHeight w:val="244"/>
        </w:trPr>
        <w:tc>
          <w:tcPr>
            <w:tcW w:w="1532" w:type="dxa"/>
          </w:tcPr>
          <w:p w14:paraId="2B5A37F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F22F14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A8E1D4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0113</w:t>
            </w:r>
          </w:p>
        </w:tc>
        <w:tc>
          <w:tcPr>
            <w:tcW w:w="4491" w:type="dxa"/>
          </w:tcPr>
          <w:p w14:paraId="7905543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hortalizas,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raíces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tubérculos</w:t>
            </w:r>
          </w:p>
        </w:tc>
        <w:tc>
          <w:tcPr>
            <w:tcW w:w="1422" w:type="dxa"/>
            <w:shd w:val="clear" w:color="auto" w:fill="B4C5E7"/>
          </w:tcPr>
          <w:p w14:paraId="5C7D1A72" w14:textId="77777777" w:rsidR="00B05529" w:rsidRPr="008766D7" w:rsidRDefault="00B05529" w:rsidP="008766D7">
            <w:pPr>
              <w:pStyle w:val="TableParagraph"/>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466C7E7A" w14:textId="77777777" w:rsidR="00B05529" w:rsidRPr="008766D7" w:rsidRDefault="00B05529" w:rsidP="008766D7">
            <w:pPr>
              <w:pStyle w:val="TableParagraph"/>
              <w:ind w:right="417"/>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03A38A33" w14:textId="77777777" w:rsidTr="00F2657C">
        <w:trPr>
          <w:trHeight w:val="244"/>
        </w:trPr>
        <w:tc>
          <w:tcPr>
            <w:tcW w:w="1532" w:type="dxa"/>
          </w:tcPr>
          <w:p w14:paraId="787E374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D1B18F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398F5D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0121</w:t>
            </w:r>
          </w:p>
        </w:tc>
        <w:tc>
          <w:tcPr>
            <w:tcW w:w="4491" w:type="dxa"/>
          </w:tcPr>
          <w:p w14:paraId="0E1B677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frutas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tropicales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subtropicales</w:t>
            </w:r>
          </w:p>
        </w:tc>
        <w:tc>
          <w:tcPr>
            <w:tcW w:w="1422" w:type="dxa"/>
            <w:shd w:val="clear" w:color="auto" w:fill="B4C5E7"/>
          </w:tcPr>
          <w:p w14:paraId="4C5BE79D" w14:textId="77777777" w:rsidR="00B05529" w:rsidRPr="008766D7" w:rsidRDefault="00B05529" w:rsidP="008766D7">
            <w:pPr>
              <w:pStyle w:val="TableParagraph"/>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7CD14726" w14:textId="77777777" w:rsidR="00B05529" w:rsidRPr="008766D7" w:rsidRDefault="00B05529" w:rsidP="008766D7">
            <w:pPr>
              <w:pStyle w:val="TableParagraph"/>
              <w:ind w:right="417"/>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02C8AF32" w14:textId="77777777" w:rsidTr="00F2657C">
        <w:trPr>
          <w:trHeight w:val="244"/>
        </w:trPr>
        <w:tc>
          <w:tcPr>
            <w:tcW w:w="1532" w:type="dxa"/>
          </w:tcPr>
          <w:p w14:paraId="33F970B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365DA1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56BCA3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0125</w:t>
            </w:r>
          </w:p>
        </w:tc>
        <w:tc>
          <w:tcPr>
            <w:tcW w:w="4491" w:type="dxa"/>
          </w:tcPr>
          <w:p w14:paraId="43398C7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flor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corte</w:t>
            </w:r>
          </w:p>
        </w:tc>
        <w:tc>
          <w:tcPr>
            <w:tcW w:w="1422" w:type="dxa"/>
            <w:shd w:val="clear" w:color="auto" w:fill="B4C5E7"/>
          </w:tcPr>
          <w:p w14:paraId="11CEFEC3" w14:textId="77777777" w:rsidR="00B05529" w:rsidRPr="008766D7" w:rsidRDefault="00B05529" w:rsidP="008766D7">
            <w:pPr>
              <w:pStyle w:val="TableParagraph"/>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4D103B88" w14:textId="77777777" w:rsidR="00B05529" w:rsidRPr="008766D7" w:rsidRDefault="00B05529" w:rsidP="008766D7">
            <w:pPr>
              <w:pStyle w:val="TableParagraph"/>
              <w:ind w:right="417"/>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045C70EF" w14:textId="77777777" w:rsidTr="00F2657C">
        <w:trPr>
          <w:trHeight w:val="244"/>
        </w:trPr>
        <w:tc>
          <w:tcPr>
            <w:tcW w:w="1532" w:type="dxa"/>
          </w:tcPr>
          <w:p w14:paraId="67F5BC0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93B082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8B38B3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0127</w:t>
            </w:r>
          </w:p>
        </w:tc>
        <w:tc>
          <w:tcPr>
            <w:tcW w:w="4491" w:type="dxa"/>
          </w:tcPr>
          <w:p w14:paraId="2AF0A3C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preparan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p>
        </w:tc>
        <w:tc>
          <w:tcPr>
            <w:tcW w:w="1422" w:type="dxa"/>
            <w:shd w:val="clear" w:color="auto" w:fill="B4C5E7"/>
          </w:tcPr>
          <w:p w14:paraId="6CC81196" w14:textId="77777777" w:rsidR="00B05529" w:rsidRPr="008766D7" w:rsidRDefault="00B05529" w:rsidP="008766D7">
            <w:pPr>
              <w:pStyle w:val="TableParagraph"/>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525790D7" w14:textId="77777777" w:rsidR="00B05529" w:rsidRPr="008766D7" w:rsidRDefault="00B05529" w:rsidP="008766D7">
            <w:pPr>
              <w:pStyle w:val="TableParagraph"/>
              <w:ind w:right="417"/>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1702BC9F" w14:textId="77777777" w:rsidTr="00F2657C">
        <w:trPr>
          <w:trHeight w:val="484"/>
        </w:trPr>
        <w:tc>
          <w:tcPr>
            <w:tcW w:w="1532" w:type="dxa"/>
          </w:tcPr>
          <w:p w14:paraId="696538B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B3DD80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E94DDE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0128</w:t>
            </w:r>
          </w:p>
        </w:tc>
        <w:tc>
          <w:tcPr>
            <w:tcW w:w="4491" w:type="dxa"/>
          </w:tcPr>
          <w:p w14:paraId="7010E511" w14:textId="77777777" w:rsidR="00B05529" w:rsidRPr="008766D7" w:rsidRDefault="00B05529" w:rsidP="008766D7">
            <w:pPr>
              <w:pStyle w:val="TableParagraph"/>
              <w:spacing w:before="12"/>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Cultivo 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aromáticas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medicinales</w:t>
            </w:r>
          </w:p>
        </w:tc>
        <w:tc>
          <w:tcPr>
            <w:tcW w:w="1422" w:type="dxa"/>
            <w:shd w:val="clear" w:color="auto" w:fill="B4C5E7"/>
          </w:tcPr>
          <w:p w14:paraId="53309F55" w14:textId="77777777" w:rsidR="00B05529" w:rsidRPr="008766D7" w:rsidRDefault="00B05529" w:rsidP="008766D7">
            <w:pPr>
              <w:pStyle w:val="TableParagraph"/>
              <w:spacing w:before="121"/>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0B5D57EC" w14:textId="77777777" w:rsidR="00B05529" w:rsidRPr="008766D7" w:rsidRDefault="00B05529" w:rsidP="008766D7">
            <w:pPr>
              <w:pStyle w:val="TableParagraph"/>
              <w:spacing w:before="121"/>
              <w:ind w:right="417"/>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07B5E600" w14:textId="77777777" w:rsidTr="00F2657C">
        <w:trPr>
          <w:trHeight w:val="489"/>
        </w:trPr>
        <w:tc>
          <w:tcPr>
            <w:tcW w:w="1532" w:type="dxa"/>
          </w:tcPr>
          <w:p w14:paraId="5F0AE8F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098375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013</w:t>
            </w:r>
          </w:p>
        </w:tc>
        <w:tc>
          <w:tcPr>
            <w:tcW w:w="999" w:type="dxa"/>
          </w:tcPr>
          <w:p w14:paraId="2A8F651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0130</w:t>
            </w:r>
          </w:p>
        </w:tc>
        <w:tc>
          <w:tcPr>
            <w:tcW w:w="4491" w:type="dxa"/>
          </w:tcPr>
          <w:p w14:paraId="5A24DE98"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Propagación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plantas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viveros,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viveros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forestales)</w:t>
            </w:r>
          </w:p>
        </w:tc>
        <w:tc>
          <w:tcPr>
            <w:tcW w:w="1422" w:type="dxa"/>
            <w:shd w:val="clear" w:color="auto" w:fill="B4C5E7"/>
          </w:tcPr>
          <w:p w14:paraId="537C4782" w14:textId="77777777" w:rsidR="00B05529" w:rsidRPr="008766D7" w:rsidRDefault="00B05529" w:rsidP="008766D7">
            <w:pPr>
              <w:pStyle w:val="TableParagraph"/>
              <w:spacing w:before="121"/>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61D01B58" w14:textId="77777777" w:rsidR="00B05529" w:rsidRPr="008766D7" w:rsidRDefault="00B05529" w:rsidP="008766D7">
            <w:pPr>
              <w:pStyle w:val="TableParagraph"/>
              <w:spacing w:before="121"/>
              <w:ind w:right="417"/>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628C7FA5" w14:textId="77777777" w:rsidTr="00F2657C">
        <w:trPr>
          <w:trHeight w:val="1027"/>
        </w:trPr>
        <w:tc>
          <w:tcPr>
            <w:tcW w:w="8146" w:type="dxa"/>
            <w:gridSpan w:val="4"/>
          </w:tcPr>
          <w:p w14:paraId="6845381C"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42866728"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39305355"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0DF9A9A4"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3DEDB02D"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2883281C" w14:textId="77777777" w:rsidTr="00F2657C">
        <w:trPr>
          <w:trHeight w:val="489"/>
        </w:trPr>
        <w:tc>
          <w:tcPr>
            <w:tcW w:w="1532" w:type="dxa"/>
            <w:shd w:val="clear" w:color="auto" w:fill="800000"/>
          </w:tcPr>
          <w:p w14:paraId="4309B9DA"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672BC306"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14E5AD6D"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4A3AE5D2"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508F7E1B"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2BE5C354"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2EFDC037" w14:textId="77777777" w:rsidTr="00F2657C">
        <w:trPr>
          <w:trHeight w:val="484"/>
        </w:trPr>
        <w:tc>
          <w:tcPr>
            <w:tcW w:w="1532" w:type="dxa"/>
            <w:shd w:val="clear" w:color="auto" w:fill="C0C0C0"/>
          </w:tcPr>
          <w:p w14:paraId="4AA695A9"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w:t>
            </w:r>
          </w:p>
        </w:tc>
        <w:tc>
          <w:tcPr>
            <w:tcW w:w="1124" w:type="dxa"/>
            <w:shd w:val="clear" w:color="auto" w:fill="C0C0C0"/>
          </w:tcPr>
          <w:p w14:paraId="73C845E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52F13D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5A185C31" w14:textId="77777777" w:rsidR="00B05529" w:rsidRPr="008766D7" w:rsidRDefault="00B05529" w:rsidP="008766D7">
            <w:pPr>
              <w:pStyle w:val="TableParagraph"/>
              <w:spacing w:before="12"/>
              <w:ind w:left="80" w:right="9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impresión y de producción de copias 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partir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grabaciones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originales</w:t>
            </w:r>
          </w:p>
        </w:tc>
        <w:tc>
          <w:tcPr>
            <w:tcW w:w="1422" w:type="dxa"/>
            <w:shd w:val="clear" w:color="auto" w:fill="A6A6A6"/>
          </w:tcPr>
          <w:p w14:paraId="7395BC22"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25F599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653702B" w14:textId="77777777" w:rsidTr="00F2657C">
        <w:trPr>
          <w:trHeight w:val="489"/>
        </w:trPr>
        <w:tc>
          <w:tcPr>
            <w:tcW w:w="1532" w:type="dxa"/>
          </w:tcPr>
          <w:p w14:paraId="57C3D23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E63CEAA"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w:t>
            </w:r>
          </w:p>
        </w:tc>
        <w:tc>
          <w:tcPr>
            <w:tcW w:w="999" w:type="dxa"/>
          </w:tcPr>
          <w:p w14:paraId="25FC04F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057037E" w14:textId="77777777" w:rsidR="00B05529" w:rsidRPr="008766D7" w:rsidRDefault="00B05529" w:rsidP="008766D7">
            <w:pPr>
              <w:pStyle w:val="TableParagraph"/>
              <w:spacing w:before="1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impresión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relacionados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impresión</w:t>
            </w:r>
          </w:p>
        </w:tc>
        <w:tc>
          <w:tcPr>
            <w:tcW w:w="1422" w:type="dxa"/>
            <w:shd w:val="clear" w:color="auto" w:fill="A6A6A6"/>
          </w:tcPr>
          <w:p w14:paraId="352DE67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CEF607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0910D51" w14:textId="77777777" w:rsidTr="00F2657C">
        <w:trPr>
          <w:trHeight w:val="239"/>
        </w:trPr>
        <w:tc>
          <w:tcPr>
            <w:tcW w:w="1532" w:type="dxa"/>
          </w:tcPr>
          <w:p w14:paraId="0A03066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1195CA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5047E8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1811</w:t>
            </w:r>
          </w:p>
        </w:tc>
        <w:tc>
          <w:tcPr>
            <w:tcW w:w="4491" w:type="dxa"/>
          </w:tcPr>
          <w:p w14:paraId="0878128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impresión</w:t>
            </w:r>
          </w:p>
        </w:tc>
        <w:tc>
          <w:tcPr>
            <w:tcW w:w="1422" w:type="dxa"/>
            <w:shd w:val="clear" w:color="auto" w:fill="B4C5E7"/>
          </w:tcPr>
          <w:p w14:paraId="016AE7E9" w14:textId="77777777" w:rsidR="00B05529" w:rsidRPr="008766D7" w:rsidRDefault="00B05529" w:rsidP="008766D7">
            <w:pPr>
              <w:pStyle w:val="TableParagraph"/>
              <w:spacing w:before="37"/>
              <w:ind w:left="138" w:right="115"/>
              <w:jc w:val="center"/>
              <w:rPr>
                <w:rFonts w:ascii="Times New Roman" w:hAnsi="Times New Roman" w:cs="Times New Roman"/>
                <w:i/>
                <w:iCs/>
                <w:sz w:val="20"/>
                <w:szCs w:val="20"/>
                <w:lang w:val="es-MX"/>
              </w:rPr>
            </w:pPr>
            <w:r w:rsidRPr="008766D7">
              <w:rPr>
                <w:rFonts w:ascii="Times New Roman" w:hAnsi="Times New Roman" w:cs="Times New Roman"/>
                <w:i/>
                <w:iCs/>
                <w:position w:val="-4"/>
                <w:sz w:val="20"/>
                <w:szCs w:val="20"/>
                <w:lang w:val="es-MX"/>
              </w:rPr>
              <w:t>P</w:t>
            </w:r>
            <w:r w:rsidRPr="008766D7">
              <w:rPr>
                <w:rFonts w:ascii="Times New Roman" w:hAnsi="Times New Roman" w:cs="Times New Roman"/>
                <w:i/>
                <w:iCs/>
                <w:spacing w:val="-2"/>
                <w:position w:val="-4"/>
                <w:sz w:val="20"/>
                <w:szCs w:val="20"/>
                <w:lang w:val="es-MX"/>
              </w:rPr>
              <w:t xml:space="preserve"> </w:t>
            </w:r>
            <w:r w:rsidRPr="008766D7">
              <w:rPr>
                <w:rFonts w:ascii="Times New Roman" w:hAnsi="Times New Roman" w:cs="Times New Roman"/>
                <w:i/>
                <w:iCs/>
                <w:position w:val="-4"/>
                <w:sz w:val="20"/>
                <w:szCs w:val="20"/>
                <w:lang w:val="es-MX"/>
              </w:rPr>
              <w:t>(1</w:t>
            </w:r>
            <w:r w:rsidRPr="008766D7">
              <w:rPr>
                <w:rFonts w:ascii="Times New Roman" w:hAnsi="Times New Roman" w:cs="Times New Roman"/>
                <w:i/>
                <w:iCs/>
                <w:sz w:val="20"/>
                <w:szCs w:val="20"/>
                <w:lang w:val="es-MX"/>
              </w:rPr>
              <w:t>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position w:val="-4"/>
                <w:sz w:val="20"/>
                <w:szCs w:val="20"/>
                <w:lang w:val="es-MX"/>
              </w:rPr>
              <w:t>2</w:t>
            </w:r>
            <w:r w:rsidRPr="008766D7">
              <w:rPr>
                <w:rFonts w:ascii="Times New Roman" w:hAnsi="Times New Roman" w:cs="Times New Roman"/>
                <w:i/>
                <w:iCs/>
                <w:sz w:val="20"/>
                <w:szCs w:val="20"/>
                <w:lang w:val="es-MX"/>
              </w:rPr>
              <w:t>do)</w:t>
            </w:r>
          </w:p>
        </w:tc>
        <w:tc>
          <w:tcPr>
            <w:tcW w:w="952" w:type="dxa"/>
            <w:shd w:val="clear" w:color="auto" w:fill="B4C5E7"/>
          </w:tcPr>
          <w:p w14:paraId="7D4F9195"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48132EC" w14:textId="77777777" w:rsidTr="00F2657C">
        <w:trPr>
          <w:trHeight w:val="244"/>
        </w:trPr>
        <w:tc>
          <w:tcPr>
            <w:tcW w:w="1532" w:type="dxa"/>
          </w:tcPr>
          <w:p w14:paraId="07B8E27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AD5142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B72C7A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1812</w:t>
            </w:r>
          </w:p>
        </w:tc>
        <w:tc>
          <w:tcPr>
            <w:tcW w:w="4491" w:type="dxa"/>
          </w:tcPr>
          <w:p w14:paraId="3D612C7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relacionados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impresión</w:t>
            </w:r>
          </w:p>
        </w:tc>
        <w:tc>
          <w:tcPr>
            <w:tcW w:w="1422" w:type="dxa"/>
            <w:shd w:val="clear" w:color="auto" w:fill="B4C5E7"/>
          </w:tcPr>
          <w:p w14:paraId="53F3241F" w14:textId="77777777" w:rsidR="00B05529" w:rsidRPr="008766D7" w:rsidRDefault="00B05529" w:rsidP="008766D7">
            <w:pPr>
              <w:pStyle w:val="TableParagraph"/>
              <w:spacing w:before="41"/>
              <w:ind w:left="138" w:right="115"/>
              <w:jc w:val="center"/>
              <w:rPr>
                <w:rFonts w:ascii="Times New Roman" w:hAnsi="Times New Roman" w:cs="Times New Roman"/>
                <w:i/>
                <w:iCs/>
                <w:sz w:val="20"/>
                <w:szCs w:val="20"/>
                <w:lang w:val="es-MX"/>
              </w:rPr>
            </w:pPr>
            <w:r w:rsidRPr="008766D7">
              <w:rPr>
                <w:rFonts w:ascii="Times New Roman" w:hAnsi="Times New Roman" w:cs="Times New Roman"/>
                <w:i/>
                <w:iCs/>
                <w:position w:val="-4"/>
                <w:sz w:val="20"/>
                <w:szCs w:val="20"/>
                <w:lang w:val="es-MX"/>
              </w:rPr>
              <w:t>P</w:t>
            </w:r>
            <w:r w:rsidRPr="008766D7">
              <w:rPr>
                <w:rFonts w:ascii="Times New Roman" w:hAnsi="Times New Roman" w:cs="Times New Roman"/>
                <w:i/>
                <w:iCs/>
                <w:spacing w:val="-2"/>
                <w:position w:val="-4"/>
                <w:sz w:val="20"/>
                <w:szCs w:val="20"/>
                <w:lang w:val="es-MX"/>
              </w:rPr>
              <w:t xml:space="preserve"> </w:t>
            </w:r>
            <w:r w:rsidRPr="008766D7">
              <w:rPr>
                <w:rFonts w:ascii="Times New Roman" w:hAnsi="Times New Roman" w:cs="Times New Roman"/>
                <w:i/>
                <w:iCs/>
                <w:position w:val="-4"/>
                <w:sz w:val="20"/>
                <w:szCs w:val="20"/>
                <w:lang w:val="es-MX"/>
              </w:rPr>
              <w:t>(1</w:t>
            </w:r>
            <w:r w:rsidRPr="008766D7">
              <w:rPr>
                <w:rFonts w:ascii="Times New Roman" w:hAnsi="Times New Roman" w:cs="Times New Roman"/>
                <w:i/>
                <w:iCs/>
                <w:sz w:val="20"/>
                <w:szCs w:val="20"/>
                <w:lang w:val="es-MX"/>
              </w:rPr>
              <w:t>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position w:val="-4"/>
                <w:sz w:val="20"/>
                <w:szCs w:val="20"/>
                <w:lang w:val="es-MX"/>
              </w:rPr>
              <w:t>2</w:t>
            </w:r>
            <w:r w:rsidRPr="008766D7">
              <w:rPr>
                <w:rFonts w:ascii="Times New Roman" w:hAnsi="Times New Roman" w:cs="Times New Roman"/>
                <w:i/>
                <w:iCs/>
                <w:sz w:val="20"/>
                <w:szCs w:val="20"/>
                <w:lang w:val="es-MX"/>
              </w:rPr>
              <w:t>do)</w:t>
            </w:r>
          </w:p>
        </w:tc>
        <w:tc>
          <w:tcPr>
            <w:tcW w:w="952" w:type="dxa"/>
            <w:shd w:val="clear" w:color="auto" w:fill="B4C5E7"/>
          </w:tcPr>
          <w:p w14:paraId="31BDAC21"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AE1B6FD" w14:textId="77777777" w:rsidTr="00F2657C">
        <w:trPr>
          <w:trHeight w:val="489"/>
        </w:trPr>
        <w:tc>
          <w:tcPr>
            <w:tcW w:w="1532" w:type="dxa"/>
          </w:tcPr>
          <w:p w14:paraId="7B8B65C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DCC0ED5"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182</w:t>
            </w:r>
          </w:p>
        </w:tc>
        <w:tc>
          <w:tcPr>
            <w:tcW w:w="999" w:type="dxa"/>
          </w:tcPr>
          <w:p w14:paraId="0861DA5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1820</w:t>
            </w:r>
          </w:p>
        </w:tc>
        <w:tc>
          <w:tcPr>
            <w:tcW w:w="4491" w:type="dxa"/>
          </w:tcPr>
          <w:p w14:paraId="2D014692" w14:textId="77777777" w:rsidR="00B05529" w:rsidRPr="008766D7" w:rsidRDefault="00B05529" w:rsidP="008766D7">
            <w:pPr>
              <w:pStyle w:val="TableParagraph"/>
              <w:spacing w:before="9"/>
              <w:ind w:left="80" w:right="7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Producción de copias a partir de grabaciones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originales</w:t>
            </w:r>
          </w:p>
        </w:tc>
        <w:tc>
          <w:tcPr>
            <w:tcW w:w="1422" w:type="dxa"/>
            <w:shd w:val="clear" w:color="auto" w:fill="B4C5E7"/>
          </w:tcPr>
          <w:p w14:paraId="24FD0D28" w14:textId="77777777" w:rsidR="00B05529" w:rsidRPr="008766D7" w:rsidRDefault="00B05529" w:rsidP="008766D7">
            <w:pPr>
              <w:pStyle w:val="TableParagraph"/>
              <w:spacing w:before="118"/>
              <w:ind w:left="138" w:right="115"/>
              <w:jc w:val="center"/>
              <w:rPr>
                <w:rFonts w:ascii="Times New Roman" w:hAnsi="Times New Roman" w:cs="Times New Roman"/>
                <w:i/>
                <w:iCs/>
                <w:sz w:val="20"/>
                <w:szCs w:val="20"/>
                <w:lang w:val="es-MX"/>
              </w:rPr>
            </w:pPr>
            <w:r w:rsidRPr="008766D7">
              <w:rPr>
                <w:rFonts w:ascii="Times New Roman" w:hAnsi="Times New Roman" w:cs="Times New Roman"/>
                <w:i/>
                <w:iCs/>
                <w:position w:val="-4"/>
                <w:sz w:val="20"/>
                <w:szCs w:val="20"/>
                <w:lang w:val="es-MX"/>
              </w:rPr>
              <w:t>P</w:t>
            </w:r>
            <w:r w:rsidRPr="008766D7">
              <w:rPr>
                <w:rFonts w:ascii="Times New Roman" w:hAnsi="Times New Roman" w:cs="Times New Roman"/>
                <w:i/>
                <w:iCs/>
                <w:spacing w:val="-2"/>
                <w:position w:val="-4"/>
                <w:sz w:val="20"/>
                <w:szCs w:val="20"/>
                <w:lang w:val="es-MX"/>
              </w:rPr>
              <w:t xml:space="preserve"> </w:t>
            </w:r>
            <w:r w:rsidRPr="008766D7">
              <w:rPr>
                <w:rFonts w:ascii="Times New Roman" w:hAnsi="Times New Roman" w:cs="Times New Roman"/>
                <w:i/>
                <w:iCs/>
                <w:position w:val="-4"/>
                <w:sz w:val="20"/>
                <w:szCs w:val="20"/>
                <w:lang w:val="es-MX"/>
              </w:rPr>
              <w:t>(1</w:t>
            </w:r>
            <w:r w:rsidRPr="008766D7">
              <w:rPr>
                <w:rFonts w:ascii="Times New Roman" w:hAnsi="Times New Roman" w:cs="Times New Roman"/>
                <w:i/>
                <w:iCs/>
                <w:sz w:val="20"/>
                <w:szCs w:val="20"/>
                <w:lang w:val="es-MX"/>
              </w:rPr>
              <w:t>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position w:val="-4"/>
                <w:sz w:val="20"/>
                <w:szCs w:val="20"/>
                <w:lang w:val="es-MX"/>
              </w:rPr>
              <w:t>2</w:t>
            </w:r>
            <w:r w:rsidRPr="008766D7">
              <w:rPr>
                <w:rFonts w:ascii="Times New Roman" w:hAnsi="Times New Roman" w:cs="Times New Roman"/>
                <w:i/>
                <w:iCs/>
                <w:sz w:val="20"/>
                <w:szCs w:val="20"/>
                <w:lang w:val="es-MX"/>
              </w:rPr>
              <w:t>do)</w:t>
            </w:r>
          </w:p>
        </w:tc>
        <w:tc>
          <w:tcPr>
            <w:tcW w:w="952" w:type="dxa"/>
            <w:shd w:val="clear" w:color="auto" w:fill="B4C5E7"/>
          </w:tcPr>
          <w:p w14:paraId="1AEE8143"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DBE5AB6" w14:textId="77777777" w:rsidTr="00F2657C">
        <w:trPr>
          <w:trHeight w:val="244"/>
        </w:trPr>
        <w:tc>
          <w:tcPr>
            <w:tcW w:w="1532" w:type="dxa"/>
            <w:shd w:val="clear" w:color="auto" w:fill="C0C0C0"/>
          </w:tcPr>
          <w:p w14:paraId="5035E4F8"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w:t>
            </w:r>
          </w:p>
        </w:tc>
        <w:tc>
          <w:tcPr>
            <w:tcW w:w="1124" w:type="dxa"/>
            <w:shd w:val="clear" w:color="auto" w:fill="C0C0C0"/>
          </w:tcPr>
          <w:p w14:paraId="3E9DEED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BE155E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EAA1D1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industrias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manufactureras</w:t>
            </w:r>
          </w:p>
        </w:tc>
        <w:tc>
          <w:tcPr>
            <w:tcW w:w="1422" w:type="dxa"/>
            <w:shd w:val="clear" w:color="auto" w:fill="A6A6A6"/>
          </w:tcPr>
          <w:p w14:paraId="7F2A095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AB430B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D1B716D" w14:textId="77777777" w:rsidTr="00F2657C">
        <w:trPr>
          <w:trHeight w:val="244"/>
        </w:trPr>
        <w:tc>
          <w:tcPr>
            <w:tcW w:w="1532" w:type="dxa"/>
          </w:tcPr>
          <w:p w14:paraId="4AAADDB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808C16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321</w:t>
            </w:r>
          </w:p>
        </w:tc>
        <w:tc>
          <w:tcPr>
            <w:tcW w:w="999" w:type="dxa"/>
          </w:tcPr>
          <w:p w14:paraId="22EF381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3210</w:t>
            </w:r>
          </w:p>
        </w:tc>
        <w:tc>
          <w:tcPr>
            <w:tcW w:w="4491" w:type="dxa"/>
          </w:tcPr>
          <w:p w14:paraId="4E46ED3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joyas,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bisutería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conexos</w:t>
            </w:r>
          </w:p>
        </w:tc>
        <w:tc>
          <w:tcPr>
            <w:tcW w:w="1422" w:type="dxa"/>
          </w:tcPr>
          <w:p w14:paraId="12075FA7"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B4C5E7"/>
          </w:tcPr>
          <w:p w14:paraId="3FED4922"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4C4F038" w14:textId="77777777" w:rsidTr="00F2657C">
        <w:trPr>
          <w:trHeight w:val="244"/>
        </w:trPr>
        <w:tc>
          <w:tcPr>
            <w:tcW w:w="1532" w:type="dxa"/>
          </w:tcPr>
          <w:p w14:paraId="70DB0E6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EC575C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322</w:t>
            </w:r>
          </w:p>
        </w:tc>
        <w:tc>
          <w:tcPr>
            <w:tcW w:w="999" w:type="dxa"/>
          </w:tcPr>
          <w:p w14:paraId="1843B7F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3220</w:t>
            </w:r>
          </w:p>
        </w:tc>
        <w:tc>
          <w:tcPr>
            <w:tcW w:w="4491" w:type="dxa"/>
          </w:tcPr>
          <w:p w14:paraId="78F48D4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instrumentos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musicales</w:t>
            </w:r>
          </w:p>
        </w:tc>
        <w:tc>
          <w:tcPr>
            <w:tcW w:w="1422" w:type="dxa"/>
          </w:tcPr>
          <w:p w14:paraId="58DD2992"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B4C5E7"/>
          </w:tcPr>
          <w:p w14:paraId="3790B037"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A3CB8B9" w14:textId="77777777" w:rsidTr="00F2657C">
        <w:trPr>
          <w:trHeight w:val="484"/>
        </w:trPr>
        <w:tc>
          <w:tcPr>
            <w:tcW w:w="1532" w:type="dxa"/>
          </w:tcPr>
          <w:p w14:paraId="52405DB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A576F3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323</w:t>
            </w:r>
          </w:p>
        </w:tc>
        <w:tc>
          <w:tcPr>
            <w:tcW w:w="999" w:type="dxa"/>
          </w:tcPr>
          <w:p w14:paraId="5751C2D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3230</w:t>
            </w:r>
          </w:p>
        </w:tc>
        <w:tc>
          <w:tcPr>
            <w:tcW w:w="4491" w:type="dxa"/>
          </w:tcPr>
          <w:p w14:paraId="76AC2DE8" w14:textId="77777777" w:rsidR="00B05529" w:rsidRPr="008766D7" w:rsidRDefault="00B05529" w:rsidP="008766D7">
            <w:pPr>
              <w:pStyle w:val="TableParagraph"/>
              <w:spacing w:before="13"/>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deporte</w:t>
            </w:r>
          </w:p>
        </w:tc>
        <w:tc>
          <w:tcPr>
            <w:tcW w:w="1422" w:type="dxa"/>
          </w:tcPr>
          <w:p w14:paraId="466A16E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B4C5E7"/>
          </w:tcPr>
          <w:p w14:paraId="6EFCFB2C"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3DA859E" w14:textId="77777777" w:rsidTr="00F2657C">
        <w:trPr>
          <w:trHeight w:val="244"/>
        </w:trPr>
        <w:tc>
          <w:tcPr>
            <w:tcW w:w="1532" w:type="dxa"/>
          </w:tcPr>
          <w:p w14:paraId="0687873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85B4C7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324</w:t>
            </w:r>
          </w:p>
        </w:tc>
        <w:tc>
          <w:tcPr>
            <w:tcW w:w="999" w:type="dxa"/>
          </w:tcPr>
          <w:p w14:paraId="0191DC0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3240</w:t>
            </w:r>
          </w:p>
        </w:tc>
        <w:tc>
          <w:tcPr>
            <w:tcW w:w="4491" w:type="dxa"/>
          </w:tcPr>
          <w:p w14:paraId="53B3E8F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Fabricación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juegos,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juguetes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rompecabezas</w:t>
            </w:r>
          </w:p>
        </w:tc>
        <w:tc>
          <w:tcPr>
            <w:tcW w:w="1422" w:type="dxa"/>
          </w:tcPr>
          <w:p w14:paraId="37FD2A7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B4C5E7"/>
          </w:tcPr>
          <w:p w14:paraId="065206C6"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8939B5F" w14:textId="77777777" w:rsidTr="00F2657C">
        <w:trPr>
          <w:trHeight w:val="489"/>
        </w:trPr>
        <w:tc>
          <w:tcPr>
            <w:tcW w:w="1532" w:type="dxa"/>
            <w:shd w:val="clear" w:color="auto" w:fill="808080"/>
          </w:tcPr>
          <w:p w14:paraId="4144ADE7"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w:t>
            </w:r>
          </w:p>
        </w:tc>
        <w:tc>
          <w:tcPr>
            <w:tcW w:w="1124" w:type="dxa"/>
            <w:shd w:val="clear" w:color="auto" w:fill="808080"/>
          </w:tcPr>
          <w:p w14:paraId="02D056E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0DA2A98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344F1A3B" w14:textId="77777777" w:rsidR="00B05529" w:rsidRPr="008766D7" w:rsidRDefault="00B05529" w:rsidP="008766D7">
            <w:pPr>
              <w:pStyle w:val="TableParagraph"/>
              <w:spacing w:before="9"/>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SUMINISTRO</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ELECTRICIDAD,</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GAS,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VAPOR</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AIRE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ACONDICIONADO</w:t>
            </w:r>
          </w:p>
        </w:tc>
        <w:tc>
          <w:tcPr>
            <w:tcW w:w="1422" w:type="dxa"/>
            <w:shd w:val="clear" w:color="auto" w:fill="A6A6A6"/>
          </w:tcPr>
          <w:p w14:paraId="59AE270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91BBFA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C870DB3" w14:textId="77777777" w:rsidTr="00F2657C">
        <w:trPr>
          <w:trHeight w:val="484"/>
        </w:trPr>
        <w:tc>
          <w:tcPr>
            <w:tcW w:w="1532" w:type="dxa"/>
            <w:shd w:val="clear" w:color="auto" w:fill="C0C0C0"/>
          </w:tcPr>
          <w:p w14:paraId="21BC461C"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w:t>
            </w:r>
          </w:p>
        </w:tc>
        <w:tc>
          <w:tcPr>
            <w:tcW w:w="1124" w:type="dxa"/>
            <w:shd w:val="clear" w:color="auto" w:fill="C0C0C0"/>
          </w:tcPr>
          <w:p w14:paraId="4EDA554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2907162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FE8E1CF" w14:textId="77777777" w:rsidR="00B05529" w:rsidRPr="008766D7" w:rsidRDefault="00B05529" w:rsidP="008766D7">
            <w:pPr>
              <w:pStyle w:val="TableParagraph"/>
              <w:spacing w:before="12"/>
              <w:ind w:left="80" w:right="89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Suministro de electricidad, gas, vapor y aire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acondicionado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 xml:space="preserve"> </w:t>
            </w:r>
          </w:p>
        </w:tc>
        <w:tc>
          <w:tcPr>
            <w:tcW w:w="1422" w:type="dxa"/>
            <w:shd w:val="clear" w:color="auto" w:fill="A6A6A6"/>
          </w:tcPr>
          <w:p w14:paraId="742B724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1CCE55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E69DE29" w14:textId="77777777" w:rsidTr="00F2657C">
        <w:trPr>
          <w:trHeight w:val="244"/>
        </w:trPr>
        <w:tc>
          <w:tcPr>
            <w:tcW w:w="1532" w:type="dxa"/>
          </w:tcPr>
          <w:p w14:paraId="142576B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C488A3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353</w:t>
            </w:r>
          </w:p>
        </w:tc>
        <w:tc>
          <w:tcPr>
            <w:tcW w:w="999" w:type="dxa"/>
          </w:tcPr>
          <w:p w14:paraId="05EB7F9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3530</w:t>
            </w:r>
          </w:p>
        </w:tc>
        <w:tc>
          <w:tcPr>
            <w:tcW w:w="4491" w:type="dxa"/>
          </w:tcPr>
          <w:p w14:paraId="368A26B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Suministro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vapor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aire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acondicionado</w:t>
            </w:r>
          </w:p>
        </w:tc>
        <w:tc>
          <w:tcPr>
            <w:tcW w:w="1422" w:type="dxa"/>
            <w:shd w:val="clear" w:color="auto" w:fill="B4C5E7"/>
          </w:tcPr>
          <w:p w14:paraId="6CFBD4B4"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41BED43"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0D86EB0" w14:textId="77777777" w:rsidTr="00F2657C">
        <w:trPr>
          <w:trHeight w:val="974"/>
        </w:trPr>
        <w:tc>
          <w:tcPr>
            <w:tcW w:w="1532" w:type="dxa"/>
            <w:shd w:val="clear" w:color="auto" w:fill="808080"/>
          </w:tcPr>
          <w:p w14:paraId="0E7C94ED" w14:textId="77777777" w:rsidR="00B05529" w:rsidRPr="008766D7" w:rsidRDefault="00B05529" w:rsidP="008766D7">
            <w:pPr>
              <w:pStyle w:val="TableParagraph"/>
              <w:rPr>
                <w:rFonts w:ascii="Times New Roman" w:hAnsi="Times New Roman" w:cs="Times New Roman"/>
                <w:i/>
                <w:iCs/>
                <w:sz w:val="20"/>
                <w:szCs w:val="20"/>
                <w:lang w:val="es-MX"/>
              </w:rPr>
            </w:pPr>
          </w:p>
          <w:p w14:paraId="5C6A0D41" w14:textId="77777777" w:rsidR="00B05529" w:rsidRPr="008766D7" w:rsidRDefault="00B05529" w:rsidP="008766D7">
            <w:pPr>
              <w:pStyle w:val="TableParagraph"/>
              <w:spacing w:before="122"/>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E</w:t>
            </w:r>
          </w:p>
        </w:tc>
        <w:tc>
          <w:tcPr>
            <w:tcW w:w="1124" w:type="dxa"/>
            <w:shd w:val="clear" w:color="auto" w:fill="808080"/>
          </w:tcPr>
          <w:p w14:paraId="6B8B698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5E5D387D"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394CED66" w14:textId="77777777" w:rsidR="00B05529" w:rsidRPr="008766D7" w:rsidRDefault="00B05529" w:rsidP="008766D7">
            <w:pPr>
              <w:pStyle w:val="TableParagraph"/>
              <w:spacing w:before="1"/>
              <w:ind w:left="80" w:right="22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DISTRIBUCIÓN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AGUA;</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EVACUACIÓN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TRATAMIENTO</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AGUAS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RESIDUALES,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GESTIÓN</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w:t>
            </w:r>
          </w:p>
          <w:p w14:paraId="573C41A9" w14:textId="77777777" w:rsidR="00B05529" w:rsidRPr="008766D7" w:rsidRDefault="00B05529" w:rsidP="008766D7">
            <w:pPr>
              <w:pStyle w:val="TableParagraph"/>
              <w:ind w:left="80" w:right="74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DESECHOS Y ACTIVIDADES DE SANEAMIENTO</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AMBIENTAL</w:t>
            </w:r>
          </w:p>
        </w:tc>
        <w:tc>
          <w:tcPr>
            <w:tcW w:w="1422" w:type="dxa"/>
            <w:shd w:val="clear" w:color="auto" w:fill="A6A6A6"/>
          </w:tcPr>
          <w:p w14:paraId="3DAFE7E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0607E4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88927E1" w14:textId="77777777" w:rsidTr="00F2657C">
        <w:trPr>
          <w:trHeight w:val="244"/>
        </w:trPr>
        <w:tc>
          <w:tcPr>
            <w:tcW w:w="1532" w:type="dxa"/>
            <w:shd w:val="clear" w:color="auto" w:fill="C0C0C0"/>
          </w:tcPr>
          <w:p w14:paraId="7A1B1F10"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1124" w:type="dxa"/>
            <w:shd w:val="clear" w:color="auto" w:fill="C0C0C0"/>
          </w:tcPr>
          <w:p w14:paraId="7D83B3C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095BD94"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B96A53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Captación,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distribución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agua</w:t>
            </w:r>
          </w:p>
        </w:tc>
        <w:tc>
          <w:tcPr>
            <w:tcW w:w="1422" w:type="dxa"/>
            <w:shd w:val="clear" w:color="auto" w:fill="A6A6A6"/>
          </w:tcPr>
          <w:p w14:paraId="6D4D0FA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05DC63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B5086C6" w14:textId="77777777" w:rsidTr="00F2657C">
        <w:trPr>
          <w:trHeight w:val="244"/>
        </w:trPr>
        <w:tc>
          <w:tcPr>
            <w:tcW w:w="1532" w:type="dxa"/>
          </w:tcPr>
          <w:p w14:paraId="70CBDA0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777F89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360</w:t>
            </w:r>
          </w:p>
        </w:tc>
        <w:tc>
          <w:tcPr>
            <w:tcW w:w="999" w:type="dxa"/>
          </w:tcPr>
          <w:p w14:paraId="3089702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3600</w:t>
            </w:r>
          </w:p>
        </w:tc>
        <w:tc>
          <w:tcPr>
            <w:tcW w:w="4491" w:type="dxa"/>
          </w:tcPr>
          <w:p w14:paraId="23A18A0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Captación,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tratamiento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distribución 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agua</w:t>
            </w:r>
          </w:p>
        </w:tc>
        <w:tc>
          <w:tcPr>
            <w:tcW w:w="1422" w:type="dxa"/>
            <w:shd w:val="clear" w:color="auto" w:fill="B4C5E7"/>
          </w:tcPr>
          <w:p w14:paraId="0739D970"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1574074"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DBEEA4A" w14:textId="77777777" w:rsidTr="00F2657C">
        <w:trPr>
          <w:trHeight w:val="244"/>
        </w:trPr>
        <w:tc>
          <w:tcPr>
            <w:tcW w:w="1532" w:type="dxa"/>
            <w:shd w:val="clear" w:color="auto" w:fill="808080"/>
          </w:tcPr>
          <w:p w14:paraId="7B4F0B3B"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F</w:t>
            </w:r>
          </w:p>
        </w:tc>
        <w:tc>
          <w:tcPr>
            <w:tcW w:w="1124" w:type="dxa"/>
            <w:shd w:val="clear" w:color="auto" w:fill="808080"/>
          </w:tcPr>
          <w:p w14:paraId="226EC43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0E69DCC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0E4788A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CONSTRUCCIÓN</w:t>
            </w:r>
          </w:p>
        </w:tc>
        <w:tc>
          <w:tcPr>
            <w:tcW w:w="1422" w:type="dxa"/>
            <w:shd w:val="clear" w:color="auto" w:fill="A6A6A6"/>
          </w:tcPr>
          <w:p w14:paraId="69511CC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7CA7A3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6502572" w14:textId="77777777" w:rsidTr="00F2657C">
        <w:trPr>
          <w:trHeight w:val="244"/>
        </w:trPr>
        <w:tc>
          <w:tcPr>
            <w:tcW w:w="1532" w:type="dxa"/>
            <w:shd w:val="clear" w:color="auto" w:fill="C0C0C0"/>
          </w:tcPr>
          <w:p w14:paraId="002F0B14"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w:t>
            </w:r>
          </w:p>
        </w:tc>
        <w:tc>
          <w:tcPr>
            <w:tcW w:w="1124" w:type="dxa"/>
            <w:shd w:val="clear" w:color="auto" w:fill="C0C0C0"/>
          </w:tcPr>
          <w:p w14:paraId="27C8AAD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84F239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F15617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p>
        </w:tc>
        <w:tc>
          <w:tcPr>
            <w:tcW w:w="1422" w:type="dxa"/>
            <w:shd w:val="clear" w:color="auto" w:fill="A6A6A6"/>
          </w:tcPr>
          <w:p w14:paraId="224A38D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472E1E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C2B54A1" w14:textId="77777777" w:rsidTr="00F2657C">
        <w:trPr>
          <w:trHeight w:val="244"/>
        </w:trPr>
        <w:tc>
          <w:tcPr>
            <w:tcW w:w="1532" w:type="dxa"/>
          </w:tcPr>
          <w:p w14:paraId="1BB93C7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C506D1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w:t>
            </w:r>
          </w:p>
        </w:tc>
        <w:tc>
          <w:tcPr>
            <w:tcW w:w="999" w:type="dxa"/>
          </w:tcPr>
          <w:p w14:paraId="2476652D"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D1423F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p>
        </w:tc>
        <w:tc>
          <w:tcPr>
            <w:tcW w:w="1422" w:type="dxa"/>
            <w:shd w:val="clear" w:color="auto" w:fill="A6A6A6"/>
          </w:tcPr>
          <w:p w14:paraId="38B3E86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8E6DFF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6013C2D" w14:textId="77777777" w:rsidTr="00F2657C">
        <w:trPr>
          <w:trHeight w:val="239"/>
        </w:trPr>
        <w:tc>
          <w:tcPr>
            <w:tcW w:w="1532" w:type="dxa"/>
          </w:tcPr>
          <w:p w14:paraId="255AAA6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247623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78FD86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4111</w:t>
            </w:r>
          </w:p>
        </w:tc>
        <w:tc>
          <w:tcPr>
            <w:tcW w:w="4491" w:type="dxa"/>
          </w:tcPr>
          <w:p w14:paraId="546DF45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residenciales</w:t>
            </w:r>
          </w:p>
        </w:tc>
        <w:tc>
          <w:tcPr>
            <w:tcW w:w="1422" w:type="dxa"/>
            <w:shd w:val="clear" w:color="auto" w:fill="B4C5E7"/>
          </w:tcPr>
          <w:p w14:paraId="19443A73"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9831D20"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64A126E0" w14:textId="77777777" w:rsidTr="00F2657C">
        <w:trPr>
          <w:trHeight w:val="244"/>
        </w:trPr>
        <w:tc>
          <w:tcPr>
            <w:tcW w:w="1532" w:type="dxa"/>
          </w:tcPr>
          <w:p w14:paraId="586E653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E2E954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C22710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4112</w:t>
            </w:r>
          </w:p>
        </w:tc>
        <w:tc>
          <w:tcPr>
            <w:tcW w:w="4491" w:type="dxa"/>
          </w:tcPr>
          <w:p w14:paraId="5057136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residenciales</w:t>
            </w:r>
          </w:p>
        </w:tc>
        <w:tc>
          <w:tcPr>
            <w:tcW w:w="1422" w:type="dxa"/>
            <w:shd w:val="clear" w:color="auto" w:fill="B4C5E7"/>
          </w:tcPr>
          <w:p w14:paraId="378F3134"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B5F5DE1"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3E0329C" w14:textId="77777777" w:rsidTr="00F2657C">
        <w:trPr>
          <w:trHeight w:val="239"/>
        </w:trPr>
        <w:tc>
          <w:tcPr>
            <w:tcW w:w="1532" w:type="dxa"/>
            <w:shd w:val="clear" w:color="auto" w:fill="C0C0C0"/>
          </w:tcPr>
          <w:p w14:paraId="155D4AAD"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w:t>
            </w:r>
          </w:p>
        </w:tc>
        <w:tc>
          <w:tcPr>
            <w:tcW w:w="1124" w:type="dxa"/>
            <w:shd w:val="clear" w:color="auto" w:fill="C0C0C0"/>
          </w:tcPr>
          <w:p w14:paraId="3706868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0637496"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527C50E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civil</w:t>
            </w:r>
          </w:p>
        </w:tc>
        <w:tc>
          <w:tcPr>
            <w:tcW w:w="1422" w:type="dxa"/>
            <w:shd w:val="clear" w:color="auto" w:fill="A6A6A6"/>
          </w:tcPr>
          <w:p w14:paraId="06392A9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A23361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1E07379" w14:textId="77777777" w:rsidTr="00F2657C">
        <w:trPr>
          <w:trHeight w:val="244"/>
        </w:trPr>
        <w:tc>
          <w:tcPr>
            <w:tcW w:w="1532" w:type="dxa"/>
          </w:tcPr>
          <w:p w14:paraId="1B023B0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F9E4EE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421</w:t>
            </w:r>
          </w:p>
        </w:tc>
        <w:tc>
          <w:tcPr>
            <w:tcW w:w="999" w:type="dxa"/>
          </w:tcPr>
          <w:p w14:paraId="3746074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4210</w:t>
            </w:r>
          </w:p>
        </w:tc>
        <w:tc>
          <w:tcPr>
            <w:tcW w:w="4491" w:type="dxa"/>
          </w:tcPr>
          <w:p w14:paraId="1492F9D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carreteras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vías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ferrocarril</w:t>
            </w:r>
          </w:p>
        </w:tc>
        <w:tc>
          <w:tcPr>
            <w:tcW w:w="1422" w:type="dxa"/>
            <w:shd w:val="clear" w:color="auto" w:fill="B4C5E7"/>
          </w:tcPr>
          <w:p w14:paraId="65870039"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7206C1E"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6751056" w14:textId="77777777" w:rsidTr="00F2657C">
        <w:trPr>
          <w:trHeight w:val="244"/>
        </w:trPr>
        <w:tc>
          <w:tcPr>
            <w:tcW w:w="1532" w:type="dxa"/>
          </w:tcPr>
          <w:p w14:paraId="1ABAA1C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4DC36D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422</w:t>
            </w:r>
          </w:p>
        </w:tc>
        <w:tc>
          <w:tcPr>
            <w:tcW w:w="999" w:type="dxa"/>
          </w:tcPr>
          <w:p w14:paraId="0F2FC84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4220</w:t>
            </w:r>
          </w:p>
        </w:tc>
        <w:tc>
          <w:tcPr>
            <w:tcW w:w="4491" w:type="dxa"/>
          </w:tcPr>
          <w:p w14:paraId="3722B87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público</w:t>
            </w:r>
          </w:p>
        </w:tc>
        <w:tc>
          <w:tcPr>
            <w:tcW w:w="1422" w:type="dxa"/>
            <w:shd w:val="clear" w:color="auto" w:fill="B4C5E7"/>
          </w:tcPr>
          <w:p w14:paraId="4A0B65F3"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2530860"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61B8EE55" w14:textId="77777777" w:rsidTr="00F2657C">
        <w:trPr>
          <w:trHeight w:val="244"/>
        </w:trPr>
        <w:tc>
          <w:tcPr>
            <w:tcW w:w="1532" w:type="dxa"/>
          </w:tcPr>
          <w:p w14:paraId="4400755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0A1F94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429</w:t>
            </w:r>
          </w:p>
        </w:tc>
        <w:tc>
          <w:tcPr>
            <w:tcW w:w="999" w:type="dxa"/>
          </w:tcPr>
          <w:p w14:paraId="40E5B40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4290</w:t>
            </w:r>
          </w:p>
        </w:tc>
        <w:tc>
          <w:tcPr>
            <w:tcW w:w="4491" w:type="dxa"/>
          </w:tcPr>
          <w:p w14:paraId="473814B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 civil</w:t>
            </w:r>
          </w:p>
        </w:tc>
        <w:tc>
          <w:tcPr>
            <w:tcW w:w="1422" w:type="dxa"/>
            <w:shd w:val="clear" w:color="auto" w:fill="B4C5E7"/>
          </w:tcPr>
          <w:p w14:paraId="4D803FDF"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C1F241B"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5E7E2A3" w14:textId="77777777" w:rsidTr="00F2657C">
        <w:trPr>
          <w:trHeight w:val="489"/>
        </w:trPr>
        <w:tc>
          <w:tcPr>
            <w:tcW w:w="1532" w:type="dxa"/>
            <w:shd w:val="clear" w:color="auto" w:fill="C0C0C0"/>
          </w:tcPr>
          <w:p w14:paraId="0E9C1A82"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w:t>
            </w:r>
          </w:p>
        </w:tc>
        <w:tc>
          <w:tcPr>
            <w:tcW w:w="1124" w:type="dxa"/>
            <w:shd w:val="clear" w:color="auto" w:fill="C0C0C0"/>
          </w:tcPr>
          <w:p w14:paraId="15B1A8B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BA27D39"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3AAE082" w14:textId="77777777" w:rsidR="00B05529" w:rsidRPr="008766D7" w:rsidRDefault="00B05529" w:rsidP="008766D7">
            <w:pPr>
              <w:pStyle w:val="TableParagraph"/>
              <w:spacing w:before="15"/>
              <w:ind w:left="80" w:right="3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especializadas para la construcción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civil</w:t>
            </w:r>
          </w:p>
        </w:tc>
        <w:tc>
          <w:tcPr>
            <w:tcW w:w="1422" w:type="dxa"/>
            <w:shd w:val="clear" w:color="auto" w:fill="A6A6A6"/>
          </w:tcPr>
          <w:p w14:paraId="4D7384D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3BAF22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5999B62" w14:textId="77777777" w:rsidTr="00F2657C">
        <w:trPr>
          <w:trHeight w:val="244"/>
        </w:trPr>
        <w:tc>
          <w:tcPr>
            <w:tcW w:w="1532" w:type="dxa"/>
          </w:tcPr>
          <w:p w14:paraId="7BEE4A5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A72EF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w:t>
            </w:r>
          </w:p>
        </w:tc>
        <w:tc>
          <w:tcPr>
            <w:tcW w:w="999" w:type="dxa"/>
          </w:tcPr>
          <w:p w14:paraId="4BC0C21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CE2036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Demolición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terreno</w:t>
            </w:r>
          </w:p>
        </w:tc>
        <w:tc>
          <w:tcPr>
            <w:tcW w:w="1422" w:type="dxa"/>
            <w:shd w:val="clear" w:color="auto" w:fill="B4C5E7"/>
          </w:tcPr>
          <w:p w14:paraId="45A88E15"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E5FA068"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61F81360" w14:textId="77777777" w:rsidTr="00F2657C">
        <w:trPr>
          <w:trHeight w:val="244"/>
        </w:trPr>
        <w:tc>
          <w:tcPr>
            <w:tcW w:w="1532" w:type="dxa"/>
          </w:tcPr>
          <w:p w14:paraId="50EAE42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E3EA48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43B718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4311</w:t>
            </w:r>
          </w:p>
        </w:tc>
        <w:tc>
          <w:tcPr>
            <w:tcW w:w="4491" w:type="dxa"/>
          </w:tcPr>
          <w:p w14:paraId="177F9D7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Demolición</w:t>
            </w:r>
          </w:p>
        </w:tc>
        <w:tc>
          <w:tcPr>
            <w:tcW w:w="1422" w:type="dxa"/>
            <w:shd w:val="clear" w:color="auto" w:fill="B4C5E7"/>
          </w:tcPr>
          <w:p w14:paraId="15C7B785"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9D81706"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5AE209A8" w14:textId="77777777" w:rsidTr="00F2657C">
        <w:trPr>
          <w:trHeight w:val="239"/>
        </w:trPr>
        <w:tc>
          <w:tcPr>
            <w:tcW w:w="1532" w:type="dxa"/>
          </w:tcPr>
          <w:p w14:paraId="050C2DA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F4143F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5D8B60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4312</w:t>
            </w:r>
          </w:p>
        </w:tc>
        <w:tc>
          <w:tcPr>
            <w:tcW w:w="4491" w:type="dxa"/>
          </w:tcPr>
          <w:p w14:paraId="25CB912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terreno</w:t>
            </w:r>
          </w:p>
        </w:tc>
        <w:tc>
          <w:tcPr>
            <w:tcW w:w="1422" w:type="dxa"/>
            <w:shd w:val="clear" w:color="auto" w:fill="B4C5E7"/>
          </w:tcPr>
          <w:p w14:paraId="0D8BFC2E"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E562BFB"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2B2D6196" w14:textId="77777777" w:rsidTr="00F2657C">
        <w:trPr>
          <w:trHeight w:val="489"/>
        </w:trPr>
        <w:tc>
          <w:tcPr>
            <w:tcW w:w="1532" w:type="dxa"/>
          </w:tcPr>
          <w:p w14:paraId="2C996B3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4B205A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w:t>
            </w:r>
          </w:p>
        </w:tc>
        <w:tc>
          <w:tcPr>
            <w:tcW w:w="999" w:type="dxa"/>
          </w:tcPr>
          <w:p w14:paraId="0C8EA844"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7D9E3B6" w14:textId="77777777" w:rsidR="00B05529" w:rsidRPr="008766D7" w:rsidRDefault="00B05529" w:rsidP="008766D7">
            <w:pPr>
              <w:pStyle w:val="TableParagraph"/>
              <w:spacing w:before="9"/>
              <w:ind w:left="80" w:right="76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 eléctricas, de fontanería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especializadas</w:t>
            </w:r>
          </w:p>
        </w:tc>
        <w:tc>
          <w:tcPr>
            <w:tcW w:w="1422" w:type="dxa"/>
            <w:shd w:val="clear" w:color="auto" w:fill="B4C5E7"/>
          </w:tcPr>
          <w:p w14:paraId="5D01A0FF" w14:textId="77777777" w:rsidR="00B05529" w:rsidRPr="008766D7" w:rsidRDefault="00B05529" w:rsidP="008766D7">
            <w:pPr>
              <w:pStyle w:val="TableParagraph"/>
              <w:spacing w:before="121"/>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28A3559" w14:textId="77777777" w:rsidR="00B05529" w:rsidRPr="008766D7" w:rsidRDefault="00B05529" w:rsidP="008766D7">
            <w:pPr>
              <w:pStyle w:val="TableParagraph"/>
              <w:spacing w:before="121"/>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0FDA8A17" w14:textId="77777777" w:rsidTr="00F2657C">
        <w:trPr>
          <w:trHeight w:val="244"/>
        </w:trPr>
        <w:tc>
          <w:tcPr>
            <w:tcW w:w="1532" w:type="dxa"/>
          </w:tcPr>
          <w:p w14:paraId="0705918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BADDB2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7BDA74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4321</w:t>
            </w:r>
          </w:p>
        </w:tc>
        <w:tc>
          <w:tcPr>
            <w:tcW w:w="4491" w:type="dxa"/>
          </w:tcPr>
          <w:p w14:paraId="21C76AD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eléctricas</w:t>
            </w:r>
          </w:p>
        </w:tc>
        <w:tc>
          <w:tcPr>
            <w:tcW w:w="1422" w:type="dxa"/>
            <w:shd w:val="clear" w:color="auto" w:fill="B4C5E7"/>
          </w:tcPr>
          <w:p w14:paraId="7A5BAE32"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A36B56B"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5973C1A2" w14:textId="77777777" w:rsidTr="00F2657C">
        <w:trPr>
          <w:trHeight w:val="489"/>
        </w:trPr>
        <w:tc>
          <w:tcPr>
            <w:tcW w:w="1532" w:type="dxa"/>
          </w:tcPr>
          <w:p w14:paraId="4DF03B0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414FE2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46778D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4322</w:t>
            </w:r>
          </w:p>
        </w:tc>
        <w:tc>
          <w:tcPr>
            <w:tcW w:w="4491" w:type="dxa"/>
          </w:tcPr>
          <w:p w14:paraId="10927817"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fontanería,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calefacción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aire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acondicionado</w:t>
            </w:r>
          </w:p>
        </w:tc>
        <w:tc>
          <w:tcPr>
            <w:tcW w:w="1422" w:type="dxa"/>
            <w:shd w:val="clear" w:color="auto" w:fill="B4C5E7"/>
          </w:tcPr>
          <w:p w14:paraId="5E15CA7E" w14:textId="77777777" w:rsidR="00B05529" w:rsidRPr="008766D7" w:rsidRDefault="00B05529" w:rsidP="008766D7">
            <w:pPr>
              <w:pStyle w:val="TableParagraph"/>
              <w:spacing w:before="121"/>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5063033" w14:textId="77777777" w:rsidR="00B05529" w:rsidRPr="008766D7" w:rsidRDefault="00B05529" w:rsidP="008766D7">
            <w:pPr>
              <w:pStyle w:val="TableParagraph"/>
              <w:spacing w:before="121"/>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28737A07" w14:textId="77777777" w:rsidTr="00F2657C">
        <w:trPr>
          <w:trHeight w:val="239"/>
        </w:trPr>
        <w:tc>
          <w:tcPr>
            <w:tcW w:w="1532" w:type="dxa"/>
          </w:tcPr>
          <w:p w14:paraId="48D84B0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CC329F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62D4A6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4329</w:t>
            </w:r>
          </w:p>
        </w:tc>
        <w:tc>
          <w:tcPr>
            <w:tcW w:w="4491" w:type="dxa"/>
          </w:tcPr>
          <w:p w14:paraId="228B7C2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p>
        </w:tc>
        <w:tc>
          <w:tcPr>
            <w:tcW w:w="1422" w:type="dxa"/>
            <w:shd w:val="clear" w:color="auto" w:fill="B4C5E7"/>
          </w:tcPr>
          <w:p w14:paraId="5C26A2E2"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1439337"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D41FF13" w14:textId="77777777" w:rsidTr="00F2657C">
        <w:trPr>
          <w:trHeight w:val="244"/>
        </w:trPr>
        <w:tc>
          <w:tcPr>
            <w:tcW w:w="1532" w:type="dxa"/>
          </w:tcPr>
          <w:p w14:paraId="711D183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437B0C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433</w:t>
            </w:r>
          </w:p>
        </w:tc>
        <w:tc>
          <w:tcPr>
            <w:tcW w:w="999" w:type="dxa"/>
          </w:tcPr>
          <w:p w14:paraId="6784B8C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4330</w:t>
            </w:r>
          </w:p>
        </w:tc>
        <w:tc>
          <w:tcPr>
            <w:tcW w:w="4491" w:type="dxa"/>
          </w:tcPr>
          <w:p w14:paraId="69B25E6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Terminación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acabado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p>
        </w:tc>
        <w:tc>
          <w:tcPr>
            <w:tcW w:w="1422" w:type="dxa"/>
            <w:shd w:val="clear" w:color="auto" w:fill="B4C5E7"/>
          </w:tcPr>
          <w:p w14:paraId="7ADC454B"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F5B5111"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4FD78170" w14:textId="77777777" w:rsidTr="00F2657C">
        <w:trPr>
          <w:trHeight w:val="1027"/>
        </w:trPr>
        <w:tc>
          <w:tcPr>
            <w:tcW w:w="8146" w:type="dxa"/>
            <w:gridSpan w:val="4"/>
          </w:tcPr>
          <w:p w14:paraId="07E34629"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35074699"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732C1BCB"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7E332E22"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C7DC411"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69117CF4" w14:textId="77777777" w:rsidTr="00F2657C">
        <w:trPr>
          <w:trHeight w:val="489"/>
        </w:trPr>
        <w:tc>
          <w:tcPr>
            <w:tcW w:w="1532" w:type="dxa"/>
            <w:shd w:val="clear" w:color="auto" w:fill="800000"/>
          </w:tcPr>
          <w:p w14:paraId="198D878C"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6595C1E0"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3D3B9B2C"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32BCB6EF"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0CC2C166"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26821FFA"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72E4C591" w14:textId="77777777" w:rsidTr="00F2657C">
        <w:trPr>
          <w:trHeight w:val="239"/>
        </w:trPr>
        <w:tc>
          <w:tcPr>
            <w:tcW w:w="1532" w:type="dxa"/>
          </w:tcPr>
          <w:p w14:paraId="5EF3934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164ECB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7D93876"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357F1D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civil</w:t>
            </w:r>
          </w:p>
        </w:tc>
        <w:tc>
          <w:tcPr>
            <w:tcW w:w="1422" w:type="dxa"/>
            <w:shd w:val="clear" w:color="auto" w:fill="B4C5E7"/>
          </w:tcPr>
          <w:p w14:paraId="1FE693D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B4C5E7"/>
          </w:tcPr>
          <w:p w14:paraId="6BC154F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8E1A54A" w14:textId="77777777" w:rsidTr="00F2657C">
        <w:trPr>
          <w:trHeight w:val="489"/>
        </w:trPr>
        <w:tc>
          <w:tcPr>
            <w:tcW w:w="1532" w:type="dxa"/>
          </w:tcPr>
          <w:p w14:paraId="4D7C3D0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23EA218"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439</w:t>
            </w:r>
          </w:p>
        </w:tc>
        <w:tc>
          <w:tcPr>
            <w:tcW w:w="999" w:type="dxa"/>
          </w:tcPr>
          <w:p w14:paraId="27DD370E"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4390</w:t>
            </w:r>
          </w:p>
        </w:tc>
        <w:tc>
          <w:tcPr>
            <w:tcW w:w="4491" w:type="dxa"/>
          </w:tcPr>
          <w:p w14:paraId="6C95E0BC" w14:textId="77777777" w:rsidR="00B05529" w:rsidRPr="008766D7" w:rsidRDefault="00B05529" w:rsidP="008766D7">
            <w:pPr>
              <w:pStyle w:val="TableParagraph"/>
              <w:spacing w:before="17"/>
              <w:ind w:left="80" w:right="9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obras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civil</w:t>
            </w:r>
          </w:p>
        </w:tc>
        <w:tc>
          <w:tcPr>
            <w:tcW w:w="1422" w:type="dxa"/>
            <w:shd w:val="clear" w:color="auto" w:fill="B4C5E7"/>
          </w:tcPr>
          <w:p w14:paraId="4CDB8588" w14:textId="77777777" w:rsidR="00B05529" w:rsidRPr="008766D7" w:rsidRDefault="00B05529" w:rsidP="008766D7">
            <w:pPr>
              <w:pStyle w:val="TableParagraph"/>
              <w:spacing w:before="126"/>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C9E885A" w14:textId="77777777" w:rsidR="00B05529" w:rsidRPr="008766D7" w:rsidRDefault="00B05529" w:rsidP="008766D7">
            <w:pPr>
              <w:pStyle w:val="TableParagraph"/>
              <w:spacing w:before="126"/>
              <w:ind w:right="200"/>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7E063818" w14:textId="77777777" w:rsidTr="00F2657C">
        <w:trPr>
          <w:trHeight w:val="734"/>
        </w:trPr>
        <w:tc>
          <w:tcPr>
            <w:tcW w:w="1532" w:type="dxa"/>
            <w:shd w:val="clear" w:color="auto" w:fill="808080"/>
          </w:tcPr>
          <w:p w14:paraId="538EAB06"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343E64A"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G</w:t>
            </w:r>
          </w:p>
        </w:tc>
        <w:tc>
          <w:tcPr>
            <w:tcW w:w="1124" w:type="dxa"/>
            <w:shd w:val="clear" w:color="auto" w:fill="808080"/>
          </w:tcPr>
          <w:p w14:paraId="7EE667F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682E783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59C5E284"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COMERCIO</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AL</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POR MAYOR</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AL</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POR</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MENOR;</w:t>
            </w:r>
          </w:p>
          <w:p w14:paraId="178FBF51" w14:textId="77777777" w:rsidR="00B05529" w:rsidRPr="008766D7" w:rsidRDefault="00B05529" w:rsidP="008766D7">
            <w:pPr>
              <w:pStyle w:val="TableParagraph"/>
              <w:spacing w:before="5"/>
              <w:ind w:left="80" w:right="62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REPARACIÓN DE VEHÍCULOS AUTOMOTORES Y</w:t>
            </w:r>
            <w:r w:rsidRPr="008766D7">
              <w:rPr>
                <w:rFonts w:ascii="Times New Roman" w:hAnsi="Times New Roman" w:cs="Times New Roman"/>
                <w:i/>
                <w:iCs/>
                <w:color w:val="FFFFFF"/>
                <w:spacing w:val="-44"/>
                <w:sz w:val="20"/>
                <w:szCs w:val="20"/>
                <w:lang w:val="es-MX"/>
              </w:rPr>
              <w:t xml:space="preserve"> </w:t>
            </w:r>
            <w:r w:rsidRPr="008766D7">
              <w:rPr>
                <w:rFonts w:ascii="Times New Roman" w:hAnsi="Times New Roman" w:cs="Times New Roman"/>
                <w:i/>
                <w:iCs/>
                <w:color w:val="FFFFFF"/>
                <w:sz w:val="20"/>
                <w:szCs w:val="20"/>
                <w:lang w:val="es-MX"/>
              </w:rPr>
              <w:t>MOTOCICLETAS</w:t>
            </w:r>
          </w:p>
        </w:tc>
        <w:tc>
          <w:tcPr>
            <w:tcW w:w="1422" w:type="dxa"/>
            <w:shd w:val="clear" w:color="auto" w:fill="A6A6A6"/>
          </w:tcPr>
          <w:p w14:paraId="00AB465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5B64F1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8C72564" w14:textId="77777777" w:rsidTr="00F2657C">
        <w:trPr>
          <w:trHeight w:val="733"/>
        </w:trPr>
        <w:tc>
          <w:tcPr>
            <w:tcW w:w="1532" w:type="dxa"/>
            <w:shd w:val="clear" w:color="auto" w:fill="C0C0C0"/>
          </w:tcPr>
          <w:p w14:paraId="4FA2E23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6CDF8D4"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w:t>
            </w:r>
          </w:p>
        </w:tc>
        <w:tc>
          <w:tcPr>
            <w:tcW w:w="1124" w:type="dxa"/>
            <w:shd w:val="clear" w:color="auto" w:fill="C0C0C0"/>
          </w:tcPr>
          <w:p w14:paraId="16CFBF7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AF1525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56F15F40"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vehículos</w:t>
            </w:r>
          </w:p>
          <w:p w14:paraId="04DFED33"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motocicletas,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accesorios</w:t>
            </w:r>
          </w:p>
        </w:tc>
        <w:tc>
          <w:tcPr>
            <w:tcW w:w="1422" w:type="dxa"/>
            <w:shd w:val="clear" w:color="auto" w:fill="A6A6A6"/>
          </w:tcPr>
          <w:p w14:paraId="1D9B73E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FBB1FF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1CA839E" w14:textId="77777777" w:rsidTr="00F2657C">
        <w:trPr>
          <w:trHeight w:val="234"/>
        </w:trPr>
        <w:tc>
          <w:tcPr>
            <w:tcW w:w="1532" w:type="dxa"/>
          </w:tcPr>
          <w:p w14:paraId="0AF2708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1D3C6F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w:t>
            </w:r>
          </w:p>
        </w:tc>
        <w:tc>
          <w:tcPr>
            <w:tcW w:w="999" w:type="dxa"/>
          </w:tcPr>
          <w:p w14:paraId="0485602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BC6914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p>
        </w:tc>
        <w:tc>
          <w:tcPr>
            <w:tcW w:w="1422" w:type="dxa"/>
            <w:shd w:val="clear" w:color="auto" w:fill="A6A6A6"/>
          </w:tcPr>
          <w:p w14:paraId="5BBF69B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946878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62EEAB2" w14:textId="77777777" w:rsidTr="00F2657C">
        <w:trPr>
          <w:trHeight w:val="244"/>
        </w:trPr>
        <w:tc>
          <w:tcPr>
            <w:tcW w:w="1532" w:type="dxa"/>
          </w:tcPr>
          <w:p w14:paraId="5127E6A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2C7FBC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D137FE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4511</w:t>
            </w:r>
          </w:p>
        </w:tc>
        <w:tc>
          <w:tcPr>
            <w:tcW w:w="4491" w:type="dxa"/>
          </w:tcPr>
          <w:p w14:paraId="001E7CA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vehículos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nuevos</w:t>
            </w:r>
          </w:p>
        </w:tc>
        <w:tc>
          <w:tcPr>
            <w:tcW w:w="1422" w:type="dxa"/>
            <w:shd w:val="clear" w:color="auto" w:fill="B4C5E7"/>
          </w:tcPr>
          <w:p w14:paraId="2CA06124"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FBB7973" w14:textId="77777777" w:rsidR="00B05529" w:rsidRPr="008766D7" w:rsidRDefault="00B05529" w:rsidP="008766D7">
            <w:pPr>
              <w:pStyle w:val="TableParagraph"/>
              <w:ind w:right="200"/>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D9BDC05" w14:textId="77777777" w:rsidTr="00F2657C">
        <w:trPr>
          <w:trHeight w:val="244"/>
        </w:trPr>
        <w:tc>
          <w:tcPr>
            <w:tcW w:w="1532" w:type="dxa"/>
          </w:tcPr>
          <w:p w14:paraId="00EE982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C50538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0A06A5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4512</w:t>
            </w:r>
          </w:p>
        </w:tc>
        <w:tc>
          <w:tcPr>
            <w:tcW w:w="4491" w:type="dxa"/>
          </w:tcPr>
          <w:p w14:paraId="751B33F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usados</w:t>
            </w:r>
          </w:p>
        </w:tc>
        <w:tc>
          <w:tcPr>
            <w:tcW w:w="1422" w:type="dxa"/>
            <w:shd w:val="clear" w:color="auto" w:fill="B4C5E7"/>
          </w:tcPr>
          <w:p w14:paraId="2FA54759"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72AEF938" w14:textId="77777777" w:rsidR="00B05529" w:rsidRPr="008766D7" w:rsidRDefault="00B05529" w:rsidP="008766D7">
            <w:pPr>
              <w:pStyle w:val="TableParagraph"/>
              <w:ind w:right="200"/>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5EE0845A" w14:textId="77777777" w:rsidTr="00F2657C">
        <w:trPr>
          <w:trHeight w:val="489"/>
        </w:trPr>
        <w:tc>
          <w:tcPr>
            <w:tcW w:w="1532" w:type="dxa"/>
          </w:tcPr>
          <w:p w14:paraId="1F547D4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7565E3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454</w:t>
            </w:r>
          </w:p>
        </w:tc>
        <w:tc>
          <w:tcPr>
            <w:tcW w:w="999" w:type="dxa"/>
          </w:tcPr>
          <w:p w14:paraId="1768320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354012D"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mantenimiento y reparación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motocicletas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accesorios</w:t>
            </w:r>
          </w:p>
        </w:tc>
        <w:tc>
          <w:tcPr>
            <w:tcW w:w="1422" w:type="dxa"/>
            <w:shd w:val="clear" w:color="auto" w:fill="A6A6A6"/>
          </w:tcPr>
          <w:p w14:paraId="18BDCB87"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435CC0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82374C9" w14:textId="77777777" w:rsidTr="00F2657C">
        <w:trPr>
          <w:trHeight w:val="484"/>
        </w:trPr>
        <w:tc>
          <w:tcPr>
            <w:tcW w:w="1532" w:type="dxa"/>
            <w:tcBorders>
              <w:bottom w:val="single" w:sz="6" w:space="0" w:color="000000"/>
            </w:tcBorders>
          </w:tcPr>
          <w:p w14:paraId="664254C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bottom w:val="single" w:sz="6" w:space="0" w:color="000000"/>
            </w:tcBorders>
          </w:tcPr>
          <w:p w14:paraId="19BC09B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bottom w:val="single" w:sz="6" w:space="0" w:color="000000"/>
            </w:tcBorders>
          </w:tcPr>
          <w:p w14:paraId="5DCDE276"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4541</w:t>
            </w:r>
          </w:p>
        </w:tc>
        <w:tc>
          <w:tcPr>
            <w:tcW w:w="4491" w:type="dxa"/>
            <w:tcBorders>
              <w:bottom w:val="single" w:sz="6" w:space="0" w:color="000000"/>
            </w:tcBorders>
          </w:tcPr>
          <w:p w14:paraId="3E75A40E" w14:textId="77777777" w:rsidR="00B05529" w:rsidRPr="008766D7" w:rsidRDefault="00B05529" w:rsidP="008766D7">
            <w:pPr>
              <w:pStyle w:val="TableParagraph"/>
              <w:spacing w:before="12"/>
              <w:ind w:left="80" w:right="3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de motocicletas y de sus partes, piezas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accesorios</w:t>
            </w:r>
          </w:p>
        </w:tc>
        <w:tc>
          <w:tcPr>
            <w:tcW w:w="1422" w:type="dxa"/>
            <w:tcBorders>
              <w:bottom w:val="single" w:sz="6" w:space="0" w:color="000000"/>
            </w:tcBorders>
            <w:shd w:val="clear" w:color="auto" w:fill="B4C5E7"/>
          </w:tcPr>
          <w:p w14:paraId="42238919" w14:textId="77777777" w:rsidR="00B05529" w:rsidRPr="008766D7" w:rsidRDefault="00B05529" w:rsidP="008766D7">
            <w:pPr>
              <w:pStyle w:val="TableParagraph"/>
              <w:spacing w:before="121"/>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Borders>
              <w:bottom w:val="single" w:sz="6" w:space="0" w:color="000000"/>
            </w:tcBorders>
            <w:shd w:val="clear" w:color="auto" w:fill="B4C5E7"/>
          </w:tcPr>
          <w:p w14:paraId="684F6004" w14:textId="77777777" w:rsidR="00B05529" w:rsidRPr="008766D7" w:rsidRDefault="00B05529" w:rsidP="008766D7">
            <w:pPr>
              <w:pStyle w:val="TableParagraph"/>
              <w:spacing w:before="121"/>
              <w:ind w:right="200"/>
              <w:jc w:val="right"/>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D1590CE" w14:textId="77777777" w:rsidTr="00F2657C">
        <w:trPr>
          <w:trHeight w:val="733"/>
        </w:trPr>
        <w:tc>
          <w:tcPr>
            <w:tcW w:w="1532" w:type="dxa"/>
            <w:tcBorders>
              <w:top w:val="single" w:sz="6" w:space="0" w:color="000000"/>
            </w:tcBorders>
            <w:shd w:val="clear" w:color="auto" w:fill="C0C0C0"/>
          </w:tcPr>
          <w:p w14:paraId="13441C1D"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6F736E3"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w:t>
            </w:r>
          </w:p>
        </w:tc>
        <w:tc>
          <w:tcPr>
            <w:tcW w:w="1124" w:type="dxa"/>
            <w:tcBorders>
              <w:top w:val="single" w:sz="6" w:space="0" w:color="000000"/>
            </w:tcBorders>
            <w:shd w:val="clear" w:color="auto" w:fill="C0C0C0"/>
          </w:tcPr>
          <w:p w14:paraId="45017EB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top w:val="single" w:sz="6" w:space="0" w:color="000000"/>
            </w:tcBorders>
            <w:shd w:val="clear" w:color="auto" w:fill="C0C0C0"/>
          </w:tcPr>
          <w:p w14:paraId="656689D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Borders>
              <w:top w:val="single" w:sz="6" w:space="0" w:color="000000"/>
            </w:tcBorders>
            <w:shd w:val="clear" w:color="auto" w:fill="C0C0C0"/>
          </w:tcPr>
          <w:p w14:paraId="29C3F89E"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comisión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contrata,</w:t>
            </w:r>
          </w:p>
          <w:p w14:paraId="5E259F9C"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vehículos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motocicletas</w:t>
            </w:r>
          </w:p>
        </w:tc>
        <w:tc>
          <w:tcPr>
            <w:tcW w:w="1422" w:type="dxa"/>
            <w:tcBorders>
              <w:top w:val="single" w:sz="6" w:space="0" w:color="000000"/>
            </w:tcBorders>
            <w:shd w:val="clear" w:color="auto" w:fill="A6A6A6"/>
          </w:tcPr>
          <w:p w14:paraId="6469182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Borders>
              <w:top w:val="single" w:sz="6" w:space="0" w:color="000000"/>
            </w:tcBorders>
            <w:shd w:val="clear" w:color="auto" w:fill="A6A6A6"/>
          </w:tcPr>
          <w:p w14:paraId="2ED1AE3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2121642" w14:textId="77777777" w:rsidTr="00F2657C">
        <w:trPr>
          <w:trHeight w:val="480"/>
        </w:trPr>
        <w:tc>
          <w:tcPr>
            <w:tcW w:w="1532" w:type="dxa"/>
          </w:tcPr>
          <w:p w14:paraId="7F610F5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9967B0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461</w:t>
            </w:r>
          </w:p>
        </w:tc>
        <w:tc>
          <w:tcPr>
            <w:tcW w:w="999" w:type="dxa"/>
          </w:tcPr>
          <w:p w14:paraId="2CF9E60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4610</w:t>
            </w:r>
          </w:p>
        </w:tc>
        <w:tc>
          <w:tcPr>
            <w:tcW w:w="4491" w:type="dxa"/>
          </w:tcPr>
          <w:p w14:paraId="09FB50E6" w14:textId="77777777" w:rsidR="00B05529" w:rsidRPr="008766D7" w:rsidRDefault="00B05529" w:rsidP="008766D7">
            <w:pPr>
              <w:pStyle w:val="TableParagraph"/>
              <w:spacing w:before="8"/>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cambio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retribución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por contrata</w:t>
            </w:r>
          </w:p>
        </w:tc>
        <w:tc>
          <w:tcPr>
            <w:tcW w:w="1422" w:type="dxa"/>
            <w:shd w:val="clear" w:color="auto" w:fill="B4C5E7"/>
          </w:tcPr>
          <w:p w14:paraId="095B48AC"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0DFF9C0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0524630" w14:textId="77777777" w:rsidTr="00F2657C">
        <w:trPr>
          <w:trHeight w:val="489"/>
        </w:trPr>
        <w:tc>
          <w:tcPr>
            <w:tcW w:w="1532" w:type="dxa"/>
          </w:tcPr>
          <w:p w14:paraId="2AECA7A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3E8D563"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462</w:t>
            </w:r>
          </w:p>
        </w:tc>
        <w:tc>
          <w:tcPr>
            <w:tcW w:w="999" w:type="dxa"/>
          </w:tcPr>
          <w:p w14:paraId="264F0C63"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4620</w:t>
            </w:r>
          </w:p>
        </w:tc>
        <w:tc>
          <w:tcPr>
            <w:tcW w:w="4491" w:type="dxa"/>
          </w:tcPr>
          <w:p w14:paraId="419AE823" w14:textId="77777777" w:rsidR="00B05529" w:rsidRPr="008766D7" w:rsidRDefault="00B05529" w:rsidP="008766D7">
            <w:pPr>
              <w:pStyle w:val="TableParagraph"/>
              <w:spacing w:before="17"/>
              <w:ind w:left="80" w:right="95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materias primas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agropecuarias;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animales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vivos</w:t>
            </w:r>
          </w:p>
        </w:tc>
        <w:tc>
          <w:tcPr>
            <w:tcW w:w="1422" w:type="dxa"/>
            <w:shd w:val="clear" w:color="auto" w:fill="B4C5E7"/>
          </w:tcPr>
          <w:p w14:paraId="6EC86D10"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1A0D03A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EC2FF96" w14:textId="77777777" w:rsidTr="00F2657C">
        <w:trPr>
          <w:trHeight w:val="489"/>
        </w:trPr>
        <w:tc>
          <w:tcPr>
            <w:tcW w:w="1532" w:type="dxa"/>
          </w:tcPr>
          <w:p w14:paraId="6F5B401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AB72D25"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463</w:t>
            </w:r>
          </w:p>
        </w:tc>
        <w:tc>
          <w:tcPr>
            <w:tcW w:w="999" w:type="dxa"/>
          </w:tcPr>
          <w:p w14:paraId="004BA48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70F2CE50" w14:textId="77777777" w:rsidR="00B05529" w:rsidRPr="008766D7" w:rsidRDefault="00B05529" w:rsidP="008766D7">
            <w:pPr>
              <w:pStyle w:val="TableParagraph"/>
              <w:spacing w:before="17"/>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tabaco</w:t>
            </w:r>
          </w:p>
        </w:tc>
        <w:tc>
          <w:tcPr>
            <w:tcW w:w="1422" w:type="dxa"/>
            <w:shd w:val="clear" w:color="auto" w:fill="B4C5E7"/>
          </w:tcPr>
          <w:p w14:paraId="2DE1D105"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4B1C7BB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006259A" w14:textId="77777777" w:rsidTr="00F2657C">
        <w:trPr>
          <w:trHeight w:val="244"/>
        </w:trPr>
        <w:tc>
          <w:tcPr>
            <w:tcW w:w="1532" w:type="dxa"/>
          </w:tcPr>
          <w:p w14:paraId="39D3EAB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1E15F4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E1101F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4631</w:t>
            </w:r>
          </w:p>
        </w:tc>
        <w:tc>
          <w:tcPr>
            <w:tcW w:w="4491" w:type="dxa"/>
          </w:tcPr>
          <w:p w14:paraId="3D85D63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alimenticios</w:t>
            </w:r>
          </w:p>
        </w:tc>
        <w:tc>
          <w:tcPr>
            <w:tcW w:w="1422" w:type="dxa"/>
            <w:shd w:val="clear" w:color="auto" w:fill="B4C5E7"/>
          </w:tcPr>
          <w:p w14:paraId="5277181A"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3DE4726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9A497A1" w14:textId="77777777" w:rsidTr="00F2657C">
        <w:trPr>
          <w:trHeight w:val="244"/>
        </w:trPr>
        <w:tc>
          <w:tcPr>
            <w:tcW w:w="1532" w:type="dxa"/>
          </w:tcPr>
          <w:p w14:paraId="06DD374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F9F3AD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AA16EF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4632</w:t>
            </w:r>
          </w:p>
        </w:tc>
        <w:tc>
          <w:tcPr>
            <w:tcW w:w="4491" w:type="dxa"/>
          </w:tcPr>
          <w:p w14:paraId="2E2AE32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 tabaco</w:t>
            </w:r>
          </w:p>
        </w:tc>
        <w:tc>
          <w:tcPr>
            <w:tcW w:w="1422" w:type="dxa"/>
            <w:shd w:val="clear" w:color="auto" w:fill="B4C5E7"/>
          </w:tcPr>
          <w:p w14:paraId="3E593ED0"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00CB7DC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F70AB74" w14:textId="77777777" w:rsidTr="00F2657C">
        <w:trPr>
          <w:trHeight w:val="489"/>
        </w:trPr>
        <w:tc>
          <w:tcPr>
            <w:tcW w:w="1532" w:type="dxa"/>
          </w:tcPr>
          <w:p w14:paraId="5A59C3A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0B37336"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w:t>
            </w:r>
          </w:p>
        </w:tc>
        <w:tc>
          <w:tcPr>
            <w:tcW w:w="999" w:type="dxa"/>
          </w:tcPr>
          <w:p w14:paraId="3F57ADB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1B124AC" w14:textId="77777777" w:rsidR="00B05529" w:rsidRPr="008766D7" w:rsidRDefault="00B05529" w:rsidP="008766D7">
            <w:pPr>
              <w:pStyle w:val="TableParagraph"/>
              <w:spacing w:before="9"/>
              <w:ind w:left="80" w:right="76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artículos y enseres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(incluidas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vestir)</w:t>
            </w:r>
          </w:p>
        </w:tc>
        <w:tc>
          <w:tcPr>
            <w:tcW w:w="1422" w:type="dxa"/>
            <w:shd w:val="clear" w:color="auto" w:fill="A6A6A6"/>
          </w:tcPr>
          <w:p w14:paraId="23D89B6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7CD70E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133FF2C" w14:textId="77777777" w:rsidTr="00F2657C">
        <w:trPr>
          <w:trHeight w:val="489"/>
        </w:trPr>
        <w:tc>
          <w:tcPr>
            <w:tcW w:w="1532" w:type="dxa"/>
          </w:tcPr>
          <w:p w14:paraId="106E45B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174C59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7CCD200"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4641</w:t>
            </w:r>
          </w:p>
        </w:tc>
        <w:tc>
          <w:tcPr>
            <w:tcW w:w="4491" w:type="dxa"/>
          </w:tcPr>
          <w:p w14:paraId="77A120FD"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productos textiles,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confeccionados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w:t>
            </w:r>
          </w:p>
        </w:tc>
        <w:tc>
          <w:tcPr>
            <w:tcW w:w="1422" w:type="dxa"/>
            <w:shd w:val="clear" w:color="auto" w:fill="B4C5E7"/>
          </w:tcPr>
          <w:p w14:paraId="7B7B85B0" w14:textId="77777777" w:rsidR="00B05529" w:rsidRPr="008766D7" w:rsidRDefault="00B05529" w:rsidP="008766D7">
            <w:pPr>
              <w:pStyle w:val="TableParagraph"/>
              <w:spacing w:before="122"/>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4CC4B3D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31EF39A" w14:textId="77777777" w:rsidTr="00F2657C">
        <w:trPr>
          <w:trHeight w:val="244"/>
        </w:trPr>
        <w:tc>
          <w:tcPr>
            <w:tcW w:w="1532" w:type="dxa"/>
          </w:tcPr>
          <w:p w14:paraId="32D0FA1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616827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899029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4642</w:t>
            </w:r>
          </w:p>
        </w:tc>
        <w:tc>
          <w:tcPr>
            <w:tcW w:w="4491" w:type="dxa"/>
          </w:tcPr>
          <w:p w14:paraId="2104A35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vestir</w:t>
            </w:r>
          </w:p>
        </w:tc>
        <w:tc>
          <w:tcPr>
            <w:tcW w:w="1422" w:type="dxa"/>
            <w:shd w:val="clear" w:color="auto" w:fill="B4C5E7"/>
          </w:tcPr>
          <w:p w14:paraId="49FADD4D"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3808C29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3382A67" w14:textId="77777777" w:rsidTr="00F2657C">
        <w:trPr>
          <w:trHeight w:val="239"/>
        </w:trPr>
        <w:tc>
          <w:tcPr>
            <w:tcW w:w="1532" w:type="dxa"/>
            <w:tcBorders>
              <w:bottom w:val="single" w:sz="6" w:space="0" w:color="000000"/>
            </w:tcBorders>
          </w:tcPr>
          <w:p w14:paraId="15742A5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bottom w:val="single" w:sz="6" w:space="0" w:color="000000"/>
            </w:tcBorders>
          </w:tcPr>
          <w:p w14:paraId="248A46A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bottom w:val="single" w:sz="6" w:space="0" w:color="000000"/>
            </w:tcBorders>
          </w:tcPr>
          <w:p w14:paraId="67C5E4E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4643</w:t>
            </w:r>
          </w:p>
        </w:tc>
        <w:tc>
          <w:tcPr>
            <w:tcW w:w="4491" w:type="dxa"/>
            <w:tcBorders>
              <w:bottom w:val="single" w:sz="6" w:space="0" w:color="000000"/>
            </w:tcBorders>
          </w:tcPr>
          <w:p w14:paraId="2DEABF5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calzado</w:t>
            </w:r>
          </w:p>
        </w:tc>
        <w:tc>
          <w:tcPr>
            <w:tcW w:w="1422" w:type="dxa"/>
            <w:tcBorders>
              <w:bottom w:val="single" w:sz="6" w:space="0" w:color="000000"/>
            </w:tcBorders>
            <w:shd w:val="clear" w:color="auto" w:fill="B4C5E7"/>
          </w:tcPr>
          <w:p w14:paraId="21BB5582"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Borders>
              <w:bottom w:val="single" w:sz="6" w:space="0" w:color="000000"/>
            </w:tcBorders>
          </w:tcPr>
          <w:p w14:paraId="2ACC1B1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6C338CF" w14:textId="77777777" w:rsidTr="00F2657C">
        <w:trPr>
          <w:trHeight w:val="484"/>
        </w:trPr>
        <w:tc>
          <w:tcPr>
            <w:tcW w:w="1532" w:type="dxa"/>
            <w:tcBorders>
              <w:top w:val="single" w:sz="6" w:space="0" w:color="000000"/>
            </w:tcBorders>
          </w:tcPr>
          <w:p w14:paraId="4CBFA49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top w:val="single" w:sz="6" w:space="0" w:color="000000"/>
            </w:tcBorders>
          </w:tcPr>
          <w:p w14:paraId="6F19C90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top w:val="single" w:sz="6" w:space="0" w:color="000000"/>
            </w:tcBorders>
          </w:tcPr>
          <w:p w14:paraId="4B414C9C" w14:textId="77777777" w:rsidR="00B05529" w:rsidRPr="008766D7" w:rsidRDefault="00B05529" w:rsidP="008766D7">
            <w:pPr>
              <w:pStyle w:val="TableParagraph"/>
              <w:spacing w:before="11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4644</w:t>
            </w:r>
          </w:p>
        </w:tc>
        <w:tc>
          <w:tcPr>
            <w:tcW w:w="4491" w:type="dxa"/>
            <w:tcBorders>
              <w:top w:val="single" w:sz="6" w:space="0" w:color="000000"/>
            </w:tcBorders>
          </w:tcPr>
          <w:p w14:paraId="2324D251" w14:textId="77777777" w:rsidR="00B05529" w:rsidRPr="008766D7" w:rsidRDefault="00B05529" w:rsidP="008766D7">
            <w:pPr>
              <w:pStyle w:val="TableParagraph"/>
              <w:spacing w:before="4"/>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doméstico</w:t>
            </w:r>
          </w:p>
        </w:tc>
        <w:tc>
          <w:tcPr>
            <w:tcW w:w="1422" w:type="dxa"/>
            <w:tcBorders>
              <w:top w:val="single" w:sz="6" w:space="0" w:color="000000"/>
            </w:tcBorders>
            <w:shd w:val="clear" w:color="auto" w:fill="B4C5E7"/>
          </w:tcPr>
          <w:p w14:paraId="56A53881" w14:textId="77777777" w:rsidR="00B05529" w:rsidRPr="008766D7" w:rsidRDefault="00B05529" w:rsidP="008766D7">
            <w:pPr>
              <w:pStyle w:val="TableParagraph"/>
              <w:spacing w:before="11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Borders>
              <w:top w:val="single" w:sz="6" w:space="0" w:color="000000"/>
            </w:tcBorders>
          </w:tcPr>
          <w:p w14:paraId="1B7586D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DED0718" w14:textId="77777777" w:rsidTr="00F2657C">
        <w:trPr>
          <w:trHeight w:val="489"/>
        </w:trPr>
        <w:tc>
          <w:tcPr>
            <w:tcW w:w="1532" w:type="dxa"/>
          </w:tcPr>
          <w:p w14:paraId="0A6707F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DAA1D8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23B626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4645</w:t>
            </w:r>
          </w:p>
        </w:tc>
        <w:tc>
          <w:tcPr>
            <w:tcW w:w="4491" w:type="dxa"/>
          </w:tcPr>
          <w:p w14:paraId="6B3A5F75"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farmacéuticos,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medicinales, cosméticos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tocador</w:t>
            </w:r>
          </w:p>
        </w:tc>
        <w:tc>
          <w:tcPr>
            <w:tcW w:w="1422" w:type="dxa"/>
            <w:shd w:val="clear" w:color="auto" w:fill="B4C5E7"/>
          </w:tcPr>
          <w:p w14:paraId="396CF022"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2345201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5CB4EAE" w14:textId="77777777" w:rsidTr="00F2657C">
        <w:trPr>
          <w:trHeight w:val="484"/>
        </w:trPr>
        <w:tc>
          <w:tcPr>
            <w:tcW w:w="1532" w:type="dxa"/>
          </w:tcPr>
          <w:p w14:paraId="7935FD6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74768E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98F615E"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4649</w:t>
            </w:r>
          </w:p>
        </w:tc>
        <w:tc>
          <w:tcPr>
            <w:tcW w:w="4491" w:type="dxa"/>
          </w:tcPr>
          <w:p w14:paraId="0C9746FE" w14:textId="77777777" w:rsidR="00B05529" w:rsidRPr="008766D7" w:rsidRDefault="00B05529" w:rsidP="008766D7">
            <w:pPr>
              <w:pStyle w:val="TableParagraph"/>
              <w:spacing w:before="13"/>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utensilios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228B2ADC"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4FF7F05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1E223B1" w14:textId="77777777" w:rsidTr="00F2657C">
        <w:trPr>
          <w:trHeight w:val="244"/>
        </w:trPr>
        <w:tc>
          <w:tcPr>
            <w:tcW w:w="1532" w:type="dxa"/>
          </w:tcPr>
          <w:p w14:paraId="139661B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B2EC68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465</w:t>
            </w:r>
          </w:p>
        </w:tc>
        <w:tc>
          <w:tcPr>
            <w:tcW w:w="999" w:type="dxa"/>
          </w:tcPr>
          <w:p w14:paraId="1C81F85D"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121D5C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maquinaria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 equipo</w:t>
            </w:r>
          </w:p>
        </w:tc>
        <w:tc>
          <w:tcPr>
            <w:tcW w:w="1422" w:type="dxa"/>
            <w:shd w:val="clear" w:color="auto" w:fill="A6A6A6"/>
          </w:tcPr>
          <w:p w14:paraId="4A135D3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3EC78C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4E50CC6" w14:textId="77777777" w:rsidTr="00F2657C">
        <w:trPr>
          <w:trHeight w:val="489"/>
        </w:trPr>
        <w:tc>
          <w:tcPr>
            <w:tcW w:w="1532" w:type="dxa"/>
          </w:tcPr>
          <w:p w14:paraId="5B7FF60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70E0AE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0C58F78"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4651</w:t>
            </w:r>
          </w:p>
        </w:tc>
        <w:tc>
          <w:tcPr>
            <w:tcW w:w="4491" w:type="dxa"/>
          </w:tcPr>
          <w:p w14:paraId="461DCDFA" w14:textId="77777777" w:rsidR="00B05529" w:rsidRPr="008766D7" w:rsidRDefault="00B05529" w:rsidP="008766D7">
            <w:pPr>
              <w:pStyle w:val="TableParagraph"/>
              <w:spacing w:before="9"/>
              <w:ind w:left="80" w:right="43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mayor de computadores, equipo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periférico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informática</w:t>
            </w:r>
          </w:p>
        </w:tc>
        <w:tc>
          <w:tcPr>
            <w:tcW w:w="1422" w:type="dxa"/>
            <w:shd w:val="clear" w:color="auto" w:fill="B4C5E7"/>
          </w:tcPr>
          <w:p w14:paraId="0073D26E"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765C7AE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EEAEE4A" w14:textId="77777777" w:rsidTr="00F2657C">
        <w:trPr>
          <w:trHeight w:val="484"/>
        </w:trPr>
        <w:tc>
          <w:tcPr>
            <w:tcW w:w="1532" w:type="dxa"/>
          </w:tcPr>
          <w:p w14:paraId="7227E72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DC0AE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79C09D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4652</w:t>
            </w:r>
          </w:p>
        </w:tc>
        <w:tc>
          <w:tcPr>
            <w:tcW w:w="4491" w:type="dxa"/>
          </w:tcPr>
          <w:p w14:paraId="7831DADC" w14:textId="77777777" w:rsidR="00B05529" w:rsidRPr="008766D7" w:rsidRDefault="00B05529" w:rsidP="008766D7">
            <w:pPr>
              <w:pStyle w:val="TableParagraph"/>
              <w:spacing w:before="12"/>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partes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piezas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electrónicos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telecomunicaciones</w:t>
            </w:r>
          </w:p>
        </w:tc>
        <w:tc>
          <w:tcPr>
            <w:tcW w:w="1422" w:type="dxa"/>
            <w:shd w:val="clear" w:color="auto" w:fill="B4C5E7"/>
          </w:tcPr>
          <w:p w14:paraId="2BA629C0"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209C801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C159364" w14:textId="77777777" w:rsidTr="00F2657C">
        <w:trPr>
          <w:trHeight w:val="244"/>
        </w:trPr>
        <w:tc>
          <w:tcPr>
            <w:tcW w:w="1532" w:type="dxa"/>
          </w:tcPr>
          <w:p w14:paraId="05C450F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763FE6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222D4D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4669</w:t>
            </w:r>
          </w:p>
        </w:tc>
        <w:tc>
          <w:tcPr>
            <w:tcW w:w="4491" w:type="dxa"/>
          </w:tcPr>
          <w:p w14:paraId="7D4BEA6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646CA1B9"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Pr>
          <w:p w14:paraId="36851F7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030E653" w14:textId="77777777" w:rsidTr="00F2657C">
        <w:trPr>
          <w:trHeight w:val="489"/>
        </w:trPr>
        <w:tc>
          <w:tcPr>
            <w:tcW w:w="1532" w:type="dxa"/>
            <w:shd w:val="clear" w:color="auto" w:fill="C0C0C0"/>
          </w:tcPr>
          <w:p w14:paraId="52C437C6"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w:t>
            </w:r>
          </w:p>
        </w:tc>
        <w:tc>
          <w:tcPr>
            <w:tcW w:w="1124" w:type="dxa"/>
            <w:shd w:val="clear" w:color="auto" w:fill="C0C0C0"/>
          </w:tcPr>
          <w:p w14:paraId="4C9C759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29588A8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4C676D7"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(incluso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 por</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combustibles),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vehículos</w:t>
            </w:r>
          </w:p>
        </w:tc>
        <w:tc>
          <w:tcPr>
            <w:tcW w:w="1422" w:type="dxa"/>
            <w:shd w:val="clear" w:color="auto" w:fill="A6A6A6"/>
          </w:tcPr>
          <w:p w14:paraId="0CC9F93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B6B588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1A02A8C" w14:textId="77777777" w:rsidTr="00F2657C">
        <w:trPr>
          <w:trHeight w:val="1027"/>
        </w:trPr>
        <w:tc>
          <w:tcPr>
            <w:tcW w:w="8146" w:type="dxa"/>
            <w:gridSpan w:val="4"/>
          </w:tcPr>
          <w:p w14:paraId="0F00D479"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2DE3E306"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1A893872"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1D472A09"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4E244CB9"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1332A00C" w14:textId="77777777" w:rsidTr="00F2657C">
        <w:trPr>
          <w:trHeight w:val="489"/>
        </w:trPr>
        <w:tc>
          <w:tcPr>
            <w:tcW w:w="1532" w:type="dxa"/>
            <w:shd w:val="clear" w:color="auto" w:fill="800000"/>
          </w:tcPr>
          <w:p w14:paraId="588D38CA"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3CC887DB"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7410BAAA"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40D6115B"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6F64A4CD" w14:textId="77777777" w:rsidR="00B05529" w:rsidRPr="008766D7" w:rsidRDefault="00B05529" w:rsidP="008766D7">
            <w:pPr>
              <w:pStyle w:val="TableParagraph"/>
              <w:spacing w:before="121"/>
              <w:ind w:left="138" w:right="11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03133706"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2C392FCC" w14:textId="77777777" w:rsidTr="00F2657C">
        <w:trPr>
          <w:trHeight w:val="239"/>
        </w:trPr>
        <w:tc>
          <w:tcPr>
            <w:tcW w:w="1532" w:type="dxa"/>
            <w:shd w:val="clear" w:color="auto" w:fill="C0C0C0"/>
          </w:tcPr>
          <w:p w14:paraId="1832AF0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shd w:val="clear" w:color="auto" w:fill="C0C0C0"/>
          </w:tcPr>
          <w:p w14:paraId="6B72432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9877A0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D60207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automotores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motocicletas</w:t>
            </w:r>
          </w:p>
        </w:tc>
        <w:tc>
          <w:tcPr>
            <w:tcW w:w="1422" w:type="dxa"/>
            <w:shd w:val="clear" w:color="auto" w:fill="A6A6A6"/>
          </w:tcPr>
          <w:p w14:paraId="6BC9BC6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54ED47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0A6FAAF" w14:textId="77777777" w:rsidTr="00F2657C">
        <w:trPr>
          <w:trHeight w:val="489"/>
        </w:trPr>
        <w:tc>
          <w:tcPr>
            <w:tcW w:w="1532" w:type="dxa"/>
          </w:tcPr>
          <w:p w14:paraId="28EB6DC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ADFBF90"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w:t>
            </w:r>
          </w:p>
        </w:tc>
        <w:tc>
          <w:tcPr>
            <w:tcW w:w="999" w:type="dxa"/>
          </w:tcPr>
          <w:p w14:paraId="24C4E7B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0F9CFEA" w14:textId="77777777" w:rsidR="00B05529" w:rsidRPr="008766D7" w:rsidRDefault="00B05529" w:rsidP="008766D7">
            <w:pPr>
              <w:pStyle w:val="TableParagraph"/>
              <w:spacing w:before="17"/>
              <w:ind w:left="80" w:right="61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en establecimientos no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A6A6A6"/>
          </w:tcPr>
          <w:p w14:paraId="7AAA109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94B166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0586C28" w14:textId="77777777" w:rsidTr="00F2657C">
        <w:trPr>
          <w:trHeight w:val="734"/>
        </w:trPr>
        <w:tc>
          <w:tcPr>
            <w:tcW w:w="1532" w:type="dxa"/>
          </w:tcPr>
          <w:p w14:paraId="20EBC4D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FEA7D7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1DB0C2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3B6E7A9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4711</w:t>
            </w:r>
          </w:p>
        </w:tc>
        <w:tc>
          <w:tcPr>
            <w:tcW w:w="4491" w:type="dxa"/>
          </w:tcPr>
          <w:p w14:paraId="1862C8F1"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p>
          <w:p w14:paraId="20C396ED" w14:textId="77777777" w:rsidR="00B05529" w:rsidRPr="008766D7" w:rsidRDefault="00B05529" w:rsidP="008766D7">
            <w:pPr>
              <w:pStyle w:val="TableParagraph"/>
              <w:spacing w:before="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especializados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surtido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compuesto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principalmente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p>
        </w:tc>
        <w:tc>
          <w:tcPr>
            <w:tcW w:w="1422" w:type="dxa"/>
            <w:shd w:val="clear" w:color="auto" w:fill="B4C5E7"/>
          </w:tcPr>
          <w:p w14:paraId="0A81BF9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EA0C8BF"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94211A3"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6AB9AA5"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00E9D8F" w14:textId="77777777" w:rsidTr="00F2657C">
        <w:trPr>
          <w:trHeight w:val="973"/>
        </w:trPr>
        <w:tc>
          <w:tcPr>
            <w:tcW w:w="1532" w:type="dxa"/>
          </w:tcPr>
          <w:p w14:paraId="7B3A078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C40C84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C50F33C" w14:textId="77777777" w:rsidR="00B05529" w:rsidRPr="008766D7" w:rsidRDefault="00B05529" w:rsidP="008766D7">
            <w:pPr>
              <w:pStyle w:val="TableParagraph"/>
              <w:spacing w:before="12"/>
              <w:rPr>
                <w:rFonts w:ascii="Times New Roman" w:hAnsi="Times New Roman" w:cs="Times New Roman"/>
                <w:i/>
                <w:iCs/>
                <w:sz w:val="20"/>
                <w:szCs w:val="20"/>
                <w:lang w:val="es-MX"/>
              </w:rPr>
            </w:pPr>
          </w:p>
          <w:p w14:paraId="289026B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4719</w:t>
            </w:r>
          </w:p>
        </w:tc>
        <w:tc>
          <w:tcPr>
            <w:tcW w:w="4491" w:type="dxa"/>
          </w:tcPr>
          <w:p w14:paraId="3D2A96EC" w14:textId="77777777" w:rsidR="00B05529" w:rsidRPr="008766D7" w:rsidRDefault="00B05529" w:rsidP="008766D7">
            <w:pPr>
              <w:pStyle w:val="TableParagraph"/>
              <w:spacing w:before="1"/>
              <w:ind w:left="80" w:right="61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en establecimientos no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surtido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compuesto</w:t>
            </w:r>
          </w:p>
          <w:p w14:paraId="25EC9E0C"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principalmente por productos diferentes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(víveres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p>
        </w:tc>
        <w:tc>
          <w:tcPr>
            <w:tcW w:w="1422" w:type="dxa"/>
            <w:shd w:val="clear" w:color="auto" w:fill="B4C5E7"/>
          </w:tcPr>
          <w:p w14:paraId="017802B0" w14:textId="77777777" w:rsidR="00B05529" w:rsidRPr="008766D7" w:rsidRDefault="00B05529" w:rsidP="008766D7">
            <w:pPr>
              <w:pStyle w:val="TableParagraph"/>
              <w:spacing w:before="7"/>
              <w:rPr>
                <w:rFonts w:ascii="Times New Roman" w:hAnsi="Times New Roman" w:cs="Times New Roman"/>
                <w:i/>
                <w:iCs/>
                <w:sz w:val="20"/>
                <w:szCs w:val="20"/>
                <w:lang w:val="es-MX"/>
              </w:rPr>
            </w:pPr>
          </w:p>
          <w:p w14:paraId="740BC29F"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2363FCF" w14:textId="77777777" w:rsidR="00B05529" w:rsidRPr="008766D7" w:rsidRDefault="00B05529" w:rsidP="008766D7">
            <w:pPr>
              <w:pStyle w:val="TableParagraph"/>
              <w:spacing w:before="7"/>
              <w:rPr>
                <w:rFonts w:ascii="Times New Roman" w:hAnsi="Times New Roman" w:cs="Times New Roman"/>
                <w:i/>
                <w:iCs/>
                <w:sz w:val="20"/>
                <w:szCs w:val="20"/>
                <w:lang w:val="es-MX"/>
              </w:rPr>
            </w:pPr>
          </w:p>
          <w:p w14:paraId="763A9262"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AA552BA" w14:textId="77777777" w:rsidTr="00F2657C">
        <w:trPr>
          <w:trHeight w:val="729"/>
        </w:trPr>
        <w:tc>
          <w:tcPr>
            <w:tcW w:w="1532" w:type="dxa"/>
          </w:tcPr>
          <w:p w14:paraId="0BBF4D5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506ED01"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5BF168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w:t>
            </w:r>
          </w:p>
        </w:tc>
        <w:tc>
          <w:tcPr>
            <w:tcW w:w="999" w:type="dxa"/>
          </w:tcPr>
          <w:p w14:paraId="7ECF363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E5FD6A3" w14:textId="77777777" w:rsidR="00B05529" w:rsidRPr="008766D7" w:rsidRDefault="00B05529" w:rsidP="008766D7">
            <w:pPr>
              <w:pStyle w:val="TableParagraph"/>
              <w:spacing w:before="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alimentos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(víveres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establecimientos</w:t>
            </w:r>
          </w:p>
          <w:p w14:paraId="6DBA126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especializados</w:t>
            </w:r>
          </w:p>
        </w:tc>
        <w:tc>
          <w:tcPr>
            <w:tcW w:w="1422" w:type="dxa"/>
            <w:shd w:val="clear" w:color="auto" w:fill="A6A6A6"/>
          </w:tcPr>
          <w:p w14:paraId="166064D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B085B5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4448D25" w14:textId="77777777" w:rsidTr="00F2657C">
        <w:trPr>
          <w:trHeight w:val="489"/>
        </w:trPr>
        <w:tc>
          <w:tcPr>
            <w:tcW w:w="1532" w:type="dxa"/>
          </w:tcPr>
          <w:p w14:paraId="13638AE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CD497E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2D39C6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4721</w:t>
            </w:r>
          </w:p>
        </w:tc>
        <w:tc>
          <w:tcPr>
            <w:tcW w:w="4491" w:type="dxa"/>
          </w:tcPr>
          <w:p w14:paraId="7B232900" w14:textId="77777777" w:rsidR="00B05529" w:rsidRPr="008766D7" w:rsidRDefault="00B05529" w:rsidP="008766D7">
            <w:pPr>
              <w:pStyle w:val="TableParagraph"/>
              <w:spacing w:before="9"/>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agrícolas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0EE8D732"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59445C0"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29010513" w14:textId="77777777" w:rsidTr="00F2657C">
        <w:trPr>
          <w:trHeight w:val="489"/>
        </w:trPr>
        <w:tc>
          <w:tcPr>
            <w:tcW w:w="1532" w:type="dxa"/>
          </w:tcPr>
          <w:p w14:paraId="04E7BFB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9B2083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DF2568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4722</w:t>
            </w:r>
          </w:p>
        </w:tc>
        <w:tc>
          <w:tcPr>
            <w:tcW w:w="4491" w:type="dxa"/>
          </w:tcPr>
          <w:p w14:paraId="64EDB754" w14:textId="77777777" w:rsidR="00B05529" w:rsidRPr="008766D7" w:rsidRDefault="00B05529" w:rsidP="008766D7">
            <w:pPr>
              <w:pStyle w:val="TableParagraph"/>
              <w:spacing w:before="9"/>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 leche,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lácteos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huevos,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establecimientos especializados</w:t>
            </w:r>
          </w:p>
        </w:tc>
        <w:tc>
          <w:tcPr>
            <w:tcW w:w="1422" w:type="dxa"/>
            <w:shd w:val="clear" w:color="auto" w:fill="B4C5E7"/>
          </w:tcPr>
          <w:p w14:paraId="0E9F0642"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5BFC54E"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AFC8030" w14:textId="77777777" w:rsidTr="00F2657C">
        <w:trPr>
          <w:trHeight w:val="729"/>
        </w:trPr>
        <w:tc>
          <w:tcPr>
            <w:tcW w:w="1532" w:type="dxa"/>
          </w:tcPr>
          <w:p w14:paraId="272C652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D32167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5947FAA"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1CF26BA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4723</w:t>
            </w:r>
          </w:p>
        </w:tc>
        <w:tc>
          <w:tcPr>
            <w:tcW w:w="4491" w:type="dxa"/>
          </w:tcPr>
          <w:p w14:paraId="1B18F023"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(incluye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aves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p>
          <w:p w14:paraId="26C13BF8" w14:textId="77777777" w:rsidR="00B05529" w:rsidRPr="008766D7" w:rsidRDefault="00B05529" w:rsidP="008766D7">
            <w:pPr>
              <w:pStyle w:val="TableParagraph"/>
              <w:ind w:left="80" w:right="15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corral), productos cárnicos, pescados y productos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mar, 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5E2656F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FE3DCBB"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397F44F"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578456A3"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70D917F" w14:textId="77777777" w:rsidTr="00F2657C">
        <w:trPr>
          <w:trHeight w:val="489"/>
        </w:trPr>
        <w:tc>
          <w:tcPr>
            <w:tcW w:w="1532" w:type="dxa"/>
          </w:tcPr>
          <w:p w14:paraId="13CE642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FE577F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13867B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4724</w:t>
            </w:r>
          </w:p>
        </w:tc>
        <w:tc>
          <w:tcPr>
            <w:tcW w:w="4491" w:type="dxa"/>
          </w:tcPr>
          <w:p w14:paraId="7BEEE237"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16694DEC"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0DF069D"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F8E3ABD" w14:textId="77777777" w:rsidTr="00F2657C">
        <w:trPr>
          <w:trHeight w:val="729"/>
        </w:trPr>
        <w:tc>
          <w:tcPr>
            <w:tcW w:w="1532" w:type="dxa"/>
          </w:tcPr>
          <w:p w14:paraId="0E93948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EB594E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71EFD13"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6ADF857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4729</w:t>
            </w:r>
          </w:p>
        </w:tc>
        <w:tc>
          <w:tcPr>
            <w:tcW w:w="4491" w:type="dxa"/>
          </w:tcPr>
          <w:p w14:paraId="1C10E01C"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p>
          <w:p w14:paraId="4E72419A" w14:textId="77777777" w:rsidR="00B05529" w:rsidRPr="008766D7" w:rsidRDefault="00B05529" w:rsidP="008766D7">
            <w:pPr>
              <w:pStyle w:val="TableParagraph"/>
              <w:ind w:left="80" w:right="122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alimenticios n.c.p., en establecimientos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104B89F7"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CF8741D"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28B5CE5"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5777874B"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0FA2209" w14:textId="77777777" w:rsidTr="00F2657C">
        <w:trPr>
          <w:trHeight w:val="729"/>
        </w:trPr>
        <w:tc>
          <w:tcPr>
            <w:tcW w:w="1532" w:type="dxa"/>
          </w:tcPr>
          <w:p w14:paraId="2E702D1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07FA42D"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5BCA28B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w:t>
            </w:r>
          </w:p>
        </w:tc>
        <w:tc>
          <w:tcPr>
            <w:tcW w:w="999" w:type="dxa"/>
          </w:tcPr>
          <w:p w14:paraId="7589C50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159A797"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p>
          <w:p w14:paraId="277F2F4A" w14:textId="77777777" w:rsidR="00B05529" w:rsidRPr="008766D7" w:rsidRDefault="00B05529" w:rsidP="008766D7">
            <w:pPr>
              <w:pStyle w:val="TableParagraph"/>
              <w:spacing w:before="1"/>
              <w:ind w:left="80" w:right="113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 comunicaciones, en establecimientos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A6A6A6"/>
          </w:tcPr>
          <w:p w14:paraId="5545DEC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48081A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DA7803C" w14:textId="77777777" w:rsidTr="00F2657C">
        <w:trPr>
          <w:trHeight w:val="979"/>
        </w:trPr>
        <w:tc>
          <w:tcPr>
            <w:tcW w:w="1532" w:type="dxa"/>
          </w:tcPr>
          <w:p w14:paraId="16F8624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1DE06D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DB875E6" w14:textId="77777777" w:rsidR="00B05529" w:rsidRPr="008766D7" w:rsidRDefault="00B05529" w:rsidP="008766D7">
            <w:pPr>
              <w:pStyle w:val="TableParagraph"/>
              <w:rPr>
                <w:rFonts w:ascii="Times New Roman" w:hAnsi="Times New Roman" w:cs="Times New Roman"/>
                <w:i/>
                <w:iCs/>
                <w:sz w:val="20"/>
                <w:szCs w:val="20"/>
                <w:lang w:val="es-MX"/>
              </w:rPr>
            </w:pPr>
          </w:p>
          <w:p w14:paraId="388FE55A"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4741</w:t>
            </w:r>
          </w:p>
        </w:tc>
        <w:tc>
          <w:tcPr>
            <w:tcW w:w="4491" w:type="dxa"/>
          </w:tcPr>
          <w:p w14:paraId="035E7DA6" w14:textId="77777777" w:rsidR="00B05529" w:rsidRPr="008766D7" w:rsidRDefault="00B05529" w:rsidP="008766D7">
            <w:pPr>
              <w:pStyle w:val="TableParagraph"/>
              <w:spacing w:before="1"/>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computadores, equipos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periféricos,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informática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p>
          <w:p w14:paraId="5B06F583"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 xml:space="preserve">telecomunicaciones </w:t>
            </w:r>
            <w:r w:rsidRPr="008766D7">
              <w:rPr>
                <w:rFonts w:ascii="Times New Roman" w:hAnsi="Times New Roman" w:cs="Times New Roman"/>
                <w:i/>
                <w:iCs/>
                <w:sz w:val="20"/>
                <w:szCs w:val="20"/>
                <w:lang w:val="es-MX"/>
              </w:rPr>
              <w:t>en establecimientos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350582E0" w14:textId="77777777" w:rsidR="00B05529" w:rsidRPr="008766D7" w:rsidRDefault="00B05529" w:rsidP="008766D7">
            <w:pPr>
              <w:pStyle w:val="TableParagraph"/>
              <w:rPr>
                <w:rFonts w:ascii="Times New Roman" w:hAnsi="Times New Roman" w:cs="Times New Roman"/>
                <w:i/>
                <w:iCs/>
                <w:sz w:val="20"/>
                <w:szCs w:val="20"/>
                <w:lang w:val="es-MX"/>
              </w:rPr>
            </w:pPr>
          </w:p>
          <w:p w14:paraId="2F7A8E83"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BBA07D7" w14:textId="77777777" w:rsidR="00B05529" w:rsidRPr="008766D7" w:rsidRDefault="00B05529" w:rsidP="008766D7">
            <w:pPr>
              <w:pStyle w:val="TableParagraph"/>
              <w:rPr>
                <w:rFonts w:ascii="Times New Roman" w:hAnsi="Times New Roman" w:cs="Times New Roman"/>
                <w:i/>
                <w:iCs/>
                <w:sz w:val="20"/>
                <w:szCs w:val="20"/>
                <w:lang w:val="es-MX"/>
              </w:rPr>
            </w:pPr>
          </w:p>
          <w:p w14:paraId="7ACB8B2F"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820ED99" w14:textId="77777777" w:rsidTr="00F2657C">
        <w:trPr>
          <w:trHeight w:val="484"/>
        </w:trPr>
        <w:tc>
          <w:tcPr>
            <w:tcW w:w="1532" w:type="dxa"/>
          </w:tcPr>
          <w:p w14:paraId="4DEF68D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496FC3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F56B593"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4742</w:t>
            </w:r>
          </w:p>
        </w:tc>
        <w:tc>
          <w:tcPr>
            <w:tcW w:w="4491" w:type="dxa"/>
          </w:tcPr>
          <w:p w14:paraId="1C80C250"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equipos y aparatos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12AB3ED9"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E96BEC2" w14:textId="77777777" w:rsidR="00B05529" w:rsidRPr="008766D7" w:rsidRDefault="00B05529" w:rsidP="008766D7">
            <w:pPr>
              <w:pStyle w:val="TableParagraph"/>
              <w:spacing w:before="126"/>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1E0E149" w14:textId="77777777" w:rsidTr="00F2657C">
        <w:trPr>
          <w:trHeight w:val="489"/>
        </w:trPr>
        <w:tc>
          <w:tcPr>
            <w:tcW w:w="1532" w:type="dxa"/>
          </w:tcPr>
          <w:p w14:paraId="7247C73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6B38C5C"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w:t>
            </w:r>
          </w:p>
        </w:tc>
        <w:tc>
          <w:tcPr>
            <w:tcW w:w="999" w:type="dxa"/>
          </w:tcPr>
          <w:p w14:paraId="711C828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DC97952" w14:textId="77777777" w:rsidR="00B05529" w:rsidRPr="008766D7" w:rsidRDefault="00B05529" w:rsidP="008766D7">
            <w:pPr>
              <w:pStyle w:val="TableParagraph"/>
              <w:spacing w:before="9"/>
              <w:ind w:left="80" w:right="9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A6A6A6"/>
          </w:tcPr>
          <w:p w14:paraId="654022D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88498A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2D679BE" w14:textId="77777777" w:rsidTr="00F2657C">
        <w:trPr>
          <w:trHeight w:val="489"/>
        </w:trPr>
        <w:tc>
          <w:tcPr>
            <w:tcW w:w="1532" w:type="dxa"/>
          </w:tcPr>
          <w:p w14:paraId="6B2F843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8EFEB8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72B60B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4751</w:t>
            </w:r>
          </w:p>
        </w:tc>
        <w:tc>
          <w:tcPr>
            <w:tcW w:w="4491" w:type="dxa"/>
          </w:tcPr>
          <w:p w14:paraId="662997E1"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64B47F4F"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7B84DB1A"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16225D1" w14:textId="77777777" w:rsidTr="00F2657C">
        <w:trPr>
          <w:trHeight w:val="729"/>
        </w:trPr>
        <w:tc>
          <w:tcPr>
            <w:tcW w:w="1532" w:type="dxa"/>
          </w:tcPr>
          <w:p w14:paraId="69094D4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4E5B1A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ADCEA86"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281DD984" w14:textId="77777777" w:rsidR="00B05529" w:rsidRPr="008766D7" w:rsidRDefault="00B05529" w:rsidP="008766D7">
            <w:pPr>
              <w:pStyle w:val="TableParagraph"/>
              <w:spacing w:before="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4752</w:t>
            </w:r>
          </w:p>
        </w:tc>
        <w:tc>
          <w:tcPr>
            <w:tcW w:w="4491" w:type="dxa"/>
          </w:tcPr>
          <w:p w14:paraId="1C2E77B2"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artículos de ferretería,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pinturas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vidrio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3DB299DE"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07C5A7F4" w14:textId="77777777" w:rsidR="00B05529" w:rsidRPr="008766D7" w:rsidRDefault="00B05529" w:rsidP="008766D7">
            <w:pPr>
              <w:pStyle w:val="TableParagraph"/>
              <w:spacing w:before="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4C8E800"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6A790FDB" w14:textId="77777777" w:rsidR="00B05529" w:rsidRPr="008766D7" w:rsidRDefault="00B05529" w:rsidP="008766D7">
            <w:pPr>
              <w:pStyle w:val="TableParagraph"/>
              <w:spacing w:before="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93377AE" w14:textId="77777777" w:rsidTr="00F2657C">
        <w:trPr>
          <w:trHeight w:val="734"/>
        </w:trPr>
        <w:tc>
          <w:tcPr>
            <w:tcW w:w="1532" w:type="dxa"/>
          </w:tcPr>
          <w:p w14:paraId="6D5193E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DA4AC2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16C87A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1B9D739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4753</w:t>
            </w:r>
          </w:p>
        </w:tc>
        <w:tc>
          <w:tcPr>
            <w:tcW w:w="4491" w:type="dxa"/>
          </w:tcPr>
          <w:p w14:paraId="0267C10C"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tapices,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alfombras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p>
          <w:p w14:paraId="61659963" w14:textId="77777777" w:rsidR="00B05529" w:rsidRPr="008766D7" w:rsidRDefault="00B05529" w:rsidP="008766D7">
            <w:pPr>
              <w:pStyle w:val="TableParagraph"/>
              <w:ind w:left="80" w:right="13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cubrimientos para paredes y pisos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11BA555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3469BEEE"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7CE8AC0"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9ADBCDF"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F66A1C3" w14:textId="77777777" w:rsidTr="00F2657C">
        <w:trPr>
          <w:trHeight w:val="734"/>
        </w:trPr>
        <w:tc>
          <w:tcPr>
            <w:tcW w:w="1532" w:type="dxa"/>
          </w:tcPr>
          <w:p w14:paraId="1682F85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97D3EC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4DE1BBB"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27DA9AB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4754</w:t>
            </w:r>
          </w:p>
        </w:tc>
        <w:tc>
          <w:tcPr>
            <w:tcW w:w="4491" w:type="dxa"/>
          </w:tcPr>
          <w:p w14:paraId="086D5644"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electrodomésticos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gasodomésticos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doméstico,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muebles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p>
          <w:p w14:paraId="659319A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iluminación</w:t>
            </w:r>
          </w:p>
        </w:tc>
        <w:tc>
          <w:tcPr>
            <w:tcW w:w="1422" w:type="dxa"/>
            <w:shd w:val="clear" w:color="auto" w:fill="B4C5E7"/>
          </w:tcPr>
          <w:p w14:paraId="574B5F20"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018D3176"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0AF1F63"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953D02F"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59AFC76" w14:textId="77777777" w:rsidTr="00F2657C">
        <w:trPr>
          <w:trHeight w:val="1027"/>
        </w:trPr>
        <w:tc>
          <w:tcPr>
            <w:tcW w:w="8146" w:type="dxa"/>
            <w:gridSpan w:val="4"/>
          </w:tcPr>
          <w:p w14:paraId="3F586951"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3DCD1A19"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006F0A7A"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 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3EF1922F"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5481E0D4"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1977E434" w14:textId="77777777" w:rsidTr="00F2657C">
        <w:trPr>
          <w:trHeight w:val="489"/>
        </w:trPr>
        <w:tc>
          <w:tcPr>
            <w:tcW w:w="1532" w:type="dxa"/>
            <w:shd w:val="clear" w:color="auto" w:fill="800000"/>
          </w:tcPr>
          <w:p w14:paraId="75D3ED5E"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5E461952"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42464777"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1D30708E"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665AC6A2" w14:textId="77777777" w:rsidR="00B05529" w:rsidRPr="008766D7" w:rsidRDefault="00B05529" w:rsidP="008766D7">
            <w:pPr>
              <w:pStyle w:val="TableParagraph"/>
              <w:spacing w:before="121"/>
              <w:ind w:left="138" w:right="11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438326E4"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3F9B4A71" w14:textId="77777777" w:rsidTr="00F2657C">
        <w:trPr>
          <w:trHeight w:val="484"/>
        </w:trPr>
        <w:tc>
          <w:tcPr>
            <w:tcW w:w="1532" w:type="dxa"/>
          </w:tcPr>
          <w:p w14:paraId="277A5D8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C62FE8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CCC406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4755</w:t>
            </w:r>
          </w:p>
        </w:tc>
        <w:tc>
          <w:tcPr>
            <w:tcW w:w="4491" w:type="dxa"/>
          </w:tcPr>
          <w:p w14:paraId="62CEF5A5" w14:textId="77777777" w:rsidR="00B05529" w:rsidRPr="008766D7" w:rsidRDefault="00B05529" w:rsidP="008766D7">
            <w:pPr>
              <w:pStyle w:val="TableParagraph"/>
              <w:spacing w:before="12"/>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utensilios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doméstico</w:t>
            </w:r>
          </w:p>
        </w:tc>
        <w:tc>
          <w:tcPr>
            <w:tcW w:w="1422" w:type="dxa"/>
            <w:shd w:val="clear" w:color="auto" w:fill="B4C5E7"/>
          </w:tcPr>
          <w:p w14:paraId="38B2B96C"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B802F17"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7194ECE" w14:textId="77777777" w:rsidTr="00F2657C">
        <w:trPr>
          <w:trHeight w:val="489"/>
        </w:trPr>
        <w:tc>
          <w:tcPr>
            <w:tcW w:w="1532" w:type="dxa"/>
          </w:tcPr>
          <w:p w14:paraId="438396A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A37A16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3385F69"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4759</w:t>
            </w:r>
          </w:p>
        </w:tc>
        <w:tc>
          <w:tcPr>
            <w:tcW w:w="4491" w:type="dxa"/>
          </w:tcPr>
          <w:p w14:paraId="14B11B4F" w14:textId="77777777" w:rsidR="00B05529" w:rsidRPr="008766D7" w:rsidRDefault="00B05529" w:rsidP="008766D7">
            <w:pPr>
              <w:pStyle w:val="TableParagraph"/>
              <w:spacing w:before="15"/>
              <w:ind w:left="80" w:right="11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artículos domésticos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69716935"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EDE0958" w14:textId="77777777" w:rsidR="00B05529" w:rsidRPr="008766D7" w:rsidRDefault="00B05529" w:rsidP="008766D7">
            <w:pPr>
              <w:pStyle w:val="TableParagraph"/>
              <w:spacing w:before="126"/>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2CD58563" w14:textId="77777777" w:rsidTr="00F2657C">
        <w:trPr>
          <w:trHeight w:val="489"/>
        </w:trPr>
        <w:tc>
          <w:tcPr>
            <w:tcW w:w="1532" w:type="dxa"/>
          </w:tcPr>
          <w:p w14:paraId="50F12CD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F534067"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w:t>
            </w:r>
          </w:p>
        </w:tc>
        <w:tc>
          <w:tcPr>
            <w:tcW w:w="999" w:type="dxa"/>
          </w:tcPr>
          <w:p w14:paraId="47DA7DA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412EEB2" w14:textId="77777777" w:rsidR="00B05529" w:rsidRPr="008766D7" w:rsidRDefault="00B05529" w:rsidP="008766D7">
            <w:pPr>
              <w:pStyle w:val="TableParagraph"/>
              <w:spacing w:before="9"/>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artículos culturales y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entretenimiento,</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A6A6A6"/>
          </w:tcPr>
          <w:p w14:paraId="055BEEA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2DEEA7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00B5DC9" w14:textId="77777777" w:rsidTr="00F2657C">
        <w:trPr>
          <w:trHeight w:val="733"/>
        </w:trPr>
        <w:tc>
          <w:tcPr>
            <w:tcW w:w="1532" w:type="dxa"/>
          </w:tcPr>
          <w:p w14:paraId="166AFC9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169B7C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FBB1AB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7FDA44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4761</w:t>
            </w:r>
          </w:p>
        </w:tc>
        <w:tc>
          <w:tcPr>
            <w:tcW w:w="4491" w:type="dxa"/>
          </w:tcPr>
          <w:p w14:paraId="5893BC36"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libros,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periódicos,</w:t>
            </w:r>
          </w:p>
          <w:p w14:paraId="36A85908" w14:textId="77777777" w:rsidR="00B05529" w:rsidRPr="008766D7" w:rsidRDefault="00B05529" w:rsidP="008766D7">
            <w:pPr>
              <w:pStyle w:val="TableParagraph"/>
              <w:ind w:left="80" w:right="38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materiales y artículos de papelería y escritorio, en</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736C5395"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1DCF6681"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89C2194"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58C105E1"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EB8D1A0" w14:textId="77777777" w:rsidTr="00F2657C">
        <w:trPr>
          <w:trHeight w:val="479"/>
        </w:trPr>
        <w:tc>
          <w:tcPr>
            <w:tcW w:w="1532" w:type="dxa"/>
          </w:tcPr>
          <w:p w14:paraId="4F19A1B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55DBE1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851C927"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4762</w:t>
            </w:r>
          </w:p>
        </w:tc>
        <w:tc>
          <w:tcPr>
            <w:tcW w:w="4491" w:type="dxa"/>
          </w:tcPr>
          <w:p w14:paraId="149EA660"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deportivos,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2561761C"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6FCE3B8"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2B434B63" w14:textId="77777777" w:rsidTr="00F2657C">
        <w:trPr>
          <w:trHeight w:val="734"/>
        </w:trPr>
        <w:tc>
          <w:tcPr>
            <w:tcW w:w="1532" w:type="dxa"/>
          </w:tcPr>
          <w:p w14:paraId="234EC16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F5ED4A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40FE528"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40D6D9A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4769</w:t>
            </w:r>
          </w:p>
        </w:tc>
        <w:tc>
          <w:tcPr>
            <w:tcW w:w="4491" w:type="dxa"/>
          </w:tcPr>
          <w:p w14:paraId="0D684591"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culturales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p>
          <w:p w14:paraId="74418F1C" w14:textId="77777777" w:rsidR="00B05529" w:rsidRPr="008766D7" w:rsidRDefault="00B05529" w:rsidP="008766D7">
            <w:pPr>
              <w:pStyle w:val="TableParagraph"/>
              <w:ind w:left="80" w:right="66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 entretenimiento n.c.p. en establecimientos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121C114C"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59D04848"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671CA6C"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766F6A05"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DFE7214" w14:textId="77777777" w:rsidTr="00F2657C">
        <w:trPr>
          <w:trHeight w:val="484"/>
        </w:trPr>
        <w:tc>
          <w:tcPr>
            <w:tcW w:w="1532" w:type="dxa"/>
            <w:tcBorders>
              <w:bottom w:val="single" w:sz="6" w:space="0" w:color="000000"/>
            </w:tcBorders>
          </w:tcPr>
          <w:p w14:paraId="4FAFDB5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bottom w:val="single" w:sz="6" w:space="0" w:color="000000"/>
            </w:tcBorders>
          </w:tcPr>
          <w:p w14:paraId="287DC82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w:t>
            </w:r>
          </w:p>
        </w:tc>
        <w:tc>
          <w:tcPr>
            <w:tcW w:w="999" w:type="dxa"/>
            <w:tcBorders>
              <w:bottom w:val="single" w:sz="6" w:space="0" w:color="000000"/>
            </w:tcBorders>
          </w:tcPr>
          <w:p w14:paraId="7C73970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Borders>
              <w:bottom w:val="single" w:sz="6" w:space="0" w:color="000000"/>
            </w:tcBorders>
          </w:tcPr>
          <w:p w14:paraId="797660E7" w14:textId="77777777" w:rsidR="00B05529" w:rsidRPr="008766D7" w:rsidRDefault="00B05529" w:rsidP="008766D7">
            <w:pPr>
              <w:pStyle w:val="TableParagraph"/>
              <w:spacing w:before="12"/>
              <w:ind w:left="80" w:right="70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productos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tcBorders>
              <w:bottom w:val="single" w:sz="6" w:space="0" w:color="000000"/>
            </w:tcBorders>
            <w:shd w:val="clear" w:color="auto" w:fill="A6A6A6"/>
          </w:tcPr>
          <w:p w14:paraId="4D706AF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Borders>
              <w:bottom w:val="single" w:sz="6" w:space="0" w:color="000000"/>
            </w:tcBorders>
            <w:shd w:val="clear" w:color="auto" w:fill="A6A6A6"/>
          </w:tcPr>
          <w:p w14:paraId="6CC35E1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E5C8457" w14:textId="77777777" w:rsidTr="00F2657C">
        <w:trPr>
          <w:trHeight w:val="729"/>
        </w:trPr>
        <w:tc>
          <w:tcPr>
            <w:tcW w:w="1532" w:type="dxa"/>
            <w:tcBorders>
              <w:top w:val="single" w:sz="6" w:space="0" w:color="000000"/>
            </w:tcBorders>
          </w:tcPr>
          <w:p w14:paraId="456B205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top w:val="single" w:sz="6" w:space="0" w:color="000000"/>
            </w:tcBorders>
          </w:tcPr>
          <w:p w14:paraId="39C4707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top w:val="single" w:sz="6" w:space="0" w:color="000000"/>
            </w:tcBorders>
          </w:tcPr>
          <w:p w14:paraId="401C3ECE"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16A2450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4771</w:t>
            </w:r>
          </w:p>
        </w:tc>
        <w:tc>
          <w:tcPr>
            <w:tcW w:w="4491" w:type="dxa"/>
            <w:tcBorders>
              <w:top w:val="single" w:sz="6" w:space="0" w:color="000000"/>
            </w:tcBorders>
          </w:tcPr>
          <w:p w14:paraId="6A3F9986" w14:textId="77777777" w:rsidR="00B05529" w:rsidRPr="008766D7" w:rsidRDefault="00B05529" w:rsidP="008766D7">
            <w:pPr>
              <w:pStyle w:val="TableParagraph"/>
              <w:spacing w:before="1"/>
              <w:ind w:left="80" w:right="40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prendas de vestir y sus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accesorios (incluye artículos de piel) 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tcBorders>
              <w:top w:val="single" w:sz="6" w:space="0" w:color="000000"/>
            </w:tcBorders>
            <w:shd w:val="clear" w:color="auto" w:fill="B4C5E7"/>
          </w:tcPr>
          <w:p w14:paraId="24F1A46A"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653D3E36"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tcBorders>
              <w:top w:val="single" w:sz="6" w:space="0" w:color="000000"/>
            </w:tcBorders>
            <w:shd w:val="clear" w:color="auto" w:fill="B4C5E7"/>
          </w:tcPr>
          <w:p w14:paraId="7988974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08213E37"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22DB1C8" w14:textId="77777777" w:rsidTr="00F2657C">
        <w:trPr>
          <w:trHeight w:val="734"/>
        </w:trPr>
        <w:tc>
          <w:tcPr>
            <w:tcW w:w="1532" w:type="dxa"/>
          </w:tcPr>
          <w:p w14:paraId="3E4DFEE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139DE1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4099B81"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6F9F6F7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4772</w:t>
            </w:r>
          </w:p>
        </w:tc>
        <w:tc>
          <w:tcPr>
            <w:tcW w:w="4491" w:type="dxa"/>
          </w:tcPr>
          <w:p w14:paraId="52840CA2"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tipo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p>
          <w:p w14:paraId="2EE58BFA"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cuero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sucedáneos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cuero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3737C997"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23D828A"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CC5DC6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0DA5F17B"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87C5129" w14:textId="77777777" w:rsidTr="00F2657C">
        <w:trPr>
          <w:trHeight w:val="734"/>
        </w:trPr>
        <w:tc>
          <w:tcPr>
            <w:tcW w:w="1532" w:type="dxa"/>
          </w:tcPr>
          <w:p w14:paraId="1E0A250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63BD33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023A680"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2B7401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4773</w:t>
            </w:r>
          </w:p>
        </w:tc>
        <w:tc>
          <w:tcPr>
            <w:tcW w:w="4491" w:type="dxa"/>
          </w:tcPr>
          <w:p w14:paraId="3B225FB0"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farmacéuticos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p>
          <w:p w14:paraId="30BDB8A8" w14:textId="77777777" w:rsidR="00B05529" w:rsidRPr="008766D7" w:rsidRDefault="00B05529" w:rsidP="008766D7">
            <w:pPr>
              <w:pStyle w:val="TableParagraph"/>
              <w:spacing w:before="4"/>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medicinales,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cosméticos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tocador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7961D713"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984F022"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BFD287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A06F89B"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27A39AC" w14:textId="77777777" w:rsidTr="00F2657C">
        <w:trPr>
          <w:trHeight w:val="484"/>
        </w:trPr>
        <w:tc>
          <w:tcPr>
            <w:tcW w:w="1532" w:type="dxa"/>
          </w:tcPr>
          <w:p w14:paraId="54427FA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6287AA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9F5D646"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4774</w:t>
            </w:r>
          </w:p>
        </w:tc>
        <w:tc>
          <w:tcPr>
            <w:tcW w:w="4491" w:type="dxa"/>
          </w:tcPr>
          <w:p w14:paraId="5729F619" w14:textId="77777777" w:rsidR="00B05529" w:rsidRPr="008766D7" w:rsidRDefault="00B05529" w:rsidP="008766D7">
            <w:pPr>
              <w:pStyle w:val="TableParagraph"/>
              <w:spacing w:before="11"/>
              <w:ind w:left="80" w:right="7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productos nuevos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especializados</w:t>
            </w:r>
          </w:p>
        </w:tc>
        <w:tc>
          <w:tcPr>
            <w:tcW w:w="1422" w:type="dxa"/>
            <w:shd w:val="clear" w:color="auto" w:fill="B4C5E7"/>
          </w:tcPr>
          <w:p w14:paraId="7FD2FF89"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CA21E88"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AAD8D82" w14:textId="77777777" w:rsidTr="00F2657C">
        <w:trPr>
          <w:trHeight w:val="244"/>
        </w:trPr>
        <w:tc>
          <w:tcPr>
            <w:tcW w:w="1532" w:type="dxa"/>
          </w:tcPr>
          <w:p w14:paraId="3603556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8F002B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AA43BE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4775</w:t>
            </w:r>
          </w:p>
        </w:tc>
        <w:tc>
          <w:tcPr>
            <w:tcW w:w="4491" w:type="dxa"/>
          </w:tcPr>
          <w:p w14:paraId="399C0E6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segunda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mano</w:t>
            </w:r>
          </w:p>
        </w:tc>
        <w:tc>
          <w:tcPr>
            <w:tcW w:w="1422" w:type="dxa"/>
            <w:shd w:val="clear" w:color="auto" w:fill="B4C5E7"/>
          </w:tcPr>
          <w:p w14:paraId="32E233D4"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AEB29C1"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4E008A4" w14:textId="77777777" w:rsidTr="00F2657C">
        <w:trPr>
          <w:trHeight w:val="244"/>
        </w:trPr>
        <w:tc>
          <w:tcPr>
            <w:tcW w:w="1532" w:type="dxa"/>
          </w:tcPr>
          <w:p w14:paraId="0F1A772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5595B6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w:t>
            </w:r>
          </w:p>
        </w:tc>
        <w:tc>
          <w:tcPr>
            <w:tcW w:w="999" w:type="dxa"/>
          </w:tcPr>
          <w:p w14:paraId="501512A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37A6BE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móviles</w:t>
            </w:r>
          </w:p>
        </w:tc>
        <w:tc>
          <w:tcPr>
            <w:tcW w:w="1422" w:type="dxa"/>
            <w:shd w:val="clear" w:color="auto" w:fill="A6A6A6"/>
          </w:tcPr>
          <w:p w14:paraId="1A89B2A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F97FD6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3812E12" w14:textId="77777777" w:rsidTr="00F2657C">
        <w:trPr>
          <w:trHeight w:val="484"/>
        </w:trPr>
        <w:tc>
          <w:tcPr>
            <w:tcW w:w="1532" w:type="dxa"/>
          </w:tcPr>
          <w:p w14:paraId="51B8615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97AC72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636213E"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4781</w:t>
            </w:r>
          </w:p>
        </w:tc>
        <w:tc>
          <w:tcPr>
            <w:tcW w:w="4491" w:type="dxa"/>
          </w:tcPr>
          <w:p w14:paraId="45A622B6" w14:textId="77777777" w:rsidR="00B05529" w:rsidRPr="008766D7" w:rsidRDefault="00B05529" w:rsidP="008766D7">
            <w:pPr>
              <w:pStyle w:val="TableParagraph"/>
              <w:spacing w:before="5"/>
              <w:ind w:left="80" w:right="58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alimentos, bebidas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tabaco,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móviles</w:t>
            </w:r>
          </w:p>
        </w:tc>
        <w:tc>
          <w:tcPr>
            <w:tcW w:w="1422" w:type="dxa"/>
            <w:shd w:val="clear" w:color="auto" w:fill="B4C5E7"/>
          </w:tcPr>
          <w:p w14:paraId="118E7C22" w14:textId="77777777" w:rsidR="00B05529" w:rsidRPr="008766D7" w:rsidRDefault="00B05529" w:rsidP="008766D7">
            <w:pPr>
              <w:pStyle w:val="TableParagraph"/>
              <w:spacing w:before="122"/>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23CD9ED" w14:textId="77777777" w:rsidR="00B05529" w:rsidRPr="008766D7" w:rsidRDefault="00B05529" w:rsidP="008766D7">
            <w:pPr>
              <w:pStyle w:val="TableParagraph"/>
              <w:spacing w:before="122"/>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2B468318" w14:textId="77777777" w:rsidTr="00F2657C">
        <w:trPr>
          <w:trHeight w:val="489"/>
        </w:trPr>
        <w:tc>
          <w:tcPr>
            <w:tcW w:w="1532" w:type="dxa"/>
          </w:tcPr>
          <w:p w14:paraId="5DD11B4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A0FD86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CEE5D1C"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4782</w:t>
            </w:r>
          </w:p>
        </w:tc>
        <w:tc>
          <w:tcPr>
            <w:tcW w:w="4491" w:type="dxa"/>
          </w:tcPr>
          <w:p w14:paraId="2F76C5A7" w14:textId="77777777" w:rsidR="00B05529" w:rsidRPr="008766D7" w:rsidRDefault="00B05529" w:rsidP="008766D7">
            <w:pPr>
              <w:pStyle w:val="TableParagraph"/>
              <w:spacing w:before="1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prendas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vestir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móviles</w:t>
            </w:r>
          </w:p>
        </w:tc>
        <w:tc>
          <w:tcPr>
            <w:tcW w:w="1422" w:type="dxa"/>
            <w:shd w:val="clear" w:color="auto" w:fill="B4C5E7"/>
          </w:tcPr>
          <w:p w14:paraId="7A896045"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33F37A6"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2DDE7816" w14:textId="77777777" w:rsidTr="00F2657C">
        <w:trPr>
          <w:trHeight w:val="489"/>
        </w:trPr>
        <w:tc>
          <w:tcPr>
            <w:tcW w:w="1532" w:type="dxa"/>
          </w:tcPr>
          <w:p w14:paraId="4B1FF48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3F3DFF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DE3DE2C"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4789</w:t>
            </w:r>
          </w:p>
        </w:tc>
        <w:tc>
          <w:tcPr>
            <w:tcW w:w="4491" w:type="dxa"/>
          </w:tcPr>
          <w:p w14:paraId="09CF16DA" w14:textId="77777777" w:rsidR="00B05529" w:rsidRPr="008766D7" w:rsidRDefault="00B05529" w:rsidP="008766D7">
            <w:pPr>
              <w:pStyle w:val="TableParagraph"/>
              <w:spacing w:before="15"/>
              <w:ind w:left="80" w:right="70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de otros productos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puestos 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móviles</w:t>
            </w:r>
          </w:p>
        </w:tc>
        <w:tc>
          <w:tcPr>
            <w:tcW w:w="1422" w:type="dxa"/>
            <w:shd w:val="clear" w:color="auto" w:fill="B4C5E7"/>
          </w:tcPr>
          <w:p w14:paraId="68AC6D01"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9DEA7F7"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2E3941D" w14:textId="77777777" w:rsidTr="00F2657C">
        <w:trPr>
          <w:trHeight w:val="489"/>
        </w:trPr>
        <w:tc>
          <w:tcPr>
            <w:tcW w:w="1532" w:type="dxa"/>
          </w:tcPr>
          <w:p w14:paraId="4AB1B72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ECC919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w:t>
            </w:r>
          </w:p>
        </w:tc>
        <w:tc>
          <w:tcPr>
            <w:tcW w:w="999" w:type="dxa"/>
          </w:tcPr>
          <w:p w14:paraId="28F909D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74FB76B6"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no realizado 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mercados</w:t>
            </w:r>
          </w:p>
        </w:tc>
        <w:tc>
          <w:tcPr>
            <w:tcW w:w="1422" w:type="dxa"/>
            <w:shd w:val="clear" w:color="auto" w:fill="A6A6A6"/>
          </w:tcPr>
          <w:p w14:paraId="6E061CC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B89DCA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5419047" w14:textId="77777777" w:rsidTr="00F2657C">
        <w:trPr>
          <w:trHeight w:val="239"/>
        </w:trPr>
        <w:tc>
          <w:tcPr>
            <w:tcW w:w="1532" w:type="dxa"/>
          </w:tcPr>
          <w:p w14:paraId="1FB6107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6A1E59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BF2B01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4791</w:t>
            </w:r>
          </w:p>
        </w:tc>
        <w:tc>
          <w:tcPr>
            <w:tcW w:w="4491" w:type="dxa"/>
          </w:tcPr>
          <w:p w14:paraId="18597BE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través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Internet</w:t>
            </w:r>
          </w:p>
        </w:tc>
        <w:tc>
          <w:tcPr>
            <w:tcW w:w="1422" w:type="dxa"/>
            <w:shd w:val="clear" w:color="auto" w:fill="B4C5E7"/>
          </w:tcPr>
          <w:p w14:paraId="3BF427B0"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0A356B1"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FCE2B75" w14:textId="77777777" w:rsidTr="00F2657C">
        <w:trPr>
          <w:trHeight w:val="489"/>
        </w:trPr>
        <w:tc>
          <w:tcPr>
            <w:tcW w:w="1532" w:type="dxa"/>
          </w:tcPr>
          <w:p w14:paraId="2F48D4A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813C55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9877CCB"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4792</w:t>
            </w:r>
          </w:p>
        </w:tc>
        <w:tc>
          <w:tcPr>
            <w:tcW w:w="4491" w:type="dxa"/>
          </w:tcPr>
          <w:p w14:paraId="6DCB42D2" w14:textId="77777777" w:rsidR="00B05529" w:rsidRPr="008766D7" w:rsidRDefault="00B05529" w:rsidP="008766D7">
            <w:pPr>
              <w:pStyle w:val="TableParagraph"/>
              <w:spacing w:before="16"/>
              <w:ind w:left="80" w:right="10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Comercio al por menor realizado a través de casas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correo</w:t>
            </w:r>
          </w:p>
        </w:tc>
        <w:tc>
          <w:tcPr>
            <w:tcW w:w="1422" w:type="dxa"/>
            <w:shd w:val="clear" w:color="auto" w:fill="B4C5E7"/>
          </w:tcPr>
          <w:p w14:paraId="29CF72A5"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66DDD44" w14:textId="77777777" w:rsidR="00B05529" w:rsidRPr="008766D7" w:rsidRDefault="00B05529" w:rsidP="008766D7">
            <w:pPr>
              <w:pStyle w:val="TableParagraph"/>
              <w:spacing w:before="126"/>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9A7198F" w14:textId="77777777" w:rsidTr="00F2657C">
        <w:trPr>
          <w:trHeight w:val="484"/>
        </w:trPr>
        <w:tc>
          <w:tcPr>
            <w:tcW w:w="1532" w:type="dxa"/>
          </w:tcPr>
          <w:p w14:paraId="7365F25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90F788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18ED8FC"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4799</w:t>
            </w:r>
          </w:p>
        </w:tc>
        <w:tc>
          <w:tcPr>
            <w:tcW w:w="4491" w:type="dxa"/>
          </w:tcPr>
          <w:p w14:paraId="70271981"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comercio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establecimientos,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puestos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venta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mercados.</w:t>
            </w:r>
          </w:p>
        </w:tc>
        <w:tc>
          <w:tcPr>
            <w:tcW w:w="1422" w:type="dxa"/>
            <w:shd w:val="clear" w:color="auto" w:fill="B4C5E7"/>
          </w:tcPr>
          <w:p w14:paraId="270A6187"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44C2EAA"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2250E93" w14:textId="77777777" w:rsidTr="00F2657C">
        <w:trPr>
          <w:trHeight w:val="244"/>
        </w:trPr>
        <w:tc>
          <w:tcPr>
            <w:tcW w:w="1532" w:type="dxa"/>
            <w:shd w:val="clear" w:color="auto" w:fill="808080"/>
          </w:tcPr>
          <w:p w14:paraId="6A8C48B5"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H</w:t>
            </w:r>
          </w:p>
        </w:tc>
        <w:tc>
          <w:tcPr>
            <w:tcW w:w="1124" w:type="dxa"/>
            <w:shd w:val="clear" w:color="auto" w:fill="808080"/>
          </w:tcPr>
          <w:p w14:paraId="22CE25B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5989AEC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1202E53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TRANSPORTE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ALMACENAMIENTO</w:t>
            </w:r>
          </w:p>
        </w:tc>
        <w:tc>
          <w:tcPr>
            <w:tcW w:w="1422" w:type="dxa"/>
            <w:shd w:val="clear" w:color="auto" w:fill="A6A6A6"/>
          </w:tcPr>
          <w:p w14:paraId="141FDEB9"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5B0291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5E19208" w14:textId="77777777" w:rsidTr="00F2657C">
        <w:trPr>
          <w:trHeight w:val="244"/>
        </w:trPr>
        <w:tc>
          <w:tcPr>
            <w:tcW w:w="1532" w:type="dxa"/>
            <w:shd w:val="clear" w:color="auto" w:fill="C0C0C0"/>
          </w:tcPr>
          <w:p w14:paraId="12AD1896"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w:t>
            </w:r>
          </w:p>
        </w:tc>
        <w:tc>
          <w:tcPr>
            <w:tcW w:w="1124" w:type="dxa"/>
            <w:shd w:val="clear" w:color="auto" w:fill="C0C0C0"/>
          </w:tcPr>
          <w:p w14:paraId="1594FDA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0FD383E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077EA0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terrestre;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tuberías</w:t>
            </w:r>
          </w:p>
        </w:tc>
        <w:tc>
          <w:tcPr>
            <w:tcW w:w="1422" w:type="dxa"/>
            <w:shd w:val="clear" w:color="auto" w:fill="A6A6A6"/>
          </w:tcPr>
          <w:p w14:paraId="535A798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0F4AEC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01D3158" w14:textId="77777777" w:rsidTr="00F2657C">
        <w:trPr>
          <w:trHeight w:val="244"/>
        </w:trPr>
        <w:tc>
          <w:tcPr>
            <w:tcW w:w="1532" w:type="dxa"/>
          </w:tcPr>
          <w:p w14:paraId="49AC2E4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D78067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w:t>
            </w:r>
          </w:p>
        </w:tc>
        <w:tc>
          <w:tcPr>
            <w:tcW w:w="999" w:type="dxa"/>
          </w:tcPr>
          <w:p w14:paraId="309C4D8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7756451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férreo</w:t>
            </w:r>
          </w:p>
        </w:tc>
        <w:tc>
          <w:tcPr>
            <w:tcW w:w="1422" w:type="dxa"/>
            <w:shd w:val="clear" w:color="auto" w:fill="A6A6A6"/>
          </w:tcPr>
          <w:p w14:paraId="43A4C35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2E7C27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CE385AC" w14:textId="77777777" w:rsidTr="00F2657C">
        <w:trPr>
          <w:trHeight w:val="239"/>
        </w:trPr>
        <w:tc>
          <w:tcPr>
            <w:tcW w:w="1532" w:type="dxa"/>
          </w:tcPr>
          <w:p w14:paraId="6AFAC11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0CDFA6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90B141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4911</w:t>
            </w:r>
          </w:p>
        </w:tc>
        <w:tc>
          <w:tcPr>
            <w:tcW w:w="4491" w:type="dxa"/>
          </w:tcPr>
          <w:p w14:paraId="690F4AD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férreo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pasajeros</w:t>
            </w:r>
          </w:p>
        </w:tc>
        <w:tc>
          <w:tcPr>
            <w:tcW w:w="1422" w:type="dxa"/>
            <w:shd w:val="clear" w:color="auto" w:fill="B4C5E7"/>
          </w:tcPr>
          <w:p w14:paraId="0AB6FDB0"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92F0BC6"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208E5CC" w14:textId="77777777" w:rsidTr="00F2657C">
        <w:trPr>
          <w:trHeight w:val="244"/>
        </w:trPr>
        <w:tc>
          <w:tcPr>
            <w:tcW w:w="1532" w:type="dxa"/>
          </w:tcPr>
          <w:p w14:paraId="0F8BC9B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0C5333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84B7DE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4912</w:t>
            </w:r>
          </w:p>
        </w:tc>
        <w:tc>
          <w:tcPr>
            <w:tcW w:w="4491" w:type="dxa"/>
          </w:tcPr>
          <w:p w14:paraId="73290EF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férreo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p>
        </w:tc>
        <w:tc>
          <w:tcPr>
            <w:tcW w:w="1422" w:type="dxa"/>
            <w:shd w:val="clear" w:color="auto" w:fill="B4C5E7"/>
          </w:tcPr>
          <w:p w14:paraId="092FB9C4"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6F64D87"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000970B0" w14:textId="77777777" w:rsidTr="00F2657C">
        <w:trPr>
          <w:trHeight w:val="1027"/>
        </w:trPr>
        <w:tc>
          <w:tcPr>
            <w:tcW w:w="8146" w:type="dxa"/>
            <w:gridSpan w:val="4"/>
          </w:tcPr>
          <w:p w14:paraId="1A648DF7"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1EA701D1"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07FD748A"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216C7BCC"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59D5F449"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1BD8CE98" w14:textId="77777777" w:rsidTr="00F2657C">
        <w:trPr>
          <w:trHeight w:val="489"/>
        </w:trPr>
        <w:tc>
          <w:tcPr>
            <w:tcW w:w="1532" w:type="dxa"/>
            <w:shd w:val="clear" w:color="auto" w:fill="800000"/>
          </w:tcPr>
          <w:p w14:paraId="0534AD17"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50E0F1B8"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60A60756"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5C7460A8"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77ACF4E1"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413B5280"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7D128162" w14:textId="77777777" w:rsidTr="00F2657C">
        <w:trPr>
          <w:trHeight w:val="239"/>
        </w:trPr>
        <w:tc>
          <w:tcPr>
            <w:tcW w:w="1532" w:type="dxa"/>
          </w:tcPr>
          <w:p w14:paraId="677A6BB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E843FA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w:t>
            </w:r>
          </w:p>
        </w:tc>
        <w:tc>
          <w:tcPr>
            <w:tcW w:w="999" w:type="dxa"/>
          </w:tcPr>
          <w:p w14:paraId="128AA52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BEEF84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terrestre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automotor</w:t>
            </w:r>
          </w:p>
        </w:tc>
        <w:tc>
          <w:tcPr>
            <w:tcW w:w="1422" w:type="dxa"/>
            <w:shd w:val="clear" w:color="auto" w:fill="A6A6A6"/>
          </w:tcPr>
          <w:p w14:paraId="49B7823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00BBB0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816F88D" w14:textId="77777777" w:rsidTr="00F2657C">
        <w:trPr>
          <w:trHeight w:val="244"/>
        </w:trPr>
        <w:tc>
          <w:tcPr>
            <w:tcW w:w="1532" w:type="dxa"/>
          </w:tcPr>
          <w:p w14:paraId="49FA933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CEFC17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4DDA31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4921</w:t>
            </w:r>
          </w:p>
        </w:tc>
        <w:tc>
          <w:tcPr>
            <w:tcW w:w="4491" w:type="dxa"/>
          </w:tcPr>
          <w:p w14:paraId="45C646F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422" w:type="dxa"/>
            <w:shd w:val="clear" w:color="auto" w:fill="B4C5E7"/>
          </w:tcPr>
          <w:p w14:paraId="629CCED0"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4B6E90A"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7004078E" w14:textId="77777777" w:rsidTr="00F2657C">
        <w:trPr>
          <w:trHeight w:val="244"/>
        </w:trPr>
        <w:tc>
          <w:tcPr>
            <w:tcW w:w="1532" w:type="dxa"/>
          </w:tcPr>
          <w:p w14:paraId="544A23D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B4E018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A9CFBF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4922</w:t>
            </w:r>
          </w:p>
        </w:tc>
        <w:tc>
          <w:tcPr>
            <w:tcW w:w="4491" w:type="dxa"/>
          </w:tcPr>
          <w:p w14:paraId="337A485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mixto</w:t>
            </w:r>
          </w:p>
        </w:tc>
        <w:tc>
          <w:tcPr>
            <w:tcW w:w="1422" w:type="dxa"/>
            <w:shd w:val="clear" w:color="auto" w:fill="B4C5E7"/>
          </w:tcPr>
          <w:p w14:paraId="7535C16A"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A49E5DD"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856554B" w14:textId="77777777" w:rsidTr="00F2657C">
        <w:trPr>
          <w:trHeight w:val="245"/>
        </w:trPr>
        <w:tc>
          <w:tcPr>
            <w:tcW w:w="1532" w:type="dxa"/>
          </w:tcPr>
          <w:p w14:paraId="65A2BC3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F1C282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63C6E2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4923</w:t>
            </w:r>
          </w:p>
        </w:tc>
        <w:tc>
          <w:tcPr>
            <w:tcW w:w="4491" w:type="dxa"/>
          </w:tcPr>
          <w:p w14:paraId="3759B04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carretera</w:t>
            </w:r>
          </w:p>
        </w:tc>
        <w:tc>
          <w:tcPr>
            <w:tcW w:w="1422" w:type="dxa"/>
            <w:shd w:val="clear" w:color="auto" w:fill="B4C5E7"/>
          </w:tcPr>
          <w:p w14:paraId="06CD11F4"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43675EA"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060AB5B" w14:textId="77777777" w:rsidTr="00F2657C">
        <w:trPr>
          <w:trHeight w:val="244"/>
        </w:trPr>
        <w:tc>
          <w:tcPr>
            <w:tcW w:w="1532" w:type="dxa"/>
          </w:tcPr>
          <w:p w14:paraId="6312FC6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A6AEE2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493</w:t>
            </w:r>
          </w:p>
        </w:tc>
        <w:tc>
          <w:tcPr>
            <w:tcW w:w="999" w:type="dxa"/>
          </w:tcPr>
          <w:p w14:paraId="233F91C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4930</w:t>
            </w:r>
          </w:p>
        </w:tc>
        <w:tc>
          <w:tcPr>
            <w:tcW w:w="4491" w:type="dxa"/>
          </w:tcPr>
          <w:p w14:paraId="58C96FC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tuberías</w:t>
            </w:r>
          </w:p>
        </w:tc>
        <w:tc>
          <w:tcPr>
            <w:tcW w:w="1422" w:type="dxa"/>
            <w:shd w:val="clear" w:color="auto" w:fill="B4C5E7"/>
          </w:tcPr>
          <w:p w14:paraId="42D27E10"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03AF1F3"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288D25A0" w14:textId="77777777" w:rsidTr="00F2657C">
        <w:trPr>
          <w:trHeight w:val="244"/>
        </w:trPr>
        <w:tc>
          <w:tcPr>
            <w:tcW w:w="1532" w:type="dxa"/>
            <w:shd w:val="clear" w:color="auto" w:fill="C0C0C0"/>
          </w:tcPr>
          <w:p w14:paraId="679A7EC0"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w:t>
            </w:r>
          </w:p>
        </w:tc>
        <w:tc>
          <w:tcPr>
            <w:tcW w:w="1124" w:type="dxa"/>
            <w:shd w:val="clear" w:color="auto" w:fill="C0C0C0"/>
          </w:tcPr>
          <w:p w14:paraId="2CFD6A8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0ECDAF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99A183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acuático</w:t>
            </w:r>
          </w:p>
        </w:tc>
        <w:tc>
          <w:tcPr>
            <w:tcW w:w="1422" w:type="dxa"/>
            <w:shd w:val="clear" w:color="auto" w:fill="A6A6A6"/>
          </w:tcPr>
          <w:p w14:paraId="579FDCE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AEB865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B524569" w14:textId="77777777" w:rsidTr="00F2657C">
        <w:trPr>
          <w:trHeight w:val="244"/>
        </w:trPr>
        <w:tc>
          <w:tcPr>
            <w:tcW w:w="1532" w:type="dxa"/>
          </w:tcPr>
          <w:p w14:paraId="49E92E2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19DB0B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w:t>
            </w:r>
          </w:p>
        </w:tc>
        <w:tc>
          <w:tcPr>
            <w:tcW w:w="999" w:type="dxa"/>
          </w:tcPr>
          <w:p w14:paraId="69914F0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6924EC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cabotaje</w:t>
            </w:r>
          </w:p>
        </w:tc>
        <w:tc>
          <w:tcPr>
            <w:tcW w:w="1422" w:type="dxa"/>
            <w:shd w:val="clear" w:color="auto" w:fill="A6A6A6"/>
          </w:tcPr>
          <w:p w14:paraId="35E53D2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668BE1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BBBF5E8" w14:textId="77777777" w:rsidTr="00F2657C">
        <w:trPr>
          <w:trHeight w:val="239"/>
        </w:trPr>
        <w:tc>
          <w:tcPr>
            <w:tcW w:w="1532" w:type="dxa"/>
          </w:tcPr>
          <w:p w14:paraId="4E3DB60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07DA93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FD1D8C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5011</w:t>
            </w:r>
          </w:p>
        </w:tc>
        <w:tc>
          <w:tcPr>
            <w:tcW w:w="4491" w:type="dxa"/>
          </w:tcPr>
          <w:p w14:paraId="1075574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cabotaje</w:t>
            </w:r>
          </w:p>
        </w:tc>
        <w:tc>
          <w:tcPr>
            <w:tcW w:w="1422" w:type="dxa"/>
            <w:shd w:val="clear" w:color="auto" w:fill="B4C5E7"/>
          </w:tcPr>
          <w:p w14:paraId="00A21F9B"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6A3247E"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6C9AC2A0" w14:textId="77777777" w:rsidTr="00F2657C">
        <w:trPr>
          <w:trHeight w:val="244"/>
        </w:trPr>
        <w:tc>
          <w:tcPr>
            <w:tcW w:w="1532" w:type="dxa"/>
          </w:tcPr>
          <w:p w14:paraId="14D5751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BF9A27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2DB528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5012</w:t>
            </w:r>
          </w:p>
        </w:tc>
        <w:tc>
          <w:tcPr>
            <w:tcW w:w="4491" w:type="dxa"/>
          </w:tcPr>
          <w:p w14:paraId="02FACD7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carga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marítimo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cabotaje</w:t>
            </w:r>
          </w:p>
        </w:tc>
        <w:tc>
          <w:tcPr>
            <w:tcW w:w="1422" w:type="dxa"/>
            <w:shd w:val="clear" w:color="auto" w:fill="B4C5E7"/>
          </w:tcPr>
          <w:p w14:paraId="6AA8B9FF"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5F46A31"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4B1C244B" w14:textId="77777777" w:rsidTr="00F2657C">
        <w:trPr>
          <w:trHeight w:val="244"/>
        </w:trPr>
        <w:tc>
          <w:tcPr>
            <w:tcW w:w="1532" w:type="dxa"/>
          </w:tcPr>
          <w:p w14:paraId="0829526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44A66E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w:t>
            </w:r>
          </w:p>
        </w:tc>
        <w:tc>
          <w:tcPr>
            <w:tcW w:w="999" w:type="dxa"/>
          </w:tcPr>
          <w:p w14:paraId="255B461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99D092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fluvial</w:t>
            </w:r>
          </w:p>
        </w:tc>
        <w:tc>
          <w:tcPr>
            <w:tcW w:w="1422" w:type="dxa"/>
            <w:shd w:val="clear" w:color="auto" w:fill="A6A6A6"/>
          </w:tcPr>
          <w:p w14:paraId="5875998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28FA0E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04E67C0" w14:textId="77777777" w:rsidTr="00F2657C">
        <w:trPr>
          <w:trHeight w:val="239"/>
        </w:trPr>
        <w:tc>
          <w:tcPr>
            <w:tcW w:w="1532" w:type="dxa"/>
          </w:tcPr>
          <w:p w14:paraId="11A9267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13484A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6D2F9E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5021</w:t>
            </w:r>
          </w:p>
        </w:tc>
        <w:tc>
          <w:tcPr>
            <w:tcW w:w="4491" w:type="dxa"/>
          </w:tcPr>
          <w:p w14:paraId="16CAD67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fluvial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422" w:type="dxa"/>
            <w:shd w:val="clear" w:color="auto" w:fill="B4C5E7"/>
          </w:tcPr>
          <w:p w14:paraId="7E922CED"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8D28BEA"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24BF27F0" w14:textId="77777777" w:rsidTr="00F2657C">
        <w:trPr>
          <w:trHeight w:val="244"/>
        </w:trPr>
        <w:tc>
          <w:tcPr>
            <w:tcW w:w="1532" w:type="dxa"/>
          </w:tcPr>
          <w:p w14:paraId="6AEEFF1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DBE485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7E90F3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5022</w:t>
            </w:r>
          </w:p>
        </w:tc>
        <w:tc>
          <w:tcPr>
            <w:tcW w:w="4491" w:type="dxa"/>
          </w:tcPr>
          <w:p w14:paraId="02FA597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fluvial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422" w:type="dxa"/>
            <w:shd w:val="clear" w:color="auto" w:fill="B4C5E7"/>
          </w:tcPr>
          <w:p w14:paraId="59474747"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E866436"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556FD74D" w14:textId="77777777" w:rsidTr="00F2657C">
        <w:trPr>
          <w:trHeight w:val="244"/>
        </w:trPr>
        <w:tc>
          <w:tcPr>
            <w:tcW w:w="1532" w:type="dxa"/>
            <w:shd w:val="clear" w:color="auto" w:fill="C0C0C0"/>
          </w:tcPr>
          <w:p w14:paraId="546BDE21"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w:t>
            </w:r>
          </w:p>
        </w:tc>
        <w:tc>
          <w:tcPr>
            <w:tcW w:w="1124" w:type="dxa"/>
            <w:shd w:val="clear" w:color="auto" w:fill="C0C0C0"/>
          </w:tcPr>
          <w:p w14:paraId="49357DD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24288EF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3029ED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p>
        </w:tc>
        <w:tc>
          <w:tcPr>
            <w:tcW w:w="1422" w:type="dxa"/>
            <w:shd w:val="clear" w:color="auto" w:fill="A6A6A6"/>
          </w:tcPr>
          <w:p w14:paraId="5694352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EC923D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CB9EA40" w14:textId="77777777" w:rsidTr="00F2657C">
        <w:trPr>
          <w:trHeight w:val="244"/>
        </w:trPr>
        <w:tc>
          <w:tcPr>
            <w:tcW w:w="1532" w:type="dxa"/>
          </w:tcPr>
          <w:p w14:paraId="3EA37EA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13F037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w:t>
            </w:r>
          </w:p>
        </w:tc>
        <w:tc>
          <w:tcPr>
            <w:tcW w:w="999" w:type="dxa"/>
          </w:tcPr>
          <w:p w14:paraId="0975DA69"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948954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pasajeros</w:t>
            </w:r>
          </w:p>
        </w:tc>
        <w:tc>
          <w:tcPr>
            <w:tcW w:w="1422" w:type="dxa"/>
            <w:shd w:val="clear" w:color="auto" w:fill="A6A6A6"/>
          </w:tcPr>
          <w:p w14:paraId="4092D7C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C6C95C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6706DCC" w14:textId="77777777" w:rsidTr="00F2657C">
        <w:trPr>
          <w:trHeight w:val="244"/>
        </w:trPr>
        <w:tc>
          <w:tcPr>
            <w:tcW w:w="1532" w:type="dxa"/>
          </w:tcPr>
          <w:p w14:paraId="135C6AA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B7339A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E77274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5111</w:t>
            </w:r>
          </w:p>
        </w:tc>
        <w:tc>
          <w:tcPr>
            <w:tcW w:w="4491" w:type="dxa"/>
          </w:tcPr>
          <w:p w14:paraId="6C2B0C2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nacional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pasajeros</w:t>
            </w:r>
          </w:p>
        </w:tc>
        <w:tc>
          <w:tcPr>
            <w:tcW w:w="1422" w:type="dxa"/>
            <w:shd w:val="clear" w:color="auto" w:fill="B4C5E7"/>
          </w:tcPr>
          <w:p w14:paraId="4A7D74DA"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9F8BCD1"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17ED3F6" w14:textId="77777777" w:rsidTr="00F2657C">
        <w:trPr>
          <w:trHeight w:val="244"/>
        </w:trPr>
        <w:tc>
          <w:tcPr>
            <w:tcW w:w="1532" w:type="dxa"/>
          </w:tcPr>
          <w:p w14:paraId="02311D1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135464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3D7077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5112</w:t>
            </w:r>
          </w:p>
        </w:tc>
        <w:tc>
          <w:tcPr>
            <w:tcW w:w="4491" w:type="dxa"/>
          </w:tcPr>
          <w:p w14:paraId="4B4624A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internacional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pasajeros</w:t>
            </w:r>
          </w:p>
        </w:tc>
        <w:tc>
          <w:tcPr>
            <w:tcW w:w="1422" w:type="dxa"/>
            <w:shd w:val="clear" w:color="auto" w:fill="B4C5E7"/>
          </w:tcPr>
          <w:p w14:paraId="5CF87B32"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39B2247"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72E2C276" w14:textId="77777777" w:rsidTr="00F2657C">
        <w:trPr>
          <w:trHeight w:val="239"/>
        </w:trPr>
        <w:tc>
          <w:tcPr>
            <w:tcW w:w="1532" w:type="dxa"/>
          </w:tcPr>
          <w:p w14:paraId="699659D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802306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w:t>
            </w:r>
          </w:p>
        </w:tc>
        <w:tc>
          <w:tcPr>
            <w:tcW w:w="999" w:type="dxa"/>
          </w:tcPr>
          <w:p w14:paraId="1708A7D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21B4EE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422" w:type="dxa"/>
            <w:shd w:val="clear" w:color="auto" w:fill="A6A6A6"/>
          </w:tcPr>
          <w:p w14:paraId="2CADBF9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09AEF8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4706ED2" w14:textId="77777777" w:rsidTr="00F2657C">
        <w:trPr>
          <w:trHeight w:val="239"/>
        </w:trPr>
        <w:tc>
          <w:tcPr>
            <w:tcW w:w="1532" w:type="dxa"/>
          </w:tcPr>
          <w:p w14:paraId="004B153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B79ABA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5BA38B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5121</w:t>
            </w:r>
          </w:p>
        </w:tc>
        <w:tc>
          <w:tcPr>
            <w:tcW w:w="4491" w:type="dxa"/>
          </w:tcPr>
          <w:p w14:paraId="341EF56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nacional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carga</w:t>
            </w:r>
          </w:p>
        </w:tc>
        <w:tc>
          <w:tcPr>
            <w:tcW w:w="1422" w:type="dxa"/>
            <w:shd w:val="clear" w:color="auto" w:fill="B4C5E7"/>
          </w:tcPr>
          <w:p w14:paraId="22B8AB30"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18C0A36"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5B3C119B" w14:textId="77777777" w:rsidTr="00F2657C">
        <w:trPr>
          <w:trHeight w:val="244"/>
        </w:trPr>
        <w:tc>
          <w:tcPr>
            <w:tcW w:w="1532" w:type="dxa"/>
          </w:tcPr>
          <w:p w14:paraId="3858206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7E0703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83D51B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5122</w:t>
            </w:r>
          </w:p>
        </w:tc>
        <w:tc>
          <w:tcPr>
            <w:tcW w:w="4491" w:type="dxa"/>
          </w:tcPr>
          <w:p w14:paraId="137560C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Transporte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aéreo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internacional</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carga</w:t>
            </w:r>
          </w:p>
        </w:tc>
        <w:tc>
          <w:tcPr>
            <w:tcW w:w="1422" w:type="dxa"/>
            <w:shd w:val="clear" w:color="auto" w:fill="B4C5E7"/>
          </w:tcPr>
          <w:p w14:paraId="190E9713"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FC67324" w14:textId="77777777" w:rsidR="00B05529" w:rsidRPr="008766D7" w:rsidRDefault="00B05529" w:rsidP="008766D7">
            <w:pPr>
              <w:pStyle w:val="TableParagraph"/>
              <w:ind w:left="2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1BD8EB0" w14:textId="77777777" w:rsidTr="00F2657C">
        <w:trPr>
          <w:trHeight w:val="489"/>
        </w:trPr>
        <w:tc>
          <w:tcPr>
            <w:tcW w:w="1532" w:type="dxa"/>
            <w:shd w:val="clear" w:color="auto" w:fill="C0C0C0"/>
          </w:tcPr>
          <w:p w14:paraId="2A7C45DF"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52</w:t>
            </w:r>
          </w:p>
        </w:tc>
        <w:tc>
          <w:tcPr>
            <w:tcW w:w="1124" w:type="dxa"/>
            <w:shd w:val="clear" w:color="auto" w:fill="C0C0C0"/>
          </w:tcPr>
          <w:p w14:paraId="7C91385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A2AD0D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799EE1F"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Almacenamiento</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complementarias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transporte</w:t>
            </w:r>
          </w:p>
        </w:tc>
        <w:tc>
          <w:tcPr>
            <w:tcW w:w="1422" w:type="dxa"/>
            <w:shd w:val="clear" w:color="auto" w:fill="A6A6A6"/>
          </w:tcPr>
          <w:p w14:paraId="3750C8F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13AA44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715FE5A" w14:textId="77777777" w:rsidTr="00F2657C">
        <w:trPr>
          <w:trHeight w:val="244"/>
        </w:trPr>
        <w:tc>
          <w:tcPr>
            <w:tcW w:w="1532" w:type="dxa"/>
          </w:tcPr>
          <w:p w14:paraId="5017CDA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C3A5A9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531</w:t>
            </w:r>
          </w:p>
        </w:tc>
        <w:tc>
          <w:tcPr>
            <w:tcW w:w="999" w:type="dxa"/>
          </w:tcPr>
          <w:p w14:paraId="25B2062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5310</w:t>
            </w:r>
          </w:p>
        </w:tc>
        <w:tc>
          <w:tcPr>
            <w:tcW w:w="4491" w:type="dxa"/>
          </w:tcPr>
          <w:p w14:paraId="39A3FCC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postales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nacionales</w:t>
            </w:r>
          </w:p>
        </w:tc>
        <w:tc>
          <w:tcPr>
            <w:tcW w:w="1422" w:type="dxa"/>
            <w:shd w:val="clear" w:color="auto" w:fill="B4C5E7"/>
          </w:tcPr>
          <w:p w14:paraId="632672D4"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51022DB" w14:textId="77777777" w:rsidR="00B05529" w:rsidRPr="008766D7" w:rsidRDefault="00B05529" w:rsidP="008766D7">
            <w:pPr>
              <w:pStyle w:val="TableParagraph"/>
              <w:ind w:left="24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3A79A14" w14:textId="77777777" w:rsidTr="00F2657C">
        <w:trPr>
          <w:trHeight w:val="244"/>
        </w:trPr>
        <w:tc>
          <w:tcPr>
            <w:tcW w:w="1532" w:type="dxa"/>
          </w:tcPr>
          <w:p w14:paraId="51CBB7E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F5A363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532</w:t>
            </w:r>
          </w:p>
        </w:tc>
        <w:tc>
          <w:tcPr>
            <w:tcW w:w="999" w:type="dxa"/>
          </w:tcPr>
          <w:p w14:paraId="12DF938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5320</w:t>
            </w:r>
          </w:p>
        </w:tc>
        <w:tc>
          <w:tcPr>
            <w:tcW w:w="4491" w:type="dxa"/>
          </w:tcPr>
          <w:p w14:paraId="262BAC4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mensajería</w:t>
            </w:r>
          </w:p>
        </w:tc>
        <w:tc>
          <w:tcPr>
            <w:tcW w:w="1422" w:type="dxa"/>
            <w:shd w:val="clear" w:color="auto" w:fill="B4C5E7"/>
          </w:tcPr>
          <w:p w14:paraId="747D4B3A"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5BBE0B1" w14:textId="77777777" w:rsidR="00B05529" w:rsidRPr="008766D7" w:rsidRDefault="00B05529" w:rsidP="008766D7">
            <w:pPr>
              <w:pStyle w:val="TableParagraph"/>
              <w:ind w:left="24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DE8A72B" w14:textId="77777777" w:rsidTr="00F2657C">
        <w:trPr>
          <w:trHeight w:val="244"/>
        </w:trPr>
        <w:tc>
          <w:tcPr>
            <w:tcW w:w="1532" w:type="dxa"/>
            <w:shd w:val="clear" w:color="auto" w:fill="808080"/>
          </w:tcPr>
          <w:p w14:paraId="1FCEB873"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I</w:t>
            </w:r>
          </w:p>
        </w:tc>
        <w:tc>
          <w:tcPr>
            <w:tcW w:w="1124" w:type="dxa"/>
            <w:shd w:val="clear" w:color="auto" w:fill="808080"/>
          </w:tcPr>
          <w:p w14:paraId="5886DCA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48CCF54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79EB48A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ALOJAMIENTO</w:t>
            </w:r>
            <w:r w:rsidRPr="008766D7">
              <w:rPr>
                <w:rFonts w:ascii="Times New Roman" w:hAnsi="Times New Roman" w:cs="Times New Roman"/>
                <w:i/>
                <w:iCs/>
                <w:color w:val="FFFFFF"/>
                <w:spacing w:val="-9"/>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COMIDA</w:t>
            </w:r>
          </w:p>
        </w:tc>
        <w:tc>
          <w:tcPr>
            <w:tcW w:w="1422" w:type="dxa"/>
            <w:shd w:val="clear" w:color="auto" w:fill="A6A6A6"/>
          </w:tcPr>
          <w:p w14:paraId="524E81D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8D8BD7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ACF079D" w14:textId="77777777" w:rsidTr="00F2657C">
        <w:trPr>
          <w:trHeight w:val="239"/>
        </w:trPr>
        <w:tc>
          <w:tcPr>
            <w:tcW w:w="1532" w:type="dxa"/>
            <w:shd w:val="clear" w:color="auto" w:fill="C0C0C0"/>
          </w:tcPr>
          <w:p w14:paraId="0161CD8E"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w:t>
            </w:r>
          </w:p>
        </w:tc>
        <w:tc>
          <w:tcPr>
            <w:tcW w:w="1124" w:type="dxa"/>
            <w:shd w:val="clear" w:color="auto" w:fill="C0C0C0"/>
          </w:tcPr>
          <w:p w14:paraId="2017652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C905539"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82238B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p>
        </w:tc>
        <w:tc>
          <w:tcPr>
            <w:tcW w:w="1422" w:type="dxa"/>
            <w:shd w:val="clear" w:color="auto" w:fill="A6A6A6"/>
          </w:tcPr>
          <w:p w14:paraId="23E5E3A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55C239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40BA89D" w14:textId="77777777" w:rsidTr="00F2657C">
        <w:trPr>
          <w:trHeight w:val="244"/>
        </w:trPr>
        <w:tc>
          <w:tcPr>
            <w:tcW w:w="1532" w:type="dxa"/>
          </w:tcPr>
          <w:p w14:paraId="7363FA1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D7EE98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w:t>
            </w:r>
          </w:p>
        </w:tc>
        <w:tc>
          <w:tcPr>
            <w:tcW w:w="999" w:type="dxa"/>
          </w:tcPr>
          <w:p w14:paraId="68D296E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71F4A74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estancias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cortas</w:t>
            </w:r>
          </w:p>
        </w:tc>
        <w:tc>
          <w:tcPr>
            <w:tcW w:w="1422" w:type="dxa"/>
            <w:shd w:val="clear" w:color="auto" w:fill="A6A6A6"/>
          </w:tcPr>
          <w:p w14:paraId="51C192C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A28A34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FB1CAC2" w14:textId="77777777" w:rsidTr="00F2657C">
        <w:trPr>
          <w:trHeight w:val="244"/>
        </w:trPr>
        <w:tc>
          <w:tcPr>
            <w:tcW w:w="1532" w:type="dxa"/>
          </w:tcPr>
          <w:p w14:paraId="5E506B1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E2A672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BC4AD7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5511</w:t>
            </w:r>
          </w:p>
        </w:tc>
        <w:tc>
          <w:tcPr>
            <w:tcW w:w="4491" w:type="dxa"/>
          </w:tcPr>
          <w:p w14:paraId="533FAE0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hoteles</w:t>
            </w:r>
          </w:p>
        </w:tc>
        <w:tc>
          <w:tcPr>
            <w:tcW w:w="1422" w:type="dxa"/>
            <w:shd w:val="clear" w:color="auto" w:fill="B4C5E7"/>
          </w:tcPr>
          <w:p w14:paraId="4D054AA4" w14:textId="77777777" w:rsidR="00B05529" w:rsidRPr="008766D7" w:rsidRDefault="00B05529" w:rsidP="008766D7">
            <w:pPr>
              <w:pStyle w:val="TableParagraph"/>
              <w:ind w:left="138" w:right="11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952" w:type="dxa"/>
            <w:shd w:val="clear" w:color="auto" w:fill="B4C5E7"/>
          </w:tcPr>
          <w:p w14:paraId="5F0D6392" w14:textId="77777777" w:rsidR="00B05529" w:rsidRPr="008766D7" w:rsidRDefault="00B05529" w:rsidP="008766D7">
            <w:pPr>
              <w:pStyle w:val="TableParagraph"/>
              <w:ind w:left="16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r>
      <w:tr w:rsidR="00B05529" w:rsidRPr="008766D7" w14:paraId="15FCB2DA" w14:textId="77777777" w:rsidTr="00F2657C">
        <w:trPr>
          <w:trHeight w:val="244"/>
        </w:trPr>
        <w:tc>
          <w:tcPr>
            <w:tcW w:w="1532" w:type="dxa"/>
          </w:tcPr>
          <w:p w14:paraId="02BC2B7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7DCA73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708805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5512</w:t>
            </w:r>
          </w:p>
        </w:tc>
        <w:tc>
          <w:tcPr>
            <w:tcW w:w="4491" w:type="dxa"/>
          </w:tcPr>
          <w:p w14:paraId="5C2F73E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apartahoteles</w:t>
            </w:r>
          </w:p>
        </w:tc>
        <w:tc>
          <w:tcPr>
            <w:tcW w:w="1422" w:type="dxa"/>
            <w:shd w:val="clear" w:color="auto" w:fill="B4C5E7"/>
          </w:tcPr>
          <w:p w14:paraId="237DBF88" w14:textId="77777777" w:rsidR="00B05529" w:rsidRPr="008766D7" w:rsidRDefault="00B05529" w:rsidP="008766D7">
            <w:pPr>
              <w:pStyle w:val="TableParagraph"/>
              <w:ind w:left="138" w:right="11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952" w:type="dxa"/>
            <w:shd w:val="clear" w:color="auto" w:fill="B4C5E7"/>
          </w:tcPr>
          <w:p w14:paraId="2A2985BF" w14:textId="77777777" w:rsidR="00B05529" w:rsidRPr="008766D7" w:rsidRDefault="00B05529" w:rsidP="008766D7">
            <w:pPr>
              <w:pStyle w:val="TableParagraph"/>
              <w:ind w:left="16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r>
      <w:tr w:rsidR="00B05529" w:rsidRPr="008766D7" w14:paraId="15F9EA29" w14:textId="77777777" w:rsidTr="00F2657C">
        <w:trPr>
          <w:trHeight w:val="240"/>
        </w:trPr>
        <w:tc>
          <w:tcPr>
            <w:tcW w:w="1532" w:type="dxa"/>
          </w:tcPr>
          <w:p w14:paraId="1A660D1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811188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2E6BF7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5513</w:t>
            </w:r>
          </w:p>
        </w:tc>
        <w:tc>
          <w:tcPr>
            <w:tcW w:w="4491" w:type="dxa"/>
          </w:tcPr>
          <w:p w14:paraId="094C42E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vacacionales</w:t>
            </w:r>
          </w:p>
        </w:tc>
        <w:tc>
          <w:tcPr>
            <w:tcW w:w="1422" w:type="dxa"/>
            <w:shd w:val="clear" w:color="auto" w:fill="B4C5E7"/>
          </w:tcPr>
          <w:p w14:paraId="4DB039E4" w14:textId="77777777" w:rsidR="00B05529" w:rsidRPr="008766D7" w:rsidRDefault="00B05529" w:rsidP="008766D7">
            <w:pPr>
              <w:pStyle w:val="TableParagraph"/>
              <w:ind w:left="138" w:right="11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952" w:type="dxa"/>
            <w:shd w:val="clear" w:color="auto" w:fill="B4C5E7"/>
          </w:tcPr>
          <w:p w14:paraId="7CA9B7B7" w14:textId="77777777" w:rsidR="00B05529" w:rsidRPr="008766D7" w:rsidRDefault="00B05529" w:rsidP="008766D7">
            <w:pPr>
              <w:pStyle w:val="TableParagraph"/>
              <w:ind w:left="16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r>
      <w:tr w:rsidR="00B05529" w:rsidRPr="008766D7" w14:paraId="51747A5F" w14:textId="77777777" w:rsidTr="00F2657C">
        <w:trPr>
          <w:trHeight w:val="244"/>
        </w:trPr>
        <w:tc>
          <w:tcPr>
            <w:tcW w:w="1532" w:type="dxa"/>
          </w:tcPr>
          <w:p w14:paraId="2F98D1F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4BC4EA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722D0B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5519</w:t>
            </w:r>
          </w:p>
        </w:tc>
        <w:tc>
          <w:tcPr>
            <w:tcW w:w="4491" w:type="dxa"/>
          </w:tcPr>
          <w:p w14:paraId="2DADA0B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alojamientos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visitantes</w:t>
            </w:r>
          </w:p>
        </w:tc>
        <w:tc>
          <w:tcPr>
            <w:tcW w:w="1422" w:type="dxa"/>
            <w:shd w:val="clear" w:color="auto" w:fill="B4C5E7"/>
          </w:tcPr>
          <w:p w14:paraId="78FC95ED" w14:textId="77777777" w:rsidR="00B05529" w:rsidRPr="008766D7" w:rsidRDefault="00B05529" w:rsidP="008766D7">
            <w:pPr>
              <w:pStyle w:val="TableParagraph"/>
              <w:ind w:left="138" w:right="11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w:t>
            </w:r>
          </w:p>
        </w:tc>
        <w:tc>
          <w:tcPr>
            <w:tcW w:w="952" w:type="dxa"/>
            <w:shd w:val="clear" w:color="auto" w:fill="B4C5E7"/>
          </w:tcPr>
          <w:p w14:paraId="0D109D70" w14:textId="77777777" w:rsidR="00B05529" w:rsidRPr="008766D7" w:rsidRDefault="00B05529" w:rsidP="008766D7">
            <w:pPr>
              <w:pStyle w:val="TableParagraph"/>
              <w:ind w:left="16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r>
      <w:tr w:rsidR="00B05529" w:rsidRPr="008766D7" w14:paraId="1DB2F280" w14:textId="77777777" w:rsidTr="00F2657C">
        <w:trPr>
          <w:trHeight w:val="244"/>
        </w:trPr>
        <w:tc>
          <w:tcPr>
            <w:tcW w:w="1532" w:type="dxa"/>
            <w:shd w:val="clear" w:color="auto" w:fill="C0C0C0"/>
          </w:tcPr>
          <w:p w14:paraId="7C87808D"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w:t>
            </w:r>
          </w:p>
        </w:tc>
        <w:tc>
          <w:tcPr>
            <w:tcW w:w="1124" w:type="dxa"/>
            <w:shd w:val="clear" w:color="auto" w:fill="C0C0C0"/>
          </w:tcPr>
          <w:p w14:paraId="755B8C9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42D884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1D2A6C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bebidas</w:t>
            </w:r>
          </w:p>
        </w:tc>
        <w:tc>
          <w:tcPr>
            <w:tcW w:w="1422" w:type="dxa"/>
            <w:shd w:val="clear" w:color="auto" w:fill="A6A6A6"/>
          </w:tcPr>
          <w:p w14:paraId="3955BC1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91ECD3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1F9921E" w14:textId="77777777" w:rsidTr="00F2657C">
        <w:trPr>
          <w:trHeight w:val="484"/>
        </w:trPr>
        <w:tc>
          <w:tcPr>
            <w:tcW w:w="1532" w:type="dxa"/>
          </w:tcPr>
          <w:p w14:paraId="750DCB3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D3A48C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w:t>
            </w:r>
          </w:p>
        </w:tc>
        <w:tc>
          <w:tcPr>
            <w:tcW w:w="999" w:type="dxa"/>
          </w:tcPr>
          <w:p w14:paraId="3007234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CE06575" w14:textId="77777777" w:rsidR="00B05529" w:rsidRPr="008766D7" w:rsidRDefault="00B05529" w:rsidP="008766D7">
            <w:pPr>
              <w:pStyle w:val="TableParagraph"/>
              <w:spacing w:before="4"/>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restaurantes,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cafeterías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móvil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comidas</w:t>
            </w:r>
          </w:p>
        </w:tc>
        <w:tc>
          <w:tcPr>
            <w:tcW w:w="1422" w:type="dxa"/>
            <w:shd w:val="clear" w:color="auto" w:fill="A6A6A6"/>
          </w:tcPr>
          <w:p w14:paraId="67A1021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6DAC66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28F514D" w14:textId="77777777" w:rsidTr="00F2657C">
        <w:trPr>
          <w:trHeight w:val="244"/>
        </w:trPr>
        <w:tc>
          <w:tcPr>
            <w:tcW w:w="1532" w:type="dxa"/>
          </w:tcPr>
          <w:p w14:paraId="4E674DA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C1C02A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99F60F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5611</w:t>
            </w:r>
          </w:p>
        </w:tc>
        <w:tc>
          <w:tcPr>
            <w:tcW w:w="4491" w:type="dxa"/>
          </w:tcPr>
          <w:p w14:paraId="4258C85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mesa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preparadas</w:t>
            </w:r>
          </w:p>
        </w:tc>
        <w:tc>
          <w:tcPr>
            <w:tcW w:w="1422" w:type="dxa"/>
            <w:shd w:val="clear" w:color="auto" w:fill="B4C5E7"/>
          </w:tcPr>
          <w:p w14:paraId="63098F4F"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0CBB946"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A3D399C" w14:textId="77777777" w:rsidTr="00F2657C">
        <w:trPr>
          <w:trHeight w:val="244"/>
        </w:trPr>
        <w:tc>
          <w:tcPr>
            <w:tcW w:w="1532" w:type="dxa"/>
          </w:tcPr>
          <w:p w14:paraId="6F2ECA8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11C239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F8E8D8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5612</w:t>
            </w:r>
          </w:p>
        </w:tc>
        <w:tc>
          <w:tcPr>
            <w:tcW w:w="4491" w:type="dxa"/>
          </w:tcPr>
          <w:p w14:paraId="7AD96CD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autoservicio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preparadas</w:t>
            </w:r>
          </w:p>
        </w:tc>
        <w:tc>
          <w:tcPr>
            <w:tcW w:w="1422" w:type="dxa"/>
            <w:shd w:val="clear" w:color="auto" w:fill="B4C5E7"/>
          </w:tcPr>
          <w:p w14:paraId="0231F976"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23BC68F"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B7DF70B" w14:textId="77777777" w:rsidTr="00F2657C">
        <w:trPr>
          <w:trHeight w:val="244"/>
        </w:trPr>
        <w:tc>
          <w:tcPr>
            <w:tcW w:w="1532" w:type="dxa"/>
          </w:tcPr>
          <w:p w14:paraId="79D8087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FC97B3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F880F6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5613</w:t>
            </w:r>
          </w:p>
        </w:tc>
        <w:tc>
          <w:tcPr>
            <w:tcW w:w="4491" w:type="dxa"/>
          </w:tcPr>
          <w:p w14:paraId="41C374A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preparadas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cafeterías</w:t>
            </w:r>
          </w:p>
        </w:tc>
        <w:tc>
          <w:tcPr>
            <w:tcW w:w="1422" w:type="dxa"/>
            <w:shd w:val="clear" w:color="auto" w:fill="B4C5E7"/>
          </w:tcPr>
          <w:p w14:paraId="025DFD4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ACAA738"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06B3885" w14:textId="77777777" w:rsidTr="00F2657C">
        <w:trPr>
          <w:trHeight w:val="244"/>
        </w:trPr>
        <w:tc>
          <w:tcPr>
            <w:tcW w:w="1532" w:type="dxa"/>
          </w:tcPr>
          <w:p w14:paraId="2A7B60E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A4133C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26CBD3A"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5619</w:t>
            </w:r>
          </w:p>
        </w:tc>
        <w:tc>
          <w:tcPr>
            <w:tcW w:w="4491" w:type="dxa"/>
          </w:tcPr>
          <w:p w14:paraId="70A422A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comidas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preparadas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63D3210F"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5A830F7"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678C8FE" w14:textId="77777777" w:rsidTr="00F2657C">
        <w:trPr>
          <w:trHeight w:val="489"/>
        </w:trPr>
        <w:tc>
          <w:tcPr>
            <w:tcW w:w="1532" w:type="dxa"/>
          </w:tcPr>
          <w:p w14:paraId="7C63F00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0FD033C"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w:t>
            </w:r>
          </w:p>
        </w:tc>
        <w:tc>
          <w:tcPr>
            <w:tcW w:w="999" w:type="dxa"/>
          </w:tcPr>
          <w:p w14:paraId="2571C67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8D7FA35" w14:textId="77777777" w:rsidR="00B05529" w:rsidRPr="008766D7" w:rsidRDefault="00B05529" w:rsidP="008766D7">
            <w:pPr>
              <w:pStyle w:val="TableParagraph"/>
              <w:spacing w:before="1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catering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eventos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comidas</w:t>
            </w:r>
          </w:p>
        </w:tc>
        <w:tc>
          <w:tcPr>
            <w:tcW w:w="1422" w:type="dxa"/>
            <w:shd w:val="clear" w:color="auto" w:fill="A6A6A6"/>
          </w:tcPr>
          <w:p w14:paraId="30A68C7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067501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A6CCB01" w14:textId="77777777" w:rsidTr="00F2657C">
        <w:trPr>
          <w:trHeight w:val="244"/>
        </w:trPr>
        <w:tc>
          <w:tcPr>
            <w:tcW w:w="1532" w:type="dxa"/>
          </w:tcPr>
          <w:p w14:paraId="32C3800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11481B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AC22E3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5621</w:t>
            </w:r>
          </w:p>
        </w:tc>
        <w:tc>
          <w:tcPr>
            <w:tcW w:w="4491" w:type="dxa"/>
          </w:tcPr>
          <w:p w14:paraId="6673C5C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Catering</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eventos</w:t>
            </w:r>
          </w:p>
        </w:tc>
        <w:tc>
          <w:tcPr>
            <w:tcW w:w="1422" w:type="dxa"/>
            <w:shd w:val="clear" w:color="auto" w:fill="B4C5E7"/>
          </w:tcPr>
          <w:p w14:paraId="027830CE"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7F4EE74"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89D47BB" w14:textId="77777777" w:rsidTr="00F2657C">
        <w:trPr>
          <w:trHeight w:val="239"/>
        </w:trPr>
        <w:tc>
          <w:tcPr>
            <w:tcW w:w="1532" w:type="dxa"/>
          </w:tcPr>
          <w:p w14:paraId="6AB4E7A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92839B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73B6DA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5629</w:t>
            </w:r>
          </w:p>
        </w:tc>
        <w:tc>
          <w:tcPr>
            <w:tcW w:w="4491" w:type="dxa"/>
          </w:tcPr>
          <w:p w14:paraId="1DEAC51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comidas</w:t>
            </w:r>
          </w:p>
        </w:tc>
        <w:tc>
          <w:tcPr>
            <w:tcW w:w="1422" w:type="dxa"/>
            <w:shd w:val="clear" w:color="auto" w:fill="B4C5E7"/>
          </w:tcPr>
          <w:p w14:paraId="52989F6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42849A0"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5FDC03F" w14:textId="77777777" w:rsidTr="00F2657C">
        <w:trPr>
          <w:trHeight w:val="489"/>
        </w:trPr>
        <w:tc>
          <w:tcPr>
            <w:tcW w:w="1532" w:type="dxa"/>
          </w:tcPr>
          <w:p w14:paraId="24D5AB2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4139EF5"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563</w:t>
            </w:r>
          </w:p>
        </w:tc>
        <w:tc>
          <w:tcPr>
            <w:tcW w:w="999" w:type="dxa"/>
          </w:tcPr>
          <w:p w14:paraId="6FC5E1C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5630</w:t>
            </w:r>
          </w:p>
        </w:tc>
        <w:tc>
          <w:tcPr>
            <w:tcW w:w="4491" w:type="dxa"/>
          </w:tcPr>
          <w:p w14:paraId="1573D27C"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Expendio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bebidas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alcohólicas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dentro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establecimiento</w:t>
            </w:r>
          </w:p>
        </w:tc>
        <w:tc>
          <w:tcPr>
            <w:tcW w:w="1422" w:type="dxa"/>
            <w:shd w:val="clear" w:color="auto" w:fill="B4C5E7"/>
          </w:tcPr>
          <w:p w14:paraId="175E9945"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32AA4B7"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FD912A2" w14:textId="77777777" w:rsidTr="00F2657C">
        <w:trPr>
          <w:trHeight w:val="244"/>
        </w:trPr>
        <w:tc>
          <w:tcPr>
            <w:tcW w:w="1532" w:type="dxa"/>
            <w:shd w:val="clear" w:color="auto" w:fill="808080"/>
          </w:tcPr>
          <w:p w14:paraId="62C4FA7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J</w:t>
            </w:r>
          </w:p>
        </w:tc>
        <w:tc>
          <w:tcPr>
            <w:tcW w:w="1124" w:type="dxa"/>
            <w:shd w:val="clear" w:color="auto" w:fill="808080"/>
          </w:tcPr>
          <w:p w14:paraId="39C98F4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048B88A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7805C53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INFORMACIÓN</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COMUNICACIONES</w:t>
            </w:r>
          </w:p>
        </w:tc>
        <w:tc>
          <w:tcPr>
            <w:tcW w:w="1422" w:type="dxa"/>
            <w:shd w:val="clear" w:color="auto" w:fill="A6A6A6"/>
          </w:tcPr>
          <w:p w14:paraId="106C577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764C4A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41DD115" w14:textId="77777777" w:rsidTr="00F2657C">
        <w:trPr>
          <w:trHeight w:val="244"/>
        </w:trPr>
        <w:tc>
          <w:tcPr>
            <w:tcW w:w="1532" w:type="dxa"/>
            <w:shd w:val="clear" w:color="auto" w:fill="C0C0C0"/>
          </w:tcPr>
          <w:p w14:paraId="25ACB422"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w:t>
            </w:r>
          </w:p>
        </w:tc>
        <w:tc>
          <w:tcPr>
            <w:tcW w:w="1124" w:type="dxa"/>
            <w:shd w:val="clear" w:color="auto" w:fill="C0C0C0"/>
          </w:tcPr>
          <w:p w14:paraId="6D8749A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7A225D1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35952A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1422" w:type="dxa"/>
            <w:shd w:val="clear" w:color="auto" w:fill="A6A6A6"/>
          </w:tcPr>
          <w:p w14:paraId="64C5C0A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17C2ED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18DAAE0" w14:textId="77777777" w:rsidTr="00F2657C">
        <w:trPr>
          <w:trHeight w:val="245"/>
        </w:trPr>
        <w:tc>
          <w:tcPr>
            <w:tcW w:w="1532" w:type="dxa"/>
          </w:tcPr>
          <w:p w14:paraId="66EB10C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2F0AA8A"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w:t>
            </w:r>
          </w:p>
        </w:tc>
        <w:tc>
          <w:tcPr>
            <w:tcW w:w="999" w:type="dxa"/>
          </w:tcPr>
          <w:p w14:paraId="45CB6C1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7FD8C4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 libros,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publicaciones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periódicas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otras</w:t>
            </w:r>
          </w:p>
        </w:tc>
        <w:tc>
          <w:tcPr>
            <w:tcW w:w="1422" w:type="dxa"/>
            <w:shd w:val="clear" w:color="auto" w:fill="A6A6A6"/>
          </w:tcPr>
          <w:p w14:paraId="44FBAAA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5CDC1B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B572EC3" w14:textId="77777777" w:rsidTr="00F2657C">
        <w:trPr>
          <w:trHeight w:val="1027"/>
        </w:trPr>
        <w:tc>
          <w:tcPr>
            <w:tcW w:w="8146" w:type="dxa"/>
            <w:gridSpan w:val="4"/>
          </w:tcPr>
          <w:p w14:paraId="72E136F4"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450617D7"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15CD6DD9"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04FBD00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4B68B792"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5066DC2B" w14:textId="77777777" w:rsidTr="00F2657C">
        <w:trPr>
          <w:trHeight w:val="489"/>
        </w:trPr>
        <w:tc>
          <w:tcPr>
            <w:tcW w:w="1532" w:type="dxa"/>
            <w:shd w:val="clear" w:color="auto" w:fill="800000"/>
          </w:tcPr>
          <w:p w14:paraId="2AA9B6B3"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4BD2ABEC"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6C1A4DBB"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4824E656"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4AA53E31"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404FCC8C"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6462143B" w14:textId="77777777" w:rsidTr="00F2657C">
        <w:trPr>
          <w:trHeight w:val="239"/>
        </w:trPr>
        <w:tc>
          <w:tcPr>
            <w:tcW w:w="1532" w:type="dxa"/>
          </w:tcPr>
          <w:p w14:paraId="1519382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38B5A6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416EF8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EF052B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1422" w:type="dxa"/>
            <w:shd w:val="clear" w:color="auto" w:fill="A6A6A6"/>
          </w:tcPr>
          <w:p w14:paraId="74A2A25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E3B4F6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7B0CE41" w14:textId="77777777" w:rsidTr="00F2657C">
        <w:trPr>
          <w:trHeight w:val="244"/>
        </w:trPr>
        <w:tc>
          <w:tcPr>
            <w:tcW w:w="1532" w:type="dxa"/>
          </w:tcPr>
          <w:p w14:paraId="21AF184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542B3B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AF4F9C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5811</w:t>
            </w:r>
          </w:p>
        </w:tc>
        <w:tc>
          <w:tcPr>
            <w:tcW w:w="4491" w:type="dxa"/>
          </w:tcPr>
          <w:p w14:paraId="231F04A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libros</w:t>
            </w:r>
          </w:p>
        </w:tc>
        <w:tc>
          <w:tcPr>
            <w:tcW w:w="1422" w:type="dxa"/>
            <w:shd w:val="clear" w:color="auto" w:fill="B4C5E7"/>
          </w:tcPr>
          <w:p w14:paraId="7802983D"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6975BFE"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4D3EF83" w14:textId="77777777" w:rsidTr="00F2657C">
        <w:trPr>
          <w:trHeight w:val="244"/>
        </w:trPr>
        <w:tc>
          <w:tcPr>
            <w:tcW w:w="1532" w:type="dxa"/>
          </w:tcPr>
          <w:p w14:paraId="64E5692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000F42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FA48D2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5812</w:t>
            </w:r>
          </w:p>
        </w:tc>
        <w:tc>
          <w:tcPr>
            <w:tcW w:w="4491" w:type="dxa"/>
          </w:tcPr>
          <w:p w14:paraId="76C9234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directorios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listas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correo</w:t>
            </w:r>
          </w:p>
        </w:tc>
        <w:tc>
          <w:tcPr>
            <w:tcW w:w="1422" w:type="dxa"/>
            <w:shd w:val="clear" w:color="auto" w:fill="B4C5E7"/>
          </w:tcPr>
          <w:p w14:paraId="1D5C625F"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7C3693E0"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2CA0250" w14:textId="77777777" w:rsidTr="00F2657C">
        <w:trPr>
          <w:trHeight w:val="489"/>
        </w:trPr>
        <w:tc>
          <w:tcPr>
            <w:tcW w:w="1532" w:type="dxa"/>
          </w:tcPr>
          <w:p w14:paraId="6198473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9F1B00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7FBA1BD"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5813</w:t>
            </w:r>
          </w:p>
        </w:tc>
        <w:tc>
          <w:tcPr>
            <w:tcW w:w="4491" w:type="dxa"/>
          </w:tcPr>
          <w:p w14:paraId="4B78A048" w14:textId="77777777" w:rsidR="00B05529" w:rsidRPr="008766D7" w:rsidRDefault="00B05529" w:rsidP="008766D7">
            <w:pPr>
              <w:pStyle w:val="TableParagraph"/>
              <w:spacing w:before="16"/>
              <w:ind w:left="80" w:right="23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 de periódicos, revistas y otras publicaciones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periódicas</w:t>
            </w:r>
          </w:p>
        </w:tc>
        <w:tc>
          <w:tcPr>
            <w:tcW w:w="1422" w:type="dxa"/>
            <w:shd w:val="clear" w:color="auto" w:fill="B4C5E7"/>
          </w:tcPr>
          <w:p w14:paraId="6DA9D514" w14:textId="77777777" w:rsidR="00B05529" w:rsidRPr="008766D7" w:rsidRDefault="00B05529" w:rsidP="008766D7">
            <w:pPr>
              <w:pStyle w:val="TableParagraph"/>
              <w:spacing w:before="122"/>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76041D3" w14:textId="77777777" w:rsidR="00B05529" w:rsidRPr="008766D7" w:rsidRDefault="00B05529" w:rsidP="008766D7">
            <w:pPr>
              <w:pStyle w:val="TableParagraph"/>
              <w:spacing w:before="122"/>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E78E681" w14:textId="77777777" w:rsidTr="00F2657C">
        <w:trPr>
          <w:trHeight w:val="244"/>
        </w:trPr>
        <w:tc>
          <w:tcPr>
            <w:tcW w:w="1532" w:type="dxa"/>
          </w:tcPr>
          <w:p w14:paraId="0AC7758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0F58EC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773E32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5819</w:t>
            </w:r>
          </w:p>
        </w:tc>
        <w:tc>
          <w:tcPr>
            <w:tcW w:w="4491" w:type="dxa"/>
          </w:tcPr>
          <w:p w14:paraId="03DE2E1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trabajos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edición</w:t>
            </w:r>
          </w:p>
        </w:tc>
        <w:tc>
          <w:tcPr>
            <w:tcW w:w="1422" w:type="dxa"/>
            <w:shd w:val="clear" w:color="auto" w:fill="B4C5E7"/>
          </w:tcPr>
          <w:p w14:paraId="7D9B7A9A"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0BB5A02"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F9253FF" w14:textId="77777777" w:rsidTr="00F2657C">
        <w:trPr>
          <w:trHeight w:val="239"/>
        </w:trPr>
        <w:tc>
          <w:tcPr>
            <w:tcW w:w="1532" w:type="dxa"/>
          </w:tcPr>
          <w:p w14:paraId="3F2FAC4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2F1936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582</w:t>
            </w:r>
          </w:p>
        </w:tc>
        <w:tc>
          <w:tcPr>
            <w:tcW w:w="999" w:type="dxa"/>
          </w:tcPr>
          <w:p w14:paraId="28B0042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5820</w:t>
            </w:r>
          </w:p>
        </w:tc>
        <w:tc>
          <w:tcPr>
            <w:tcW w:w="4491" w:type="dxa"/>
          </w:tcPr>
          <w:p w14:paraId="039BEEB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(software)</w:t>
            </w:r>
          </w:p>
        </w:tc>
        <w:tc>
          <w:tcPr>
            <w:tcW w:w="1422" w:type="dxa"/>
            <w:shd w:val="clear" w:color="auto" w:fill="B4C5E7"/>
          </w:tcPr>
          <w:p w14:paraId="10218BD8"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71FE9B22"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979FFCC" w14:textId="77777777" w:rsidTr="00F2657C">
        <w:trPr>
          <w:trHeight w:val="733"/>
        </w:trPr>
        <w:tc>
          <w:tcPr>
            <w:tcW w:w="1532" w:type="dxa"/>
            <w:shd w:val="clear" w:color="auto" w:fill="C0C0C0"/>
          </w:tcPr>
          <w:p w14:paraId="3BAD462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1697BA6"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w:t>
            </w:r>
          </w:p>
        </w:tc>
        <w:tc>
          <w:tcPr>
            <w:tcW w:w="1124" w:type="dxa"/>
            <w:shd w:val="clear" w:color="auto" w:fill="C0C0C0"/>
          </w:tcPr>
          <w:p w14:paraId="46B9403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BE208B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39759F16"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video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p>
          <w:p w14:paraId="7064EED3"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televisión,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grabación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música</w:t>
            </w:r>
          </w:p>
        </w:tc>
        <w:tc>
          <w:tcPr>
            <w:tcW w:w="1422" w:type="dxa"/>
            <w:shd w:val="clear" w:color="auto" w:fill="A6A6A6"/>
          </w:tcPr>
          <w:p w14:paraId="6B2AFAB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AE0B48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92FF38A" w14:textId="77777777" w:rsidTr="00F2657C">
        <w:trPr>
          <w:trHeight w:val="729"/>
        </w:trPr>
        <w:tc>
          <w:tcPr>
            <w:tcW w:w="1532" w:type="dxa"/>
          </w:tcPr>
          <w:p w14:paraId="685718D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060C0E0"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4AD44A3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w:t>
            </w:r>
          </w:p>
        </w:tc>
        <w:tc>
          <w:tcPr>
            <w:tcW w:w="999" w:type="dxa"/>
          </w:tcPr>
          <w:p w14:paraId="4D30B93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13D34A9"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películas</w:t>
            </w:r>
          </w:p>
          <w:p w14:paraId="041A2984" w14:textId="77777777" w:rsidR="00B05529" w:rsidRPr="008766D7" w:rsidRDefault="00B05529" w:rsidP="008766D7">
            <w:pPr>
              <w:pStyle w:val="TableParagraph"/>
              <w:ind w:left="80" w:right="1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cinematográficas, video y producción de programas,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televisión</w:t>
            </w:r>
          </w:p>
        </w:tc>
        <w:tc>
          <w:tcPr>
            <w:tcW w:w="1422" w:type="dxa"/>
            <w:shd w:val="clear" w:color="auto" w:fill="A6A6A6"/>
          </w:tcPr>
          <w:p w14:paraId="7AB7529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5E7658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7326A57" w14:textId="77777777" w:rsidTr="00F2657C">
        <w:trPr>
          <w:trHeight w:val="729"/>
        </w:trPr>
        <w:tc>
          <w:tcPr>
            <w:tcW w:w="1532" w:type="dxa"/>
            <w:tcBorders>
              <w:bottom w:val="single" w:sz="6" w:space="0" w:color="000000"/>
            </w:tcBorders>
          </w:tcPr>
          <w:p w14:paraId="3F9EF81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bottom w:val="single" w:sz="6" w:space="0" w:color="000000"/>
            </w:tcBorders>
          </w:tcPr>
          <w:p w14:paraId="50A1112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bottom w:val="single" w:sz="6" w:space="0" w:color="000000"/>
            </w:tcBorders>
          </w:tcPr>
          <w:p w14:paraId="4E1AF95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7BDCCDC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5911</w:t>
            </w:r>
          </w:p>
        </w:tc>
        <w:tc>
          <w:tcPr>
            <w:tcW w:w="4491" w:type="dxa"/>
            <w:tcBorders>
              <w:bottom w:val="single" w:sz="6" w:space="0" w:color="000000"/>
            </w:tcBorders>
          </w:tcPr>
          <w:p w14:paraId="60CF548F"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producción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películas</w:t>
            </w:r>
          </w:p>
          <w:p w14:paraId="0CEBE92A" w14:textId="77777777" w:rsidR="00B05529" w:rsidRPr="008766D7" w:rsidRDefault="00B05529" w:rsidP="008766D7">
            <w:pPr>
              <w:pStyle w:val="TableParagraph"/>
              <w:spacing w:before="1"/>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1422" w:type="dxa"/>
            <w:tcBorders>
              <w:bottom w:val="single" w:sz="6" w:space="0" w:color="000000"/>
            </w:tcBorders>
            <w:shd w:val="clear" w:color="auto" w:fill="B4C5E7"/>
          </w:tcPr>
          <w:p w14:paraId="515CA35C"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69F3D59D"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Borders>
              <w:bottom w:val="single" w:sz="6" w:space="0" w:color="000000"/>
            </w:tcBorders>
            <w:shd w:val="clear" w:color="auto" w:fill="B4C5E7"/>
          </w:tcPr>
          <w:p w14:paraId="4A56D608"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05DBD43"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9233BB0" w14:textId="77777777" w:rsidTr="00F2657C">
        <w:trPr>
          <w:trHeight w:val="733"/>
        </w:trPr>
        <w:tc>
          <w:tcPr>
            <w:tcW w:w="1532" w:type="dxa"/>
            <w:tcBorders>
              <w:top w:val="single" w:sz="6" w:space="0" w:color="000000"/>
            </w:tcBorders>
          </w:tcPr>
          <w:p w14:paraId="54264B8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top w:val="single" w:sz="6" w:space="0" w:color="000000"/>
            </w:tcBorders>
          </w:tcPr>
          <w:p w14:paraId="5C2C133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top w:val="single" w:sz="6" w:space="0" w:color="000000"/>
            </w:tcBorders>
          </w:tcPr>
          <w:p w14:paraId="21EA2662"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2ECF4BA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5912</w:t>
            </w:r>
          </w:p>
        </w:tc>
        <w:tc>
          <w:tcPr>
            <w:tcW w:w="4491" w:type="dxa"/>
            <w:tcBorders>
              <w:top w:val="single" w:sz="6" w:space="0" w:color="000000"/>
            </w:tcBorders>
          </w:tcPr>
          <w:p w14:paraId="61971006"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posproducción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películas</w:t>
            </w:r>
          </w:p>
          <w:p w14:paraId="7B4EB0C2" w14:textId="77777777" w:rsidR="00B05529" w:rsidRPr="008766D7" w:rsidRDefault="00B05529" w:rsidP="008766D7">
            <w:pPr>
              <w:pStyle w:val="TableParagraph"/>
              <w:spacing w:before="4"/>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1422" w:type="dxa"/>
            <w:tcBorders>
              <w:top w:val="single" w:sz="6" w:space="0" w:color="000000"/>
            </w:tcBorders>
            <w:shd w:val="clear" w:color="auto" w:fill="B4C5E7"/>
          </w:tcPr>
          <w:p w14:paraId="14E008FA"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1C5141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Borders>
              <w:top w:val="single" w:sz="6" w:space="0" w:color="000000"/>
            </w:tcBorders>
            <w:shd w:val="clear" w:color="auto" w:fill="B4C5E7"/>
          </w:tcPr>
          <w:p w14:paraId="30A0BC2E"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215FF413"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D66E1A6" w14:textId="77777777" w:rsidTr="00F2657C">
        <w:trPr>
          <w:trHeight w:val="729"/>
        </w:trPr>
        <w:tc>
          <w:tcPr>
            <w:tcW w:w="1532" w:type="dxa"/>
          </w:tcPr>
          <w:p w14:paraId="57B5D76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6149B9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FA223FD"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5A4B477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5913</w:t>
            </w:r>
          </w:p>
        </w:tc>
        <w:tc>
          <w:tcPr>
            <w:tcW w:w="4491" w:type="dxa"/>
          </w:tcPr>
          <w:p w14:paraId="1502C1E2"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distribución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películas</w:t>
            </w:r>
          </w:p>
          <w:p w14:paraId="25D4C06A" w14:textId="77777777" w:rsidR="00B05529" w:rsidRPr="008766D7" w:rsidRDefault="00B05529" w:rsidP="008766D7">
            <w:pPr>
              <w:pStyle w:val="TableParagraph"/>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programas,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anuncios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televisión</w:t>
            </w:r>
          </w:p>
        </w:tc>
        <w:tc>
          <w:tcPr>
            <w:tcW w:w="1422" w:type="dxa"/>
            <w:shd w:val="clear" w:color="auto" w:fill="B4C5E7"/>
          </w:tcPr>
          <w:p w14:paraId="6DE656A8"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897550E"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0A6D4D4"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3B3F7B38"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DA51D2E" w14:textId="77777777" w:rsidTr="00F2657C">
        <w:trPr>
          <w:trHeight w:val="489"/>
        </w:trPr>
        <w:tc>
          <w:tcPr>
            <w:tcW w:w="1532" w:type="dxa"/>
          </w:tcPr>
          <w:p w14:paraId="3EEB49A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375C69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851564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5914</w:t>
            </w:r>
          </w:p>
        </w:tc>
        <w:tc>
          <w:tcPr>
            <w:tcW w:w="4491" w:type="dxa"/>
          </w:tcPr>
          <w:p w14:paraId="23684C3F" w14:textId="77777777" w:rsidR="00B05529" w:rsidRPr="008766D7" w:rsidRDefault="00B05529" w:rsidP="008766D7">
            <w:pPr>
              <w:pStyle w:val="TableParagraph"/>
              <w:spacing w:before="15"/>
              <w:ind w:left="80" w:right="136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exhibición de películas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cinematográficas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videos</w:t>
            </w:r>
          </w:p>
        </w:tc>
        <w:tc>
          <w:tcPr>
            <w:tcW w:w="1422" w:type="dxa"/>
            <w:shd w:val="clear" w:color="auto" w:fill="B4C5E7"/>
          </w:tcPr>
          <w:p w14:paraId="7341CDEC"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E85CA0D"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63AC78CC" w14:textId="77777777" w:rsidTr="00F2657C">
        <w:trPr>
          <w:trHeight w:val="484"/>
        </w:trPr>
        <w:tc>
          <w:tcPr>
            <w:tcW w:w="1532" w:type="dxa"/>
          </w:tcPr>
          <w:p w14:paraId="325D39F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D86754E"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592</w:t>
            </w:r>
          </w:p>
        </w:tc>
        <w:tc>
          <w:tcPr>
            <w:tcW w:w="999" w:type="dxa"/>
          </w:tcPr>
          <w:p w14:paraId="6A4EF55E"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5920</w:t>
            </w:r>
          </w:p>
        </w:tc>
        <w:tc>
          <w:tcPr>
            <w:tcW w:w="4491" w:type="dxa"/>
          </w:tcPr>
          <w:p w14:paraId="722814A7" w14:textId="77777777" w:rsidR="00B05529" w:rsidRPr="008766D7" w:rsidRDefault="00B05529" w:rsidP="008766D7">
            <w:pPr>
              <w:pStyle w:val="TableParagraph"/>
              <w:spacing w:before="12"/>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grabación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sonido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edición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música</w:t>
            </w:r>
          </w:p>
        </w:tc>
        <w:tc>
          <w:tcPr>
            <w:tcW w:w="1422" w:type="dxa"/>
            <w:shd w:val="clear" w:color="auto" w:fill="B4C5E7"/>
          </w:tcPr>
          <w:p w14:paraId="06AD2E07"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CCB70A0"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ABD67E7" w14:textId="77777777" w:rsidTr="00F2657C">
        <w:trPr>
          <w:trHeight w:val="244"/>
        </w:trPr>
        <w:tc>
          <w:tcPr>
            <w:tcW w:w="1532" w:type="dxa"/>
            <w:shd w:val="clear" w:color="auto" w:fill="C0C0C0"/>
          </w:tcPr>
          <w:p w14:paraId="6AA31FAB"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w:t>
            </w:r>
          </w:p>
        </w:tc>
        <w:tc>
          <w:tcPr>
            <w:tcW w:w="1124" w:type="dxa"/>
            <w:shd w:val="clear" w:color="auto" w:fill="C0C0C0"/>
          </w:tcPr>
          <w:p w14:paraId="0F02E31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7CCF193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3007125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difusión</w:t>
            </w:r>
          </w:p>
        </w:tc>
        <w:tc>
          <w:tcPr>
            <w:tcW w:w="1422" w:type="dxa"/>
            <w:shd w:val="clear" w:color="auto" w:fill="A6A6A6"/>
          </w:tcPr>
          <w:p w14:paraId="1A5893C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329841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3B9F7C1" w14:textId="77777777" w:rsidTr="00F2657C">
        <w:trPr>
          <w:trHeight w:val="489"/>
        </w:trPr>
        <w:tc>
          <w:tcPr>
            <w:tcW w:w="1532" w:type="dxa"/>
          </w:tcPr>
          <w:p w14:paraId="4F480B4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9E6183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601</w:t>
            </w:r>
          </w:p>
        </w:tc>
        <w:tc>
          <w:tcPr>
            <w:tcW w:w="999" w:type="dxa"/>
          </w:tcPr>
          <w:p w14:paraId="2B3A980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6010</w:t>
            </w:r>
          </w:p>
        </w:tc>
        <w:tc>
          <w:tcPr>
            <w:tcW w:w="4491" w:type="dxa"/>
          </w:tcPr>
          <w:p w14:paraId="01E7B717"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radiodifusión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sonora</w:t>
            </w:r>
          </w:p>
        </w:tc>
        <w:tc>
          <w:tcPr>
            <w:tcW w:w="1422" w:type="dxa"/>
            <w:shd w:val="clear" w:color="auto" w:fill="B4C5E7"/>
          </w:tcPr>
          <w:p w14:paraId="31679FB5"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F66BEFE"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369C94D" w14:textId="77777777" w:rsidTr="00F2657C">
        <w:trPr>
          <w:trHeight w:val="485"/>
        </w:trPr>
        <w:tc>
          <w:tcPr>
            <w:tcW w:w="1532" w:type="dxa"/>
          </w:tcPr>
          <w:p w14:paraId="20628D1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CB8D5C"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602</w:t>
            </w:r>
          </w:p>
        </w:tc>
        <w:tc>
          <w:tcPr>
            <w:tcW w:w="999" w:type="dxa"/>
          </w:tcPr>
          <w:p w14:paraId="3EFAF2BD"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6020</w:t>
            </w:r>
          </w:p>
        </w:tc>
        <w:tc>
          <w:tcPr>
            <w:tcW w:w="4491" w:type="dxa"/>
          </w:tcPr>
          <w:p w14:paraId="3C3F214A" w14:textId="77777777" w:rsidR="00B05529" w:rsidRPr="008766D7" w:rsidRDefault="00B05529" w:rsidP="008766D7">
            <w:pPr>
              <w:pStyle w:val="TableParagraph"/>
              <w:spacing w:before="13"/>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programación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transmisión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televisión</w:t>
            </w:r>
          </w:p>
        </w:tc>
        <w:tc>
          <w:tcPr>
            <w:tcW w:w="1422" w:type="dxa"/>
            <w:shd w:val="clear" w:color="auto" w:fill="B4C5E7"/>
          </w:tcPr>
          <w:p w14:paraId="5CECEB8C" w14:textId="77777777" w:rsidR="00B05529" w:rsidRPr="008766D7" w:rsidRDefault="00B05529" w:rsidP="008766D7">
            <w:pPr>
              <w:pStyle w:val="TableParagraph"/>
              <w:spacing w:before="122"/>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81547A2" w14:textId="77777777" w:rsidR="00B05529" w:rsidRPr="008766D7" w:rsidRDefault="00B05529" w:rsidP="008766D7">
            <w:pPr>
              <w:pStyle w:val="TableParagraph"/>
              <w:spacing w:before="122"/>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CE110FE" w14:textId="77777777" w:rsidTr="00F2657C">
        <w:trPr>
          <w:trHeight w:val="733"/>
        </w:trPr>
        <w:tc>
          <w:tcPr>
            <w:tcW w:w="1532" w:type="dxa"/>
            <w:shd w:val="clear" w:color="auto" w:fill="C0C0C0"/>
          </w:tcPr>
          <w:p w14:paraId="7C5C5254"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7CCF6C0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w:t>
            </w:r>
          </w:p>
        </w:tc>
        <w:tc>
          <w:tcPr>
            <w:tcW w:w="1124" w:type="dxa"/>
            <w:shd w:val="clear" w:color="auto" w:fill="C0C0C0"/>
          </w:tcPr>
          <w:p w14:paraId="3C70512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BE58AA6"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004E176"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sistemas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informáticos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(planificación,</w:t>
            </w:r>
          </w:p>
          <w:p w14:paraId="064A5FEF" w14:textId="77777777" w:rsidR="00B05529" w:rsidRPr="008766D7" w:rsidRDefault="00B05529" w:rsidP="008766D7">
            <w:pPr>
              <w:pStyle w:val="TableParagraph"/>
              <w:ind w:left="80" w:right="16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análisis, diseño, programación, pruebas), consultoría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relacionadas</w:t>
            </w:r>
          </w:p>
        </w:tc>
        <w:tc>
          <w:tcPr>
            <w:tcW w:w="1422" w:type="dxa"/>
            <w:shd w:val="clear" w:color="auto" w:fill="A6A6A6"/>
          </w:tcPr>
          <w:p w14:paraId="6E4F153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AEE8E9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0DF434A" w14:textId="77777777" w:rsidTr="00F2657C">
        <w:trPr>
          <w:trHeight w:val="729"/>
        </w:trPr>
        <w:tc>
          <w:tcPr>
            <w:tcW w:w="1532" w:type="dxa"/>
          </w:tcPr>
          <w:p w14:paraId="4155CDE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3C89A11"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11CB49C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w:t>
            </w:r>
          </w:p>
        </w:tc>
        <w:tc>
          <w:tcPr>
            <w:tcW w:w="999" w:type="dxa"/>
          </w:tcPr>
          <w:p w14:paraId="3EDA3BB3"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53104CA"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Desarrollo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sistemas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informáticos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(planificación,</w:t>
            </w:r>
          </w:p>
          <w:p w14:paraId="54918D27" w14:textId="77777777" w:rsidR="00B05529" w:rsidRPr="008766D7" w:rsidRDefault="00B05529" w:rsidP="008766D7">
            <w:pPr>
              <w:pStyle w:val="TableParagraph"/>
              <w:ind w:left="80" w:right="16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análisis, diseño, programación, pruebas), consultoría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informática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relacionadas</w:t>
            </w:r>
          </w:p>
        </w:tc>
        <w:tc>
          <w:tcPr>
            <w:tcW w:w="1422" w:type="dxa"/>
            <w:shd w:val="clear" w:color="auto" w:fill="A6A6A6"/>
          </w:tcPr>
          <w:p w14:paraId="6EE0EDD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611B87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9E79735" w14:textId="77777777" w:rsidTr="00F2657C">
        <w:trPr>
          <w:trHeight w:val="734"/>
        </w:trPr>
        <w:tc>
          <w:tcPr>
            <w:tcW w:w="1532" w:type="dxa"/>
          </w:tcPr>
          <w:p w14:paraId="00254A5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1A1F15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CB4EC4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33DA2FB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6201</w:t>
            </w:r>
          </w:p>
        </w:tc>
        <w:tc>
          <w:tcPr>
            <w:tcW w:w="4491" w:type="dxa"/>
          </w:tcPr>
          <w:p w14:paraId="5464A4D1" w14:textId="77777777" w:rsidR="00B05529" w:rsidRPr="008766D7" w:rsidRDefault="00B05529" w:rsidP="008766D7">
            <w:pPr>
              <w:pStyle w:val="TableParagraph"/>
              <w:spacing w:before="5"/>
              <w:ind w:left="80" w:right="31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desarrollo de sistemas informáticos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(planificación,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análisis,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diseño,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programación,</w:t>
            </w:r>
          </w:p>
          <w:p w14:paraId="3413C80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pruebas)</w:t>
            </w:r>
          </w:p>
        </w:tc>
        <w:tc>
          <w:tcPr>
            <w:tcW w:w="1422" w:type="dxa"/>
            <w:shd w:val="clear" w:color="auto" w:fill="B4C5E7"/>
          </w:tcPr>
          <w:p w14:paraId="75ECC5A5"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176751BD"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1B790C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A3B242D"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6F4BA9E" w14:textId="77777777" w:rsidTr="00F2657C">
        <w:trPr>
          <w:trHeight w:val="484"/>
        </w:trPr>
        <w:tc>
          <w:tcPr>
            <w:tcW w:w="1532" w:type="dxa"/>
          </w:tcPr>
          <w:p w14:paraId="04A0A35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1A65D2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6515FC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6202</w:t>
            </w:r>
          </w:p>
        </w:tc>
        <w:tc>
          <w:tcPr>
            <w:tcW w:w="4491" w:type="dxa"/>
          </w:tcPr>
          <w:p w14:paraId="7AD3A290" w14:textId="77777777" w:rsidR="00B05529" w:rsidRPr="008766D7" w:rsidRDefault="00B05529" w:rsidP="008766D7">
            <w:pPr>
              <w:pStyle w:val="TableParagraph"/>
              <w:spacing w:before="4"/>
              <w:ind w:left="80" w:right="22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consultoría informática y actividades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informáticas</w:t>
            </w:r>
          </w:p>
        </w:tc>
        <w:tc>
          <w:tcPr>
            <w:tcW w:w="1422" w:type="dxa"/>
            <w:shd w:val="clear" w:color="auto" w:fill="B4C5E7"/>
          </w:tcPr>
          <w:p w14:paraId="24106FA4"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597ADD6"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D0C51BA" w14:textId="77777777" w:rsidTr="00F2657C">
        <w:trPr>
          <w:trHeight w:val="489"/>
        </w:trPr>
        <w:tc>
          <w:tcPr>
            <w:tcW w:w="1532" w:type="dxa"/>
          </w:tcPr>
          <w:p w14:paraId="35A80B0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ABAE36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EB2CF8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6209</w:t>
            </w:r>
          </w:p>
        </w:tc>
        <w:tc>
          <w:tcPr>
            <w:tcW w:w="4491" w:type="dxa"/>
          </w:tcPr>
          <w:p w14:paraId="6CD0DB43"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tecnologías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información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 informáticos</w:t>
            </w:r>
          </w:p>
        </w:tc>
        <w:tc>
          <w:tcPr>
            <w:tcW w:w="1422" w:type="dxa"/>
            <w:shd w:val="clear" w:color="auto" w:fill="B4C5E7"/>
          </w:tcPr>
          <w:p w14:paraId="23789C64"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5147654"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A621569" w14:textId="77777777" w:rsidTr="00F2657C">
        <w:trPr>
          <w:trHeight w:val="244"/>
        </w:trPr>
        <w:tc>
          <w:tcPr>
            <w:tcW w:w="1532" w:type="dxa"/>
            <w:shd w:val="clear" w:color="auto" w:fill="C0C0C0"/>
          </w:tcPr>
          <w:p w14:paraId="3CA824E9"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w:t>
            </w:r>
          </w:p>
        </w:tc>
        <w:tc>
          <w:tcPr>
            <w:tcW w:w="1124" w:type="dxa"/>
            <w:shd w:val="clear" w:color="auto" w:fill="C0C0C0"/>
          </w:tcPr>
          <w:p w14:paraId="199CDE6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20CF48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360CBF9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información</w:t>
            </w:r>
          </w:p>
        </w:tc>
        <w:tc>
          <w:tcPr>
            <w:tcW w:w="1422" w:type="dxa"/>
            <w:shd w:val="clear" w:color="auto" w:fill="A6A6A6"/>
          </w:tcPr>
          <w:p w14:paraId="221F160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D9D661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EA0EA19" w14:textId="77777777" w:rsidTr="00F2657C">
        <w:trPr>
          <w:trHeight w:val="484"/>
        </w:trPr>
        <w:tc>
          <w:tcPr>
            <w:tcW w:w="1532" w:type="dxa"/>
          </w:tcPr>
          <w:p w14:paraId="5FDC388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E72908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w:t>
            </w:r>
          </w:p>
        </w:tc>
        <w:tc>
          <w:tcPr>
            <w:tcW w:w="999" w:type="dxa"/>
          </w:tcPr>
          <w:p w14:paraId="2C1E747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765C2C8" w14:textId="77777777" w:rsidR="00B05529" w:rsidRPr="008766D7" w:rsidRDefault="00B05529" w:rsidP="008766D7">
            <w:pPr>
              <w:pStyle w:val="TableParagraph"/>
              <w:spacing w:before="13"/>
              <w:ind w:left="80" w:right="49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Procesamiento de datos, alojamiento (hosting)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 relacionadas;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portales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web</w:t>
            </w:r>
          </w:p>
        </w:tc>
        <w:tc>
          <w:tcPr>
            <w:tcW w:w="1422" w:type="dxa"/>
            <w:shd w:val="clear" w:color="auto" w:fill="A6A6A6"/>
          </w:tcPr>
          <w:p w14:paraId="05EE412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047695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A705431" w14:textId="77777777" w:rsidTr="00F2657C">
        <w:trPr>
          <w:trHeight w:val="1027"/>
        </w:trPr>
        <w:tc>
          <w:tcPr>
            <w:tcW w:w="8146" w:type="dxa"/>
            <w:gridSpan w:val="4"/>
          </w:tcPr>
          <w:p w14:paraId="2E41A377"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2728D2BD"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64297393"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estacionamientos</w:t>
            </w:r>
          </w:p>
        </w:tc>
        <w:tc>
          <w:tcPr>
            <w:tcW w:w="2374" w:type="dxa"/>
            <w:gridSpan w:val="2"/>
          </w:tcPr>
          <w:p w14:paraId="2543C338"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33A4F5A4"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1E943FFD" w14:textId="77777777" w:rsidTr="00F2657C">
        <w:trPr>
          <w:trHeight w:val="489"/>
        </w:trPr>
        <w:tc>
          <w:tcPr>
            <w:tcW w:w="1532" w:type="dxa"/>
            <w:shd w:val="clear" w:color="auto" w:fill="800000"/>
          </w:tcPr>
          <w:p w14:paraId="225ABDCF"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0E307828"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747E54B8"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2D850DE8"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647348E2"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35BFEA82"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159D847D" w14:textId="77777777" w:rsidTr="00F2657C">
        <w:trPr>
          <w:trHeight w:val="484"/>
        </w:trPr>
        <w:tc>
          <w:tcPr>
            <w:tcW w:w="1532" w:type="dxa"/>
          </w:tcPr>
          <w:p w14:paraId="3867A0A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A8C0FE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A4AB87A"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6311</w:t>
            </w:r>
          </w:p>
        </w:tc>
        <w:tc>
          <w:tcPr>
            <w:tcW w:w="4491" w:type="dxa"/>
          </w:tcPr>
          <w:p w14:paraId="4F941CED" w14:textId="77777777" w:rsidR="00B05529" w:rsidRPr="008766D7" w:rsidRDefault="00B05529" w:rsidP="008766D7">
            <w:pPr>
              <w:pStyle w:val="TableParagraph"/>
              <w:spacing w:before="12"/>
              <w:ind w:left="80" w:right="49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Procesamiento de datos, alojamiento (hosting) 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 relacionadas</w:t>
            </w:r>
          </w:p>
        </w:tc>
        <w:tc>
          <w:tcPr>
            <w:tcW w:w="1422" w:type="dxa"/>
            <w:shd w:val="clear" w:color="auto" w:fill="B4C5E7"/>
          </w:tcPr>
          <w:p w14:paraId="00268C90"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1EB2955"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AC34129" w14:textId="77777777" w:rsidTr="00F2657C">
        <w:trPr>
          <w:trHeight w:val="244"/>
        </w:trPr>
        <w:tc>
          <w:tcPr>
            <w:tcW w:w="1532" w:type="dxa"/>
          </w:tcPr>
          <w:p w14:paraId="56F072C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16FD4B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A4078E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6312</w:t>
            </w:r>
          </w:p>
        </w:tc>
        <w:tc>
          <w:tcPr>
            <w:tcW w:w="4491" w:type="dxa"/>
          </w:tcPr>
          <w:p w14:paraId="366BED0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Portales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web</w:t>
            </w:r>
          </w:p>
        </w:tc>
        <w:tc>
          <w:tcPr>
            <w:tcW w:w="1422" w:type="dxa"/>
            <w:shd w:val="clear" w:color="auto" w:fill="B4C5E7"/>
          </w:tcPr>
          <w:p w14:paraId="6570B93F"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07F9D53"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10AB340" w14:textId="77777777" w:rsidTr="00F2657C">
        <w:trPr>
          <w:trHeight w:val="244"/>
        </w:trPr>
        <w:tc>
          <w:tcPr>
            <w:tcW w:w="1532" w:type="dxa"/>
          </w:tcPr>
          <w:p w14:paraId="1FA78AB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981CA5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w:t>
            </w:r>
          </w:p>
        </w:tc>
        <w:tc>
          <w:tcPr>
            <w:tcW w:w="999" w:type="dxa"/>
          </w:tcPr>
          <w:p w14:paraId="033BBA4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567086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información</w:t>
            </w:r>
          </w:p>
        </w:tc>
        <w:tc>
          <w:tcPr>
            <w:tcW w:w="1422" w:type="dxa"/>
            <w:shd w:val="clear" w:color="auto" w:fill="B4C5E7"/>
          </w:tcPr>
          <w:p w14:paraId="7CB9DE2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18CC914"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079E46E" w14:textId="77777777" w:rsidTr="00F2657C">
        <w:trPr>
          <w:trHeight w:val="244"/>
        </w:trPr>
        <w:tc>
          <w:tcPr>
            <w:tcW w:w="1532" w:type="dxa"/>
          </w:tcPr>
          <w:p w14:paraId="628B4D7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527511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05FB25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6391</w:t>
            </w:r>
          </w:p>
        </w:tc>
        <w:tc>
          <w:tcPr>
            <w:tcW w:w="4491" w:type="dxa"/>
          </w:tcPr>
          <w:p w14:paraId="124936D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noticias</w:t>
            </w:r>
          </w:p>
        </w:tc>
        <w:tc>
          <w:tcPr>
            <w:tcW w:w="1422" w:type="dxa"/>
            <w:shd w:val="clear" w:color="auto" w:fill="B4C5E7"/>
          </w:tcPr>
          <w:p w14:paraId="1DC9359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B199BC6"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72FE9C6" w14:textId="77777777" w:rsidTr="00F2657C">
        <w:trPr>
          <w:trHeight w:val="244"/>
        </w:trPr>
        <w:tc>
          <w:tcPr>
            <w:tcW w:w="1532" w:type="dxa"/>
          </w:tcPr>
          <w:p w14:paraId="4F3D203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7097FB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274C5D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6399</w:t>
            </w:r>
          </w:p>
        </w:tc>
        <w:tc>
          <w:tcPr>
            <w:tcW w:w="4491" w:type="dxa"/>
          </w:tcPr>
          <w:p w14:paraId="14D61AB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servicio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información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74CC1AB3"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52929A8"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212539B" w14:textId="77777777" w:rsidTr="00F2657C">
        <w:trPr>
          <w:trHeight w:val="239"/>
        </w:trPr>
        <w:tc>
          <w:tcPr>
            <w:tcW w:w="1532" w:type="dxa"/>
            <w:shd w:val="clear" w:color="auto" w:fill="808080"/>
          </w:tcPr>
          <w:p w14:paraId="74281F4D"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K</w:t>
            </w:r>
          </w:p>
        </w:tc>
        <w:tc>
          <w:tcPr>
            <w:tcW w:w="1124" w:type="dxa"/>
            <w:shd w:val="clear" w:color="auto" w:fill="808080"/>
          </w:tcPr>
          <w:p w14:paraId="4245CD0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0AD7495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0025EA4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FINANCIERAS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SEGUROS</w:t>
            </w:r>
          </w:p>
        </w:tc>
        <w:tc>
          <w:tcPr>
            <w:tcW w:w="1422" w:type="dxa"/>
            <w:shd w:val="clear" w:color="auto" w:fill="A6A6A6"/>
          </w:tcPr>
          <w:p w14:paraId="499A2EF7"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B088CE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A2A908D" w14:textId="77777777" w:rsidTr="00F2657C">
        <w:trPr>
          <w:trHeight w:val="489"/>
        </w:trPr>
        <w:tc>
          <w:tcPr>
            <w:tcW w:w="1532" w:type="dxa"/>
            <w:shd w:val="clear" w:color="auto" w:fill="C0C0C0"/>
          </w:tcPr>
          <w:p w14:paraId="241E4B69"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w:t>
            </w:r>
          </w:p>
        </w:tc>
        <w:tc>
          <w:tcPr>
            <w:tcW w:w="1124" w:type="dxa"/>
            <w:shd w:val="clear" w:color="auto" w:fill="C0C0C0"/>
          </w:tcPr>
          <w:p w14:paraId="393FB66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C45CDF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CFC0F57"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financieros,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pensiones</w:t>
            </w:r>
          </w:p>
        </w:tc>
        <w:tc>
          <w:tcPr>
            <w:tcW w:w="1422" w:type="dxa"/>
            <w:shd w:val="clear" w:color="auto" w:fill="A6A6A6"/>
          </w:tcPr>
          <w:p w14:paraId="6CE571C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94B55E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5E64828" w14:textId="77777777" w:rsidTr="00F2657C">
        <w:trPr>
          <w:trHeight w:val="244"/>
        </w:trPr>
        <w:tc>
          <w:tcPr>
            <w:tcW w:w="1532" w:type="dxa"/>
          </w:tcPr>
          <w:p w14:paraId="6DF835B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6313B5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641</w:t>
            </w:r>
          </w:p>
        </w:tc>
        <w:tc>
          <w:tcPr>
            <w:tcW w:w="999" w:type="dxa"/>
          </w:tcPr>
          <w:p w14:paraId="09BE69AD"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8E8C8F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Intermediación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monetaria</w:t>
            </w:r>
          </w:p>
        </w:tc>
        <w:tc>
          <w:tcPr>
            <w:tcW w:w="1422" w:type="dxa"/>
            <w:shd w:val="clear" w:color="auto" w:fill="A6A6A6"/>
          </w:tcPr>
          <w:p w14:paraId="4573AC7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1AD06B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C7498A9" w14:textId="77777777" w:rsidTr="00F2657C">
        <w:trPr>
          <w:trHeight w:val="244"/>
        </w:trPr>
        <w:tc>
          <w:tcPr>
            <w:tcW w:w="1532" w:type="dxa"/>
          </w:tcPr>
          <w:p w14:paraId="4E6B058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AC07C4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56BFD3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6411</w:t>
            </w:r>
          </w:p>
        </w:tc>
        <w:tc>
          <w:tcPr>
            <w:tcW w:w="4491" w:type="dxa"/>
          </w:tcPr>
          <w:p w14:paraId="5ADE0FF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Banco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Central</w:t>
            </w:r>
          </w:p>
        </w:tc>
        <w:tc>
          <w:tcPr>
            <w:tcW w:w="1422" w:type="dxa"/>
            <w:shd w:val="clear" w:color="auto" w:fill="B4C5E7"/>
          </w:tcPr>
          <w:p w14:paraId="1416EFD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4EFBC9A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5AD3235" w14:textId="77777777" w:rsidTr="00F2657C">
        <w:trPr>
          <w:trHeight w:val="244"/>
        </w:trPr>
        <w:tc>
          <w:tcPr>
            <w:tcW w:w="1532" w:type="dxa"/>
          </w:tcPr>
          <w:p w14:paraId="101168A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6E9BA8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FA55BF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6412</w:t>
            </w:r>
          </w:p>
        </w:tc>
        <w:tc>
          <w:tcPr>
            <w:tcW w:w="4491" w:type="dxa"/>
          </w:tcPr>
          <w:p w14:paraId="15C57F1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Bancos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comerciales</w:t>
            </w:r>
          </w:p>
        </w:tc>
        <w:tc>
          <w:tcPr>
            <w:tcW w:w="1422" w:type="dxa"/>
            <w:shd w:val="clear" w:color="auto" w:fill="B4C5E7"/>
          </w:tcPr>
          <w:p w14:paraId="54A9CBA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10F6C34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54B73A3" w14:textId="77777777" w:rsidTr="00F2657C">
        <w:trPr>
          <w:trHeight w:val="244"/>
        </w:trPr>
        <w:tc>
          <w:tcPr>
            <w:tcW w:w="1532" w:type="dxa"/>
          </w:tcPr>
          <w:p w14:paraId="406C11C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CF359D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w:t>
            </w:r>
          </w:p>
        </w:tc>
        <w:tc>
          <w:tcPr>
            <w:tcW w:w="999" w:type="dxa"/>
          </w:tcPr>
          <w:p w14:paraId="6ECB20D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1B7C2B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intermediación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monetaria</w:t>
            </w:r>
          </w:p>
        </w:tc>
        <w:tc>
          <w:tcPr>
            <w:tcW w:w="1422" w:type="dxa"/>
            <w:shd w:val="clear" w:color="auto" w:fill="A6A6A6"/>
          </w:tcPr>
          <w:p w14:paraId="01B645B2"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89C754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5652B80" w14:textId="77777777" w:rsidTr="00F2657C">
        <w:trPr>
          <w:trHeight w:val="239"/>
        </w:trPr>
        <w:tc>
          <w:tcPr>
            <w:tcW w:w="1532" w:type="dxa"/>
          </w:tcPr>
          <w:p w14:paraId="2AA0006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73CD84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442A3C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6421</w:t>
            </w:r>
          </w:p>
        </w:tc>
        <w:tc>
          <w:tcPr>
            <w:tcW w:w="4491" w:type="dxa"/>
          </w:tcPr>
          <w:p w14:paraId="1B916CF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corporaciones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financieras</w:t>
            </w:r>
          </w:p>
        </w:tc>
        <w:tc>
          <w:tcPr>
            <w:tcW w:w="1422" w:type="dxa"/>
            <w:shd w:val="clear" w:color="auto" w:fill="B4C5E7"/>
          </w:tcPr>
          <w:p w14:paraId="350E4CF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0ABAEF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A116BC9" w14:textId="77777777" w:rsidTr="00F2657C">
        <w:trPr>
          <w:trHeight w:val="244"/>
        </w:trPr>
        <w:tc>
          <w:tcPr>
            <w:tcW w:w="1532" w:type="dxa"/>
          </w:tcPr>
          <w:p w14:paraId="2542B68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B62177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D2BEF3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6422</w:t>
            </w:r>
          </w:p>
        </w:tc>
        <w:tc>
          <w:tcPr>
            <w:tcW w:w="4491" w:type="dxa"/>
          </w:tcPr>
          <w:p w14:paraId="29845AB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compañías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financiamiento</w:t>
            </w:r>
          </w:p>
        </w:tc>
        <w:tc>
          <w:tcPr>
            <w:tcW w:w="1422" w:type="dxa"/>
            <w:shd w:val="clear" w:color="auto" w:fill="B4C5E7"/>
          </w:tcPr>
          <w:p w14:paraId="5599A4A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24E8A0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8F5E6A3" w14:textId="77777777" w:rsidTr="00F2657C">
        <w:trPr>
          <w:trHeight w:val="244"/>
        </w:trPr>
        <w:tc>
          <w:tcPr>
            <w:tcW w:w="1532" w:type="dxa"/>
          </w:tcPr>
          <w:p w14:paraId="2960B79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E6F135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645A60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6423</w:t>
            </w:r>
          </w:p>
        </w:tc>
        <w:tc>
          <w:tcPr>
            <w:tcW w:w="4491" w:type="dxa"/>
          </w:tcPr>
          <w:p w14:paraId="38FF480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Banca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segundo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piso</w:t>
            </w:r>
          </w:p>
        </w:tc>
        <w:tc>
          <w:tcPr>
            <w:tcW w:w="1422" w:type="dxa"/>
            <w:shd w:val="clear" w:color="auto" w:fill="B4C5E7"/>
          </w:tcPr>
          <w:p w14:paraId="347A8364"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5B0F672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B31E74B" w14:textId="77777777" w:rsidTr="00F2657C">
        <w:trPr>
          <w:trHeight w:val="239"/>
        </w:trPr>
        <w:tc>
          <w:tcPr>
            <w:tcW w:w="1532" w:type="dxa"/>
          </w:tcPr>
          <w:p w14:paraId="0C9DEB6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15BE54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D784E2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6424</w:t>
            </w:r>
          </w:p>
        </w:tc>
        <w:tc>
          <w:tcPr>
            <w:tcW w:w="4491" w:type="dxa"/>
          </w:tcPr>
          <w:p w14:paraId="6B5B1B3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cooperativas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financieras</w:t>
            </w:r>
          </w:p>
        </w:tc>
        <w:tc>
          <w:tcPr>
            <w:tcW w:w="1422" w:type="dxa"/>
            <w:shd w:val="clear" w:color="auto" w:fill="B4C5E7"/>
          </w:tcPr>
          <w:p w14:paraId="212EE54B"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1F1F349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5DBD32D" w14:textId="77777777" w:rsidTr="00F2657C">
        <w:trPr>
          <w:trHeight w:val="489"/>
        </w:trPr>
        <w:tc>
          <w:tcPr>
            <w:tcW w:w="1532" w:type="dxa"/>
          </w:tcPr>
          <w:p w14:paraId="1482D89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ABB5F4F"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643</w:t>
            </w:r>
          </w:p>
        </w:tc>
        <w:tc>
          <w:tcPr>
            <w:tcW w:w="999" w:type="dxa"/>
          </w:tcPr>
          <w:p w14:paraId="014446B9"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359E5C6" w14:textId="77777777" w:rsidR="00B05529" w:rsidRPr="008766D7" w:rsidRDefault="00B05529" w:rsidP="008766D7">
            <w:pPr>
              <w:pStyle w:val="TableParagraph"/>
              <w:spacing w:before="17"/>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Fideicomisos,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(incluye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cesantías)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entidades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financieras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similares</w:t>
            </w:r>
          </w:p>
        </w:tc>
        <w:tc>
          <w:tcPr>
            <w:tcW w:w="1422" w:type="dxa"/>
            <w:shd w:val="clear" w:color="auto" w:fill="A6A6A6"/>
          </w:tcPr>
          <w:p w14:paraId="1AD0AA1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21AB69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FD2F86A" w14:textId="77777777" w:rsidTr="00F2657C">
        <w:trPr>
          <w:trHeight w:val="244"/>
        </w:trPr>
        <w:tc>
          <w:tcPr>
            <w:tcW w:w="1532" w:type="dxa"/>
          </w:tcPr>
          <w:p w14:paraId="3D41415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B75425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C7F986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6431</w:t>
            </w:r>
          </w:p>
        </w:tc>
        <w:tc>
          <w:tcPr>
            <w:tcW w:w="4491" w:type="dxa"/>
          </w:tcPr>
          <w:p w14:paraId="36060D6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Fideicomisos,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entidades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similares</w:t>
            </w:r>
          </w:p>
        </w:tc>
        <w:tc>
          <w:tcPr>
            <w:tcW w:w="1422" w:type="dxa"/>
            <w:shd w:val="clear" w:color="auto" w:fill="B4C5E7"/>
          </w:tcPr>
          <w:p w14:paraId="213D9A9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536048B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3187169" w14:textId="77777777" w:rsidTr="00F2657C">
        <w:trPr>
          <w:trHeight w:val="244"/>
        </w:trPr>
        <w:tc>
          <w:tcPr>
            <w:tcW w:w="1532" w:type="dxa"/>
          </w:tcPr>
          <w:p w14:paraId="4B90C31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B9A09C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F74D8E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6432</w:t>
            </w:r>
          </w:p>
        </w:tc>
        <w:tc>
          <w:tcPr>
            <w:tcW w:w="4491" w:type="dxa"/>
          </w:tcPr>
          <w:p w14:paraId="30B1DAB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cesantías</w:t>
            </w:r>
          </w:p>
        </w:tc>
        <w:tc>
          <w:tcPr>
            <w:tcW w:w="1422" w:type="dxa"/>
            <w:shd w:val="clear" w:color="auto" w:fill="B4C5E7"/>
          </w:tcPr>
          <w:p w14:paraId="321FFB7D"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FFFCAE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E0714AE" w14:textId="77777777" w:rsidTr="00F2657C">
        <w:trPr>
          <w:trHeight w:val="484"/>
        </w:trPr>
        <w:tc>
          <w:tcPr>
            <w:tcW w:w="1532" w:type="dxa"/>
          </w:tcPr>
          <w:p w14:paraId="3BC3B36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DC5F2E5"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w:t>
            </w:r>
          </w:p>
        </w:tc>
        <w:tc>
          <w:tcPr>
            <w:tcW w:w="999" w:type="dxa"/>
          </w:tcPr>
          <w:p w14:paraId="0E0426C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050E6ED" w14:textId="77777777" w:rsidR="00B05529" w:rsidRPr="008766D7" w:rsidRDefault="00B05529" w:rsidP="008766D7">
            <w:pPr>
              <w:pStyle w:val="TableParagraph"/>
              <w:spacing w:before="4"/>
              <w:ind w:left="80" w:right="24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de servicio financiero, excepto las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 pensiones</w:t>
            </w:r>
          </w:p>
        </w:tc>
        <w:tc>
          <w:tcPr>
            <w:tcW w:w="1422" w:type="dxa"/>
            <w:shd w:val="clear" w:color="auto" w:fill="A6A6A6"/>
          </w:tcPr>
          <w:p w14:paraId="4AB8003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FEE24D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B007DB3" w14:textId="77777777" w:rsidTr="00F2657C">
        <w:trPr>
          <w:trHeight w:val="244"/>
        </w:trPr>
        <w:tc>
          <w:tcPr>
            <w:tcW w:w="1532" w:type="dxa"/>
          </w:tcPr>
          <w:p w14:paraId="30B13E3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AAD7AA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C4675D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6491</w:t>
            </w:r>
          </w:p>
        </w:tc>
        <w:tc>
          <w:tcPr>
            <w:tcW w:w="4491" w:type="dxa"/>
          </w:tcPr>
          <w:p w14:paraId="06237C8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Leasing</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financiero)</w:t>
            </w:r>
          </w:p>
        </w:tc>
        <w:tc>
          <w:tcPr>
            <w:tcW w:w="1422" w:type="dxa"/>
            <w:shd w:val="clear" w:color="auto" w:fill="B4C5E7"/>
          </w:tcPr>
          <w:p w14:paraId="1A6DA642"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7B8FE99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8CE619E" w14:textId="77777777" w:rsidTr="00F2657C">
        <w:trPr>
          <w:trHeight w:val="489"/>
        </w:trPr>
        <w:tc>
          <w:tcPr>
            <w:tcW w:w="1532" w:type="dxa"/>
          </w:tcPr>
          <w:p w14:paraId="3CE3190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F4371E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974FD97"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6492</w:t>
            </w:r>
          </w:p>
        </w:tc>
        <w:tc>
          <w:tcPr>
            <w:tcW w:w="4491" w:type="dxa"/>
          </w:tcPr>
          <w:p w14:paraId="68314186" w14:textId="77777777" w:rsidR="00B05529" w:rsidRPr="008766D7" w:rsidRDefault="00B05529" w:rsidP="008766D7">
            <w:pPr>
              <w:pStyle w:val="TableParagraph"/>
              <w:spacing w:before="1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financieras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fondos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empleados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formas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asociativas del sector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solidario</w:t>
            </w:r>
          </w:p>
        </w:tc>
        <w:tc>
          <w:tcPr>
            <w:tcW w:w="1422" w:type="dxa"/>
            <w:shd w:val="clear" w:color="auto" w:fill="B4C5E7"/>
          </w:tcPr>
          <w:p w14:paraId="44ABB04F"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9979F7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6C09A32" w14:textId="77777777" w:rsidTr="00F2657C">
        <w:trPr>
          <w:trHeight w:val="244"/>
        </w:trPr>
        <w:tc>
          <w:tcPr>
            <w:tcW w:w="1532" w:type="dxa"/>
          </w:tcPr>
          <w:p w14:paraId="4083B0C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720CB7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02A1E3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6493</w:t>
            </w:r>
          </w:p>
        </w:tc>
        <w:tc>
          <w:tcPr>
            <w:tcW w:w="4491" w:type="dxa"/>
          </w:tcPr>
          <w:p w14:paraId="4AD5441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compra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cartera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 xml:space="preserve">factoring  </w:t>
            </w:r>
          </w:p>
        </w:tc>
        <w:tc>
          <w:tcPr>
            <w:tcW w:w="1422" w:type="dxa"/>
            <w:shd w:val="clear" w:color="auto" w:fill="B4C5E7"/>
          </w:tcPr>
          <w:p w14:paraId="72A1538F"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320F79C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38C06F7" w14:textId="77777777" w:rsidTr="00F2657C">
        <w:trPr>
          <w:trHeight w:val="239"/>
        </w:trPr>
        <w:tc>
          <w:tcPr>
            <w:tcW w:w="1532" w:type="dxa"/>
          </w:tcPr>
          <w:p w14:paraId="75E8392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8E5172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7B5535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6494</w:t>
            </w:r>
          </w:p>
        </w:tc>
        <w:tc>
          <w:tcPr>
            <w:tcW w:w="4491" w:type="dxa"/>
          </w:tcPr>
          <w:p w14:paraId="424AD7D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distribución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fondos</w:t>
            </w:r>
          </w:p>
        </w:tc>
        <w:tc>
          <w:tcPr>
            <w:tcW w:w="1422" w:type="dxa"/>
            <w:shd w:val="clear" w:color="auto" w:fill="B4C5E7"/>
          </w:tcPr>
          <w:p w14:paraId="4C484061"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ADAB63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439D1DC" w14:textId="77777777" w:rsidTr="00F2657C">
        <w:trPr>
          <w:trHeight w:val="244"/>
        </w:trPr>
        <w:tc>
          <w:tcPr>
            <w:tcW w:w="1532" w:type="dxa"/>
          </w:tcPr>
          <w:p w14:paraId="2DF3D5B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E59EEB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B27051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6495</w:t>
            </w:r>
          </w:p>
        </w:tc>
        <w:tc>
          <w:tcPr>
            <w:tcW w:w="4491" w:type="dxa"/>
          </w:tcPr>
          <w:p w14:paraId="02FC43D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Instituciones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oficiales</w:t>
            </w:r>
          </w:p>
        </w:tc>
        <w:tc>
          <w:tcPr>
            <w:tcW w:w="1422" w:type="dxa"/>
            <w:shd w:val="clear" w:color="auto" w:fill="B4C5E7"/>
          </w:tcPr>
          <w:p w14:paraId="22C25C54"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155CCD3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2802DE3" w14:textId="77777777" w:rsidTr="00F2657C">
        <w:trPr>
          <w:trHeight w:val="489"/>
        </w:trPr>
        <w:tc>
          <w:tcPr>
            <w:tcW w:w="1532" w:type="dxa"/>
          </w:tcPr>
          <w:p w14:paraId="5934A9B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45F54D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8470FB3"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6499</w:t>
            </w:r>
          </w:p>
        </w:tc>
        <w:tc>
          <w:tcPr>
            <w:tcW w:w="4491" w:type="dxa"/>
          </w:tcPr>
          <w:p w14:paraId="0932446F" w14:textId="77777777" w:rsidR="00B05529" w:rsidRPr="008766D7" w:rsidRDefault="00B05529" w:rsidP="008766D7">
            <w:pPr>
              <w:pStyle w:val="TableParagraph"/>
              <w:spacing w:before="10"/>
              <w:ind w:left="80" w:right="24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de servicio financiero, excepto las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 pensiones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68781A35" w14:textId="77777777" w:rsidR="00B05529" w:rsidRPr="008766D7" w:rsidRDefault="00B05529" w:rsidP="008766D7">
            <w:pPr>
              <w:pStyle w:val="TableParagraph"/>
              <w:spacing w:before="122"/>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29252D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E23C1E4" w14:textId="77777777" w:rsidTr="00F2657C">
        <w:trPr>
          <w:trHeight w:val="489"/>
        </w:trPr>
        <w:tc>
          <w:tcPr>
            <w:tcW w:w="1532" w:type="dxa"/>
            <w:shd w:val="clear" w:color="auto" w:fill="C0C0C0"/>
          </w:tcPr>
          <w:p w14:paraId="2A6D3103"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w:t>
            </w:r>
          </w:p>
        </w:tc>
        <w:tc>
          <w:tcPr>
            <w:tcW w:w="1124" w:type="dxa"/>
            <w:shd w:val="clear" w:color="auto" w:fill="C0C0C0"/>
          </w:tcPr>
          <w:p w14:paraId="39FE07D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180D04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25C3EF18"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Seguros</w:t>
            </w:r>
            <w:r w:rsidRPr="008766D7">
              <w:rPr>
                <w:rFonts w:ascii="Times New Roman" w:hAnsi="Times New Roman" w:cs="Times New Roman"/>
                <w:i/>
                <w:iCs/>
                <w:spacing w:val="-22"/>
                <w:sz w:val="20"/>
                <w:szCs w:val="20"/>
                <w:lang w:val="es-MX"/>
              </w:rPr>
              <w:t xml:space="preserve"> </w:t>
            </w:r>
            <w:r w:rsidRPr="008766D7">
              <w:rPr>
                <w:rFonts w:ascii="Times New Roman" w:hAnsi="Times New Roman" w:cs="Times New Roman"/>
                <w:i/>
                <w:iCs/>
                <w:spacing w:val="-1"/>
                <w:sz w:val="20"/>
                <w:szCs w:val="20"/>
                <w:lang w:val="es-MX"/>
              </w:rPr>
              <w:t>(incluso</w:t>
            </w:r>
            <w:r w:rsidRPr="008766D7">
              <w:rPr>
                <w:rFonts w:ascii="Times New Roman" w:hAnsi="Times New Roman" w:cs="Times New Roman"/>
                <w:i/>
                <w:iCs/>
                <w:spacing w:val="-20"/>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8"/>
                <w:sz w:val="20"/>
                <w:szCs w:val="20"/>
                <w:lang w:val="es-MX"/>
              </w:rPr>
              <w:t xml:space="preserve"> </w:t>
            </w:r>
            <w:r w:rsidRPr="008766D7">
              <w:rPr>
                <w:rFonts w:ascii="Times New Roman" w:hAnsi="Times New Roman" w:cs="Times New Roman"/>
                <w:i/>
                <w:iCs/>
                <w:sz w:val="20"/>
                <w:szCs w:val="20"/>
                <w:lang w:val="es-MX"/>
              </w:rPr>
              <w:t>reaseguro),</w:t>
            </w:r>
            <w:r w:rsidRPr="008766D7">
              <w:rPr>
                <w:rFonts w:ascii="Times New Roman" w:hAnsi="Times New Roman" w:cs="Times New Roman"/>
                <w:i/>
                <w:iCs/>
                <w:spacing w:val="-17"/>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2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pacing w:val="-1"/>
                <w:sz w:val="20"/>
                <w:szCs w:val="20"/>
                <w:lang w:val="es-MX"/>
              </w:rPr>
              <w:t>fondos</w:t>
            </w:r>
            <w:r w:rsidRPr="008766D7">
              <w:rPr>
                <w:rFonts w:ascii="Times New Roman" w:hAnsi="Times New Roman" w:cs="Times New Roman"/>
                <w:i/>
                <w:iCs/>
                <w:spacing w:val="-22"/>
                <w:sz w:val="20"/>
                <w:szCs w:val="20"/>
                <w:lang w:val="es-MX"/>
              </w:rPr>
              <w:t xml:space="preserve"> </w:t>
            </w:r>
            <w:r w:rsidRPr="008766D7">
              <w:rPr>
                <w:rFonts w:ascii="Times New Roman" w:hAnsi="Times New Roman" w:cs="Times New Roman"/>
                <w:i/>
                <w:iCs/>
                <w:spacing w:val="-1"/>
                <w:sz w:val="20"/>
                <w:szCs w:val="20"/>
                <w:lang w:val="es-MX"/>
              </w:rPr>
              <w:t>de</w:t>
            </w:r>
            <w:r w:rsidRPr="008766D7">
              <w:rPr>
                <w:rFonts w:ascii="Times New Roman" w:hAnsi="Times New Roman" w:cs="Times New Roman"/>
                <w:i/>
                <w:iCs/>
                <w:spacing w:val="-21"/>
                <w:sz w:val="20"/>
                <w:szCs w:val="20"/>
                <w:lang w:val="es-MX"/>
              </w:rPr>
              <w:t xml:space="preserve"> </w:t>
            </w:r>
            <w:r w:rsidRPr="008766D7">
              <w:rPr>
                <w:rFonts w:ascii="Times New Roman" w:hAnsi="Times New Roman" w:cs="Times New Roman"/>
                <w:i/>
                <w:iCs/>
                <w:spacing w:val="-1"/>
                <w:sz w:val="20"/>
                <w:szCs w:val="20"/>
                <w:lang w:val="es-MX"/>
              </w:rPr>
              <w:t>pensiones,</w:t>
            </w:r>
            <w:r w:rsidRPr="008766D7">
              <w:rPr>
                <w:rFonts w:ascii="Times New Roman" w:hAnsi="Times New Roman" w:cs="Times New Roman"/>
                <w:i/>
                <w:iCs/>
                <w:spacing w:val="-22"/>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16"/>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z w:val="20"/>
                <w:szCs w:val="20"/>
                <w:lang w:val="es-MX"/>
              </w:rPr>
              <w:t>social</w:t>
            </w:r>
          </w:p>
        </w:tc>
        <w:tc>
          <w:tcPr>
            <w:tcW w:w="1422" w:type="dxa"/>
            <w:shd w:val="clear" w:color="auto" w:fill="A6A6A6"/>
          </w:tcPr>
          <w:p w14:paraId="68B82C6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C8B7C1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6AEE432" w14:textId="77777777" w:rsidTr="00F2657C">
        <w:trPr>
          <w:trHeight w:val="239"/>
        </w:trPr>
        <w:tc>
          <w:tcPr>
            <w:tcW w:w="1532" w:type="dxa"/>
          </w:tcPr>
          <w:p w14:paraId="0CD20B5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109D55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w:t>
            </w:r>
          </w:p>
        </w:tc>
        <w:tc>
          <w:tcPr>
            <w:tcW w:w="999" w:type="dxa"/>
          </w:tcPr>
          <w:p w14:paraId="2149F7B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DB11F9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capitalización</w:t>
            </w:r>
          </w:p>
        </w:tc>
        <w:tc>
          <w:tcPr>
            <w:tcW w:w="1422" w:type="dxa"/>
            <w:shd w:val="clear" w:color="auto" w:fill="A6A6A6"/>
          </w:tcPr>
          <w:p w14:paraId="7F15C43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1153C1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DBA21F5" w14:textId="77777777" w:rsidTr="00F2657C">
        <w:trPr>
          <w:trHeight w:val="244"/>
        </w:trPr>
        <w:tc>
          <w:tcPr>
            <w:tcW w:w="1532" w:type="dxa"/>
          </w:tcPr>
          <w:p w14:paraId="1E75219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E96718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C8D940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6511</w:t>
            </w:r>
          </w:p>
        </w:tc>
        <w:tc>
          <w:tcPr>
            <w:tcW w:w="4491" w:type="dxa"/>
          </w:tcPr>
          <w:p w14:paraId="1E73D1A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generales</w:t>
            </w:r>
          </w:p>
        </w:tc>
        <w:tc>
          <w:tcPr>
            <w:tcW w:w="1422" w:type="dxa"/>
            <w:shd w:val="clear" w:color="auto" w:fill="B4C5E7"/>
          </w:tcPr>
          <w:p w14:paraId="5C3EC962"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FC0AD0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A161E0D" w14:textId="77777777" w:rsidTr="00F2657C">
        <w:trPr>
          <w:trHeight w:val="244"/>
        </w:trPr>
        <w:tc>
          <w:tcPr>
            <w:tcW w:w="1532" w:type="dxa"/>
          </w:tcPr>
          <w:p w14:paraId="78B5942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900DE4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15C226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6512</w:t>
            </w:r>
          </w:p>
        </w:tc>
        <w:tc>
          <w:tcPr>
            <w:tcW w:w="4491" w:type="dxa"/>
          </w:tcPr>
          <w:p w14:paraId="26A1D19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vida</w:t>
            </w:r>
          </w:p>
        </w:tc>
        <w:tc>
          <w:tcPr>
            <w:tcW w:w="1422" w:type="dxa"/>
            <w:shd w:val="clear" w:color="auto" w:fill="B4C5E7"/>
          </w:tcPr>
          <w:p w14:paraId="28F282D2"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7A917A8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6A489C9" w14:textId="77777777" w:rsidTr="00F2657C">
        <w:trPr>
          <w:trHeight w:val="244"/>
        </w:trPr>
        <w:tc>
          <w:tcPr>
            <w:tcW w:w="1532" w:type="dxa"/>
          </w:tcPr>
          <w:p w14:paraId="7D8BBB8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4A7007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5C9B2F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6513</w:t>
            </w:r>
          </w:p>
        </w:tc>
        <w:tc>
          <w:tcPr>
            <w:tcW w:w="4491" w:type="dxa"/>
          </w:tcPr>
          <w:p w14:paraId="65E3908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Reaseguros</w:t>
            </w:r>
          </w:p>
        </w:tc>
        <w:tc>
          <w:tcPr>
            <w:tcW w:w="1422" w:type="dxa"/>
            <w:shd w:val="clear" w:color="auto" w:fill="B4C5E7"/>
          </w:tcPr>
          <w:p w14:paraId="662DAE31"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1806B6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7643B71" w14:textId="77777777" w:rsidTr="00F2657C">
        <w:trPr>
          <w:trHeight w:val="244"/>
        </w:trPr>
        <w:tc>
          <w:tcPr>
            <w:tcW w:w="1532" w:type="dxa"/>
          </w:tcPr>
          <w:p w14:paraId="6146AF2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FBB176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77DC44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6514</w:t>
            </w:r>
          </w:p>
        </w:tc>
        <w:tc>
          <w:tcPr>
            <w:tcW w:w="4491" w:type="dxa"/>
          </w:tcPr>
          <w:p w14:paraId="2EDEB29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Capitalización</w:t>
            </w:r>
          </w:p>
        </w:tc>
        <w:tc>
          <w:tcPr>
            <w:tcW w:w="1422" w:type="dxa"/>
            <w:shd w:val="clear" w:color="auto" w:fill="B4C5E7"/>
          </w:tcPr>
          <w:p w14:paraId="30759DD3"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2B347B2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DE90F39" w14:textId="77777777" w:rsidTr="00F2657C">
        <w:trPr>
          <w:trHeight w:val="489"/>
        </w:trPr>
        <w:tc>
          <w:tcPr>
            <w:tcW w:w="1532" w:type="dxa"/>
          </w:tcPr>
          <w:p w14:paraId="7B49161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DE191D4"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652</w:t>
            </w:r>
          </w:p>
        </w:tc>
        <w:tc>
          <w:tcPr>
            <w:tcW w:w="999" w:type="dxa"/>
          </w:tcPr>
          <w:p w14:paraId="11A4364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3C30779" w14:textId="77777777" w:rsidR="00B05529" w:rsidRPr="008766D7" w:rsidRDefault="00B05529" w:rsidP="008766D7">
            <w:pPr>
              <w:pStyle w:val="TableParagraph"/>
              <w:spacing w:before="15"/>
              <w:ind w:left="80" w:right="63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 de seguros sociales de salud y riesgos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profesionales</w:t>
            </w:r>
          </w:p>
        </w:tc>
        <w:tc>
          <w:tcPr>
            <w:tcW w:w="1422" w:type="dxa"/>
            <w:shd w:val="clear" w:color="auto" w:fill="A6A6A6"/>
          </w:tcPr>
          <w:p w14:paraId="4C02AA5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D4C947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01FDFB5" w14:textId="77777777" w:rsidTr="00F2657C">
        <w:trPr>
          <w:trHeight w:val="244"/>
        </w:trPr>
        <w:tc>
          <w:tcPr>
            <w:tcW w:w="1532" w:type="dxa"/>
          </w:tcPr>
          <w:p w14:paraId="10F9BDB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7EF342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EB0718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6521</w:t>
            </w:r>
          </w:p>
        </w:tc>
        <w:tc>
          <w:tcPr>
            <w:tcW w:w="4491" w:type="dxa"/>
          </w:tcPr>
          <w:p w14:paraId="21FFBB6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salud</w:t>
            </w:r>
          </w:p>
        </w:tc>
        <w:tc>
          <w:tcPr>
            <w:tcW w:w="1422" w:type="dxa"/>
            <w:shd w:val="clear" w:color="auto" w:fill="B4C5E7"/>
          </w:tcPr>
          <w:p w14:paraId="6AC45DB0"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A4B26E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45849E6" w14:textId="77777777" w:rsidTr="00F2657C">
        <w:trPr>
          <w:trHeight w:val="234"/>
        </w:trPr>
        <w:tc>
          <w:tcPr>
            <w:tcW w:w="1532" w:type="dxa"/>
          </w:tcPr>
          <w:p w14:paraId="61D5E54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5CA2D1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831829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6522</w:t>
            </w:r>
          </w:p>
        </w:tc>
        <w:tc>
          <w:tcPr>
            <w:tcW w:w="4491" w:type="dxa"/>
          </w:tcPr>
          <w:p w14:paraId="3E6C62A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riesgos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profesionales</w:t>
            </w:r>
          </w:p>
        </w:tc>
        <w:tc>
          <w:tcPr>
            <w:tcW w:w="1422" w:type="dxa"/>
            <w:shd w:val="clear" w:color="auto" w:fill="B4C5E7"/>
          </w:tcPr>
          <w:p w14:paraId="5F12760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2474CC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E0EFE4F" w14:textId="77777777" w:rsidTr="00F2657C">
        <w:trPr>
          <w:trHeight w:val="244"/>
        </w:trPr>
        <w:tc>
          <w:tcPr>
            <w:tcW w:w="1532" w:type="dxa"/>
          </w:tcPr>
          <w:p w14:paraId="2A17E8D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24BD28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653</w:t>
            </w:r>
          </w:p>
        </w:tc>
        <w:tc>
          <w:tcPr>
            <w:tcW w:w="999" w:type="dxa"/>
          </w:tcPr>
          <w:p w14:paraId="61D9344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64B7658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pensiones</w:t>
            </w:r>
          </w:p>
        </w:tc>
        <w:tc>
          <w:tcPr>
            <w:tcW w:w="1422" w:type="dxa"/>
            <w:shd w:val="clear" w:color="auto" w:fill="A6A6A6"/>
          </w:tcPr>
          <w:p w14:paraId="6ABECEC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510516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D7180CE" w14:textId="77777777" w:rsidTr="00F2657C">
        <w:trPr>
          <w:trHeight w:val="489"/>
        </w:trPr>
        <w:tc>
          <w:tcPr>
            <w:tcW w:w="1532" w:type="dxa"/>
          </w:tcPr>
          <w:p w14:paraId="303EF12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9B5E71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270391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6531</w:t>
            </w:r>
          </w:p>
        </w:tc>
        <w:tc>
          <w:tcPr>
            <w:tcW w:w="4491" w:type="dxa"/>
          </w:tcPr>
          <w:p w14:paraId="364B4DC6"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Régimen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prestación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definida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(RPM)</w:t>
            </w:r>
          </w:p>
        </w:tc>
        <w:tc>
          <w:tcPr>
            <w:tcW w:w="1422" w:type="dxa"/>
            <w:shd w:val="clear" w:color="auto" w:fill="B4C5E7"/>
          </w:tcPr>
          <w:p w14:paraId="01F368AB"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7203236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394051A" w14:textId="77777777" w:rsidTr="00F2657C">
        <w:trPr>
          <w:trHeight w:val="244"/>
        </w:trPr>
        <w:tc>
          <w:tcPr>
            <w:tcW w:w="1532" w:type="dxa"/>
          </w:tcPr>
          <w:p w14:paraId="066748B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35D3AE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AAA2A2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6532</w:t>
            </w:r>
          </w:p>
        </w:tc>
        <w:tc>
          <w:tcPr>
            <w:tcW w:w="4491" w:type="dxa"/>
          </w:tcPr>
          <w:p w14:paraId="1D20F44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Régimen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ahorro individual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(RAI)</w:t>
            </w:r>
          </w:p>
        </w:tc>
        <w:tc>
          <w:tcPr>
            <w:tcW w:w="1422" w:type="dxa"/>
            <w:shd w:val="clear" w:color="auto" w:fill="B4C5E7"/>
          </w:tcPr>
          <w:p w14:paraId="1447881B"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173D3E8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3A49CD4" w14:textId="77777777" w:rsidTr="00F2657C">
        <w:trPr>
          <w:trHeight w:val="1027"/>
        </w:trPr>
        <w:tc>
          <w:tcPr>
            <w:tcW w:w="8146" w:type="dxa"/>
            <w:gridSpan w:val="4"/>
          </w:tcPr>
          <w:p w14:paraId="0094844D"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5CA426E2"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20748CB0"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3246000C"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427CAA78"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4C1A3CB7" w14:textId="77777777" w:rsidTr="00F2657C">
        <w:trPr>
          <w:trHeight w:val="489"/>
        </w:trPr>
        <w:tc>
          <w:tcPr>
            <w:tcW w:w="1532" w:type="dxa"/>
            <w:shd w:val="clear" w:color="auto" w:fill="800000"/>
          </w:tcPr>
          <w:p w14:paraId="1D2145B0"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207B2E28"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30A6775E"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7D3E2BE2"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55267C07"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40710D5B"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264B0B47" w14:textId="77777777" w:rsidTr="00F2657C">
        <w:trPr>
          <w:trHeight w:val="484"/>
        </w:trPr>
        <w:tc>
          <w:tcPr>
            <w:tcW w:w="1532" w:type="dxa"/>
            <w:shd w:val="clear" w:color="auto" w:fill="C0C0C0"/>
          </w:tcPr>
          <w:p w14:paraId="25981E76"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w:t>
            </w:r>
          </w:p>
        </w:tc>
        <w:tc>
          <w:tcPr>
            <w:tcW w:w="1124" w:type="dxa"/>
            <w:shd w:val="clear" w:color="auto" w:fill="C0C0C0"/>
          </w:tcPr>
          <w:p w14:paraId="57D5508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2D7E7B8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856680C"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financieros</w:t>
            </w:r>
          </w:p>
        </w:tc>
        <w:tc>
          <w:tcPr>
            <w:tcW w:w="1422" w:type="dxa"/>
            <w:shd w:val="clear" w:color="auto" w:fill="A6A6A6"/>
          </w:tcPr>
          <w:p w14:paraId="55E28B6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F0B79C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87E8D03" w14:textId="77777777" w:rsidTr="00F2657C">
        <w:trPr>
          <w:trHeight w:val="489"/>
        </w:trPr>
        <w:tc>
          <w:tcPr>
            <w:tcW w:w="1532" w:type="dxa"/>
          </w:tcPr>
          <w:p w14:paraId="27FC69C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971C51E"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w:t>
            </w:r>
          </w:p>
        </w:tc>
        <w:tc>
          <w:tcPr>
            <w:tcW w:w="999" w:type="dxa"/>
          </w:tcPr>
          <w:p w14:paraId="3CA3C59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71E147AA"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financieros,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excepto 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pensiones</w:t>
            </w:r>
          </w:p>
        </w:tc>
        <w:tc>
          <w:tcPr>
            <w:tcW w:w="1422" w:type="dxa"/>
            <w:shd w:val="clear" w:color="auto" w:fill="A6A6A6"/>
          </w:tcPr>
          <w:p w14:paraId="6A873BF7"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11472A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186FD6A" w14:textId="77777777" w:rsidTr="00F2657C">
        <w:trPr>
          <w:trHeight w:val="239"/>
        </w:trPr>
        <w:tc>
          <w:tcPr>
            <w:tcW w:w="1532" w:type="dxa"/>
          </w:tcPr>
          <w:p w14:paraId="59F495F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729F17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F20EF5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6611</w:t>
            </w:r>
          </w:p>
        </w:tc>
        <w:tc>
          <w:tcPr>
            <w:tcW w:w="4491" w:type="dxa"/>
          </w:tcPr>
          <w:p w14:paraId="6D8AD4A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mercados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financieros</w:t>
            </w:r>
          </w:p>
        </w:tc>
        <w:tc>
          <w:tcPr>
            <w:tcW w:w="1422" w:type="dxa"/>
            <w:shd w:val="clear" w:color="auto" w:fill="B4C5E7"/>
          </w:tcPr>
          <w:p w14:paraId="020C70F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3256A86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61B9FA8" w14:textId="77777777" w:rsidTr="00F2657C">
        <w:trPr>
          <w:trHeight w:val="489"/>
        </w:trPr>
        <w:tc>
          <w:tcPr>
            <w:tcW w:w="1532" w:type="dxa"/>
          </w:tcPr>
          <w:p w14:paraId="72B4AA5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7F8B05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A91CB8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6612</w:t>
            </w:r>
          </w:p>
        </w:tc>
        <w:tc>
          <w:tcPr>
            <w:tcW w:w="4491" w:type="dxa"/>
          </w:tcPr>
          <w:p w14:paraId="0638DBCC"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Corretaje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 valores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contratos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básicos</w:t>
            </w:r>
          </w:p>
        </w:tc>
        <w:tc>
          <w:tcPr>
            <w:tcW w:w="1422" w:type="dxa"/>
            <w:shd w:val="clear" w:color="auto" w:fill="B4C5E7"/>
          </w:tcPr>
          <w:p w14:paraId="4E54E2F9"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2994375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98E8D33" w14:textId="77777777" w:rsidTr="00F2657C">
        <w:trPr>
          <w:trHeight w:val="489"/>
        </w:trPr>
        <w:tc>
          <w:tcPr>
            <w:tcW w:w="1532" w:type="dxa"/>
          </w:tcPr>
          <w:p w14:paraId="5CC8B97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B7FBE0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EA919E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6613</w:t>
            </w:r>
          </w:p>
        </w:tc>
        <w:tc>
          <w:tcPr>
            <w:tcW w:w="4491" w:type="dxa"/>
          </w:tcPr>
          <w:p w14:paraId="0853C88E" w14:textId="77777777" w:rsidR="00B05529" w:rsidRPr="008766D7" w:rsidRDefault="00B05529" w:rsidP="008766D7">
            <w:pPr>
              <w:pStyle w:val="TableParagraph"/>
              <w:spacing w:before="9"/>
              <w:ind w:left="80" w:right="40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relacionadas con el mercado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valores</w:t>
            </w:r>
          </w:p>
        </w:tc>
        <w:tc>
          <w:tcPr>
            <w:tcW w:w="1422" w:type="dxa"/>
            <w:shd w:val="clear" w:color="auto" w:fill="B4C5E7"/>
          </w:tcPr>
          <w:p w14:paraId="114198F3"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1C955FF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8C39F50" w14:textId="77777777" w:rsidTr="00F2657C">
        <w:trPr>
          <w:trHeight w:val="244"/>
        </w:trPr>
        <w:tc>
          <w:tcPr>
            <w:tcW w:w="1532" w:type="dxa"/>
          </w:tcPr>
          <w:p w14:paraId="5CCB9F8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AB44BF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1D2627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6614</w:t>
            </w:r>
          </w:p>
        </w:tc>
        <w:tc>
          <w:tcPr>
            <w:tcW w:w="4491" w:type="dxa"/>
          </w:tcPr>
          <w:p w14:paraId="3F179FF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casas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cambio</w:t>
            </w:r>
          </w:p>
        </w:tc>
        <w:tc>
          <w:tcPr>
            <w:tcW w:w="1422" w:type="dxa"/>
            <w:shd w:val="clear" w:color="auto" w:fill="B4C5E7"/>
          </w:tcPr>
          <w:p w14:paraId="08604D1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717AA2C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B0662A9" w14:textId="77777777" w:rsidTr="00F2657C">
        <w:trPr>
          <w:trHeight w:val="484"/>
        </w:trPr>
        <w:tc>
          <w:tcPr>
            <w:tcW w:w="1532" w:type="dxa"/>
          </w:tcPr>
          <w:p w14:paraId="53C36CA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B2BD2B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B3F184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6615</w:t>
            </w:r>
          </w:p>
        </w:tc>
        <w:tc>
          <w:tcPr>
            <w:tcW w:w="4491" w:type="dxa"/>
          </w:tcPr>
          <w:p w14:paraId="2E937AA4" w14:textId="77777777" w:rsidR="00B05529" w:rsidRPr="008766D7" w:rsidRDefault="00B05529" w:rsidP="008766D7">
            <w:pPr>
              <w:pStyle w:val="TableParagraph"/>
              <w:ind w:left="80" w:right="28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los profesionales de compra y venta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divisas</w:t>
            </w:r>
          </w:p>
        </w:tc>
        <w:tc>
          <w:tcPr>
            <w:tcW w:w="1422" w:type="dxa"/>
            <w:shd w:val="clear" w:color="auto" w:fill="B4C5E7"/>
          </w:tcPr>
          <w:p w14:paraId="6AD4C269"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7F33385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04D695D" w14:textId="77777777" w:rsidTr="00F2657C">
        <w:trPr>
          <w:trHeight w:val="489"/>
        </w:trPr>
        <w:tc>
          <w:tcPr>
            <w:tcW w:w="1532" w:type="dxa"/>
          </w:tcPr>
          <w:p w14:paraId="6F03D89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199FC8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B7A1D91"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6619</w:t>
            </w:r>
          </w:p>
        </w:tc>
        <w:tc>
          <w:tcPr>
            <w:tcW w:w="4491" w:type="dxa"/>
          </w:tcPr>
          <w:p w14:paraId="66CCF893" w14:textId="77777777" w:rsidR="00B05529" w:rsidRPr="008766D7" w:rsidRDefault="00B05529" w:rsidP="008766D7">
            <w:pPr>
              <w:pStyle w:val="TableParagraph"/>
              <w:spacing w:before="16"/>
              <w:ind w:left="80" w:right="49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auxiliares de las actividades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servicios financieros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60690DE2" w14:textId="77777777" w:rsidR="00B05529" w:rsidRPr="008766D7" w:rsidRDefault="00B05529" w:rsidP="008766D7">
            <w:pPr>
              <w:pStyle w:val="TableParagraph"/>
              <w:spacing w:before="126"/>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39467D9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ABFD7E5" w14:textId="77777777" w:rsidTr="00F2657C">
        <w:trPr>
          <w:trHeight w:val="484"/>
        </w:trPr>
        <w:tc>
          <w:tcPr>
            <w:tcW w:w="1532" w:type="dxa"/>
            <w:tcBorders>
              <w:bottom w:val="single" w:sz="6" w:space="0" w:color="000000"/>
            </w:tcBorders>
          </w:tcPr>
          <w:p w14:paraId="14D00E9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bottom w:val="single" w:sz="6" w:space="0" w:color="000000"/>
            </w:tcBorders>
          </w:tcPr>
          <w:p w14:paraId="0CCDAA94"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662</w:t>
            </w:r>
          </w:p>
        </w:tc>
        <w:tc>
          <w:tcPr>
            <w:tcW w:w="999" w:type="dxa"/>
            <w:tcBorders>
              <w:bottom w:val="single" w:sz="6" w:space="0" w:color="000000"/>
            </w:tcBorders>
          </w:tcPr>
          <w:p w14:paraId="4915A7D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Borders>
              <w:bottom w:val="single" w:sz="6" w:space="0" w:color="000000"/>
            </w:tcBorders>
          </w:tcPr>
          <w:p w14:paraId="5ED3AB4E"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auxiliares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seguros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pensiones</w:t>
            </w:r>
          </w:p>
        </w:tc>
        <w:tc>
          <w:tcPr>
            <w:tcW w:w="1422" w:type="dxa"/>
            <w:tcBorders>
              <w:bottom w:val="single" w:sz="6" w:space="0" w:color="000000"/>
            </w:tcBorders>
            <w:shd w:val="clear" w:color="auto" w:fill="A6A6A6"/>
          </w:tcPr>
          <w:p w14:paraId="795FB9E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Borders>
              <w:bottom w:val="single" w:sz="6" w:space="0" w:color="000000"/>
            </w:tcBorders>
            <w:shd w:val="clear" w:color="auto" w:fill="A6A6A6"/>
          </w:tcPr>
          <w:p w14:paraId="686AF82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FC2DC7A" w14:textId="77777777" w:rsidTr="00F2657C">
        <w:trPr>
          <w:trHeight w:val="244"/>
        </w:trPr>
        <w:tc>
          <w:tcPr>
            <w:tcW w:w="1532" w:type="dxa"/>
            <w:tcBorders>
              <w:top w:val="single" w:sz="6" w:space="0" w:color="000000"/>
            </w:tcBorders>
          </w:tcPr>
          <w:p w14:paraId="5CCA6E9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top w:val="single" w:sz="6" w:space="0" w:color="000000"/>
            </w:tcBorders>
          </w:tcPr>
          <w:p w14:paraId="5D008C9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top w:val="single" w:sz="6" w:space="0" w:color="000000"/>
            </w:tcBorders>
          </w:tcPr>
          <w:p w14:paraId="791F380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6621</w:t>
            </w:r>
          </w:p>
        </w:tc>
        <w:tc>
          <w:tcPr>
            <w:tcW w:w="4491" w:type="dxa"/>
            <w:tcBorders>
              <w:top w:val="single" w:sz="6" w:space="0" w:color="000000"/>
            </w:tcBorders>
          </w:tcPr>
          <w:p w14:paraId="3DB4577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agentes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corredores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seguros</w:t>
            </w:r>
          </w:p>
        </w:tc>
        <w:tc>
          <w:tcPr>
            <w:tcW w:w="1422" w:type="dxa"/>
            <w:tcBorders>
              <w:top w:val="single" w:sz="6" w:space="0" w:color="000000"/>
            </w:tcBorders>
            <w:shd w:val="clear" w:color="auto" w:fill="B4C5E7"/>
          </w:tcPr>
          <w:p w14:paraId="4A8BD5EE"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Borders>
              <w:top w:val="single" w:sz="6" w:space="0" w:color="000000"/>
            </w:tcBorders>
          </w:tcPr>
          <w:p w14:paraId="719AEEA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D23E6BB" w14:textId="77777777" w:rsidTr="00F2657C">
        <w:trPr>
          <w:trHeight w:val="489"/>
        </w:trPr>
        <w:tc>
          <w:tcPr>
            <w:tcW w:w="1532" w:type="dxa"/>
          </w:tcPr>
          <w:p w14:paraId="519123B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814E75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4FB109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6629</w:t>
            </w:r>
          </w:p>
        </w:tc>
        <w:tc>
          <w:tcPr>
            <w:tcW w:w="4491" w:type="dxa"/>
          </w:tcPr>
          <w:p w14:paraId="0EB7C4CD"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Evaluación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riesgos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daños,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servicios auxiliares</w:t>
            </w:r>
          </w:p>
        </w:tc>
        <w:tc>
          <w:tcPr>
            <w:tcW w:w="1422" w:type="dxa"/>
            <w:shd w:val="clear" w:color="auto" w:fill="B4C5E7"/>
          </w:tcPr>
          <w:p w14:paraId="3B05A771"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2F5720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96295DE" w14:textId="77777777" w:rsidTr="00F2657C">
        <w:trPr>
          <w:trHeight w:val="239"/>
        </w:trPr>
        <w:tc>
          <w:tcPr>
            <w:tcW w:w="1532" w:type="dxa"/>
          </w:tcPr>
          <w:p w14:paraId="6557879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9FAC9F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663</w:t>
            </w:r>
          </w:p>
        </w:tc>
        <w:tc>
          <w:tcPr>
            <w:tcW w:w="999" w:type="dxa"/>
          </w:tcPr>
          <w:p w14:paraId="55239F9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6630</w:t>
            </w:r>
          </w:p>
        </w:tc>
        <w:tc>
          <w:tcPr>
            <w:tcW w:w="4491" w:type="dxa"/>
          </w:tcPr>
          <w:p w14:paraId="52AF266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fondos</w:t>
            </w:r>
          </w:p>
        </w:tc>
        <w:tc>
          <w:tcPr>
            <w:tcW w:w="1422" w:type="dxa"/>
            <w:shd w:val="clear" w:color="auto" w:fill="B4C5E7"/>
          </w:tcPr>
          <w:p w14:paraId="2461D5A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584E280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75B53CB" w14:textId="77777777" w:rsidTr="00F2657C">
        <w:trPr>
          <w:trHeight w:val="244"/>
        </w:trPr>
        <w:tc>
          <w:tcPr>
            <w:tcW w:w="1532" w:type="dxa"/>
            <w:shd w:val="clear" w:color="auto" w:fill="808080"/>
          </w:tcPr>
          <w:p w14:paraId="661C531E"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L</w:t>
            </w:r>
          </w:p>
        </w:tc>
        <w:tc>
          <w:tcPr>
            <w:tcW w:w="1124" w:type="dxa"/>
            <w:shd w:val="clear" w:color="auto" w:fill="808080"/>
          </w:tcPr>
          <w:p w14:paraId="67AD8E3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08350E6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7675362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INMOBILIARIAS</w:t>
            </w:r>
          </w:p>
        </w:tc>
        <w:tc>
          <w:tcPr>
            <w:tcW w:w="1422" w:type="dxa"/>
            <w:shd w:val="clear" w:color="auto" w:fill="A6A6A6"/>
          </w:tcPr>
          <w:p w14:paraId="09ABD96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0C1014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C21212C" w14:textId="77777777" w:rsidTr="00F2657C">
        <w:trPr>
          <w:trHeight w:val="244"/>
        </w:trPr>
        <w:tc>
          <w:tcPr>
            <w:tcW w:w="1532" w:type="dxa"/>
            <w:shd w:val="clear" w:color="auto" w:fill="C0C0C0"/>
          </w:tcPr>
          <w:p w14:paraId="75AA596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w:t>
            </w:r>
          </w:p>
        </w:tc>
        <w:tc>
          <w:tcPr>
            <w:tcW w:w="1124" w:type="dxa"/>
            <w:shd w:val="clear" w:color="auto" w:fill="C0C0C0"/>
          </w:tcPr>
          <w:p w14:paraId="2334A94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64EA8C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2AE165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inmobiliarias</w:t>
            </w:r>
          </w:p>
        </w:tc>
        <w:tc>
          <w:tcPr>
            <w:tcW w:w="1422" w:type="dxa"/>
            <w:shd w:val="clear" w:color="auto" w:fill="A6A6A6"/>
          </w:tcPr>
          <w:p w14:paraId="6B9CC47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82A5C3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DC290D4" w14:textId="77777777" w:rsidTr="00F2657C">
        <w:trPr>
          <w:trHeight w:val="489"/>
        </w:trPr>
        <w:tc>
          <w:tcPr>
            <w:tcW w:w="1532" w:type="dxa"/>
          </w:tcPr>
          <w:p w14:paraId="6E02517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9FB9905"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681</w:t>
            </w:r>
          </w:p>
        </w:tc>
        <w:tc>
          <w:tcPr>
            <w:tcW w:w="999" w:type="dxa"/>
          </w:tcPr>
          <w:p w14:paraId="742A328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6810</w:t>
            </w:r>
          </w:p>
        </w:tc>
        <w:tc>
          <w:tcPr>
            <w:tcW w:w="4491" w:type="dxa"/>
          </w:tcPr>
          <w:p w14:paraId="11E22DFB" w14:textId="77777777" w:rsidR="00B05529" w:rsidRPr="008766D7" w:rsidRDefault="00B05529" w:rsidP="008766D7">
            <w:pPr>
              <w:pStyle w:val="TableParagraph"/>
              <w:spacing w:before="15"/>
              <w:ind w:left="80" w:right="63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inmobiliarias realizadas con bienes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propios 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arrendados</w:t>
            </w:r>
          </w:p>
        </w:tc>
        <w:tc>
          <w:tcPr>
            <w:tcW w:w="1422" w:type="dxa"/>
            <w:shd w:val="clear" w:color="auto" w:fill="B4C5E7"/>
          </w:tcPr>
          <w:p w14:paraId="2D0AB93F"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F716F2B"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5DC388B" w14:textId="77777777" w:rsidTr="00F2657C">
        <w:trPr>
          <w:trHeight w:val="484"/>
        </w:trPr>
        <w:tc>
          <w:tcPr>
            <w:tcW w:w="1532" w:type="dxa"/>
          </w:tcPr>
          <w:p w14:paraId="7C3ABE1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49ACD6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682</w:t>
            </w:r>
          </w:p>
        </w:tc>
        <w:tc>
          <w:tcPr>
            <w:tcW w:w="999" w:type="dxa"/>
          </w:tcPr>
          <w:p w14:paraId="71C77F1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6820</w:t>
            </w:r>
          </w:p>
        </w:tc>
        <w:tc>
          <w:tcPr>
            <w:tcW w:w="4491" w:type="dxa"/>
          </w:tcPr>
          <w:p w14:paraId="0D62E9D3"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inmobiliarias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cambio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retribución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contrata</w:t>
            </w:r>
          </w:p>
        </w:tc>
        <w:tc>
          <w:tcPr>
            <w:tcW w:w="1422" w:type="dxa"/>
            <w:shd w:val="clear" w:color="auto" w:fill="B4C5E7"/>
          </w:tcPr>
          <w:p w14:paraId="26B1091D"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0B75F9F"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E920A0C" w14:textId="77777777" w:rsidTr="00F2657C">
        <w:trPr>
          <w:trHeight w:val="484"/>
        </w:trPr>
        <w:tc>
          <w:tcPr>
            <w:tcW w:w="1532" w:type="dxa"/>
            <w:shd w:val="clear" w:color="auto" w:fill="808080"/>
          </w:tcPr>
          <w:p w14:paraId="2C7207FC" w14:textId="77777777" w:rsidR="00B05529" w:rsidRPr="008766D7" w:rsidRDefault="00B05529" w:rsidP="008766D7">
            <w:pPr>
              <w:pStyle w:val="TableParagraph"/>
              <w:spacing w:before="126"/>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M</w:t>
            </w:r>
          </w:p>
        </w:tc>
        <w:tc>
          <w:tcPr>
            <w:tcW w:w="1124" w:type="dxa"/>
            <w:shd w:val="clear" w:color="auto" w:fill="808080"/>
          </w:tcPr>
          <w:p w14:paraId="2DA9201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4C401DF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52CB6FBD" w14:textId="77777777" w:rsidR="00B05529" w:rsidRPr="008766D7" w:rsidRDefault="00B05529" w:rsidP="008766D7">
            <w:pPr>
              <w:pStyle w:val="TableParagraph"/>
              <w:spacing w:before="12"/>
              <w:ind w:left="80" w:right="744"/>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PROFESIONALES, CIENTÍFICAS Y</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TÉCNICAS</w:t>
            </w:r>
          </w:p>
        </w:tc>
        <w:tc>
          <w:tcPr>
            <w:tcW w:w="1422" w:type="dxa"/>
            <w:shd w:val="clear" w:color="auto" w:fill="A6A6A6"/>
          </w:tcPr>
          <w:p w14:paraId="618A970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CD0BA9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0912333" w14:textId="77777777" w:rsidTr="00F2657C">
        <w:trPr>
          <w:trHeight w:val="244"/>
        </w:trPr>
        <w:tc>
          <w:tcPr>
            <w:tcW w:w="1532" w:type="dxa"/>
            <w:shd w:val="clear" w:color="auto" w:fill="C0C0C0"/>
          </w:tcPr>
          <w:p w14:paraId="139818C6"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w:t>
            </w:r>
          </w:p>
        </w:tc>
        <w:tc>
          <w:tcPr>
            <w:tcW w:w="1124" w:type="dxa"/>
            <w:shd w:val="clear" w:color="auto" w:fill="C0C0C0"/>
          </w:tcPr>
          <w:p w14:paraId="4CFB101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6A40F2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EE52C3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jurídicas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contabilidad</w:t>
            </w:r>
          </w:p>
        </w:tc>
        <w:tc>
          <w:tcPr>
            <w:tcW w:w="1422" w:type="dxa"/>
            <w:shd w:val="clear" w:color="auto" w:fill="A6A6A6"/>
          </w:tcPr>
          <w:p w14:paraId="68DF3CC2"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72AD09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428DDDE" w14:textId="77777777" w:rsidTr="00F2657C">
        <w:trPr>
          <w:trHeight w:val="245"/>
        </w:trPr>
        <w:tc>
          <w:tcPr>
            <w:tcW w:w="1532" w:type="dxa"/>
          </w:tcPr>
          <w:p w14:paraId="7B00160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D5A9EE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691</w:t>
            </w:r>
          </w:p>
        </w:tc>
        <w:tc>
          <w:tcPr>
            <w:tcW w:w="999" w:type="dxa"/>
          </w:tcPr>
          <w:p w14:paraId="288DF36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6910</w:t>
            </w:r>
          </w:p>
        </w:tc>
        <w:tc>
          <w:tcPr>
            <w:tcW w:w="4491" w:type="dxa"/>
          </w:tcPr>
          <w:p w14:paraId="68BEC1A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jurídicas</w:t>
            </w:r>
          </w:p>
        </w:tc>
        <w:tc>
          <w:tcPr>
            <w:tcW w:w="1422" w:type="dxa"/>
            <w:shd w:val="clear" w:color="auto" w:fill="B4C5E7"/>
          </w:tcPr>
          <w:p w14:paraId="79190A32"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0A92623"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2568DF9" w14:textId="77777777" w:rsidTr="00F2657C">
        <w:trPr>
          <w:trHeight w:val="489"/>
        </w:trPr>
        <w:tc>
          <w:tcPr>
            <w:tcW w:w="1532" w:type="dxa"/>
          </w:tcPr>
          <w:p w14:paraId="2ED4364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E326D0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692</w:t>
            </w:r>
          </w:p>
        </w:tc>
        <w:tc>
          <w:tcPr>
            <w:tcW w:w="999" w:type="dxa"/>
          </w:tcPr>
          <w:p w14:paraId="0F8E54D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6920</w:t>
            </w:r>
          </w:p>
        </w:tc>
        <w:tc>
          <w:tcPr>
            <w:tcW w:w="4491" w:type="dxa"/>
          </w:tcPr>
          <w:p w14:paraId="625A13D2" w14:textId="77777777" w:rsidR="00B05529" w:rsidRPr="008766D7" w:rsidRDefault="00B05529" w:rsidP="008766D7">
            <w:pPr>
              <w:pStyle w:val="TableParagraph"/>
              <w:spacing w:before="1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contabilidad,</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teneduría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libros,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auditoría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financiera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asesoría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tributaria</w:t>
            </w:r>
          </w:p>
        </w:tc>
        <w:tc>
          <w:tcPr>
            <w:tcW w:w="1422" w:type="dxa"/>
            <w:shd w:val="clear" w:color="auto" w:fill="B4C5E7"/>
          </w:tcPr>
          <w:p w14:paraId="34B75D52"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983DA31"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35E9B6B" w14:textId="77777777" w:rsidTr="00F2657C">
        <w:trPr>
          <w:trHeight w:val="489"/>
        </w:trPr>
        <w:tc>
          <w:tcPr>
            <w:tcW w:w="1532" w:type="dxa"/>
            <w:shd w:val="clear" w:color="auto" w:fill="C0C0C0"/>
          </w:tcPr>
          <w:p w14:paraId="5D91732E"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w:t>
            </w:r>
          </w:p>
        </w:tc>
        <w:tc>
          <w:tcPr>
            <w:tcW w:w="1124" w:type="dxa"/>
            <w:shd w:val="clear" w:color="auto" w:fill="C0C0C0"/>
          </w:tcPr>
          <w:p w14:paraId="2FFC90D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074E505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26DF712" w14:textId="77777777" w:rsidR="00B05529" w:rsidRPr="008766D7" w:rsidRDefault="00B05529" w:rsidP="008766D7">
            <w:pPr>
              <w:pStyle w:val="TableParagraph"/>
              <w:spacing w:before="16"/>
              <w:ind w:left="80" w:right="-1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administración empresarial; actividades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gestión</w:t>
            </w:r>
          </w:p>
        </w:tc>
        <w:tc>
          <w:tcPr>
            <w:tcW w:w="1422" w:type="dxa"/>
            <w:shd w:val="clear" w:color="auto" w:fill="A6A6A6"/>
          </w:tcPr>
          <w:p w14:paraId="2FAC4DF9"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0381A8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81D7097" w14:textId="77777777" w:rsidTr="00F2657C">
        <w:trPr>
          <w:trHeight w:val="244"/>
        </w:trPr>
        <w:tc>
          <w:tcPr>
            <w:tcW w:w="1532" w:type="dxa"/>
          </w:tcPr>
          <w:p w14:paraId="5F7CFA5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89CB2B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701</w:t>
            </w:r>
          </w:p>
        </w:tc>
        <w:tc>
          <w:tcPr>
            <w:tcW w:w="999" w:type="dxa"/>
          </w:tcPr>
          <w:p w14:paraId="0E81A2C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7010</w:t>
            </w:r>
          </w:p>
        </w:tc>
        <w:tc>
          <w:tcPr>
            <w:tcW w:w="4491" w:type="dxa"/>
          </w:tcPr>
          <w:p w14:paraId="1E4F576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empresarial</w:t>
            </w:r>
          </w:p>
        </w:tc>
        <w:tc>
          <w:tcPr>
            <w:tcW w:w="1422" w:type="dxa"/>
            <w:shd w:val="clear" w:color="auto" w:fill="B4C5E7"/>
          </w:tcPr>
          <w:p w14:paraId="64D90ED0"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761A403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D323ADF" w14:textId="77777777" w:rsidTr="00F2657C">
        <w:trPr>
          <w:trHeight w:val="244"/>
        </w:trPr>
        <w:tc>
          <w:tcPr>
            <w:tcW w:w="1532" w:type="dxa"/>
          </w:tcPr>
          <w:p w14:paraId="4C75342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75DF00A"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702</w:t>
            </w:r>
          </w:p>
        </w:tc>
        <w:tc>
          <w:tcPr>
            <w:tcW w:w="999" w:type="dxa"/>
          </w:tcPr>
          <w:p w14:paraId="79CE9ADA"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7020</w:t>
            </w:r>
          </w:p>
        </w:tc>
        <w:tc>
          <w:tcPr>
            <w:tcW w:w="4491" w:type="dxa"/>
          </w:tcPr>
          <w:p w14:paraId="06179AA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consultaría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gestión</w:t>
            </w:r>
          </w:p>
        </w:tc>
        <w:tc>
          <w:tcPr>
            <w:tcW w:w="1422" w:type="dxa"/>
            <w:shd w:val="clear" w:color="auto" w:fill="B4C5E7"/>
          </w:tcPr>
          <w:p w14:paraId="5293C8A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A85E1C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2966765" w14:textId="77777777" w:rsidTr="00F2657C">
        <w:trPr>
          <w:trHeight w:val="489"/>
        </w:trPr>
        <w:tc>
          <w:tcPr>
            <w:tcW w:w="1532" w:type="dxa"/>
            <w:shd w:val="clear" w:color="auto" w:fill="C0C0C0"/>
          </w:tcPr>
          <w:p w14:paraId="1B0958BA"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w:t>
            </w:r>
          </w:p>
        </w:tc>
        <w:tc>
          <w:tcPr>
            <w:tcW w:w="1124" w:type="dxa"/>
            <w:shd w:val="clear" w:color="auto" w:fill="C0C0C0"/>
          </w:tcPr>
          <w:p w14:paraId="509D97A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8CF074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95812ED"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arquitectura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ingeniería;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ensayos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análisis técnicos</w:t>
            </w:r>
          </w:p>
        </w:tc>
        <w:tc>
          <w:tcPr>
            <w:tcW w:w="1422" w:type="dxa"/>
            <w:shd w:val="clear" w:color="auto" w:fill="A6A6A6"/>
          </w:tcPr>
          <w:p w14:paraId="52DAF4E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4F1FD7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391431C" w14:textId="77777777" w:rsidTr="00F2657C">
        <w:trPr>
          <w:trHeight w:val="484"/>
        </w:trPr>
        <w:tc>
          <w:tcPr>
            <w:tcW w:w="1532" w:type="dxa"/>
          </w:tcPr>
          <w:p w14:paraId="1F09765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90EC47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711</w:t>
            </w:r>
          </w:p>
        </w:tc>
        <w:tc>
          <w:tcPr>
            <w:tcW w:w="999" w:type="dxa"/>
          </w:tcPr>
          <w:p w14:paraId="5694250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7110</w:t>
            </w:r>
          </w:p>
        </w:tc>
        <w:tc>
          <w:tcPr>
            <w:tcW w:w="4491" w:type="dxa"/>
          </w:tcPr>
          <w:p w14:paraId="0C5C8968" w14:textId="77777777" w:rsidR="00B05529" w:rsidRPr="008766D7" w:rsidRDefault="00B05529" w:rsidP="008766D7">
            <w:pPr>
              <w:pStyle w:val="TableParagraph"/>
              <w:spacing w:before="11"/>
              <w:ind w:left="80" w:right="59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arquitectura e ingeniería y 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conexas 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consultoría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técnica</w:t>
            </w:r>
          </w:p>
        </w:tc>
        <w:tc>
          <w:tcPr>
            <w:tcW w:w="1422" w:type="dxa"/>
            <w:shd w:val="clear" w:color="auto" w:fill="B4C5E7"/>
          </w:tcPr>
          <w:p w14:paraId="55101FCA"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6A06D62"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6AB6227" w14:textId="77777777" w:rsidTr="00F2657C">
        <w:trPr>
          <w:trHeight w:val="239"/>
        </w:trPr>
        <w:tc>
          <w:tcPr>
            <w:tcW w:w="1532" w:type="dxa"/>
            <w:shd w:val="clear" w:color="auto" w:fill="C0C0C0"/>
          </w:tcPr>
          <w:p w14:paraId="66C86256"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w:t>
            </w:r>
          </w:p>
        </w:tc>
        <w:tc>
          <w:tcPr>
            <w:tcW w:w="1124" w:type="dxa"/>
            <w:shd w:val="clear" w:color="auto" w:fill="C0C0C0"/>
          </w:tcPr>
          <w:p w14:paraId="30715CE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0806C83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73BB0D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Investigación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científica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desarrollo</w:t>
            </w:r>
          </w:p>
        </w:tc>
        <w:tc>
          <w:tcPr>
            <w:tcW w:w="1422" w:type="dxa"/>
            <w:shd w:val="clear" w:color="auto" w:fill="A6A6A6"/>
          </w:tcPr>
          <w:p w14:paraId="17FBC6D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10778A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B0D737A" w14:textId="77777777" w:rsidTr="00F2657C">
        <w:trPr>
          <w:trHeight w:val="489"/>
        </w:trPr>
        <w:tc>
          <w:tcPr>
            <w:tcW w:w="1532" w:type="dxa"/>
          </w:tcPr>
          <w:p w14:paraId="77E1255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3627D2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722</w:t>
            </w:r>
          </w:p>
        </w:tc>
        <w:tc>
          <w:tcPr>
            <w:tcW w:w="999" w:type="dxa"/>
          </w:tcPr>
          <w:p w14:paraId="4467450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7220</w:t>
            </w:r>
          </w:p>
        </w:tc>
        <w:tc>
          <w:tcPr>
            <w:tcW w:w="4491" w:type="dxa"/>
          </w:tcPr>
          <w:p w14:paraId="48CF5EC1"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Investigaciones y desarrollo experimental en 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campo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ciencias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humanidades</w:t>
            </w:r>
          </w:p>
        </w:tc>
        <w:tc>
          <w:tcPr>
            <w:tcW w:w="1422" w:type="dxa"/>
            <w:shd w:val="clear" w:color="auto" w:fill="B4C5E7"/>
          </w:tcPr>
          <w:p w14:paraId="5672E3B6"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10968F8B"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1390CE8" w14:textId="77777777" w:rsidTr="00F2657C">
        <w:trPr>
          <w:trHeight w:val="244"/>
        </w:trPr>
        <w:tc>
          <w:tcPr>
            <w:tcW w:w="1532" w:type="dxa"/>
            <w:shd w:val="clear" w:color="auto" w:fill="C0C0C0"/>
          </w:tcPr>
          <w:p w14:paraId="4E140110"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w:t>
            </w:r>
          </w:p>
        </w:tc>
        <w:tc>
          <w:tcPr>
            <w:tcW w:w="1124" w:type="dxa"/>
            <w:shd w:val="clear" w:color="auto" w:fill="C0C0C0"/>
          </w:tcPr>
          <w:p w14:paraId="7079927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02F495E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C28960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Publicidad</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estudios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mercado</w:t>
            </w:r>
          </w:p>
        </w:tc>
        <w:tc>
          <w:tcPr>
            <w:tcW w:w="1422" w:type="dxa"/>
            <w:shd w:val="clear" w:color="auto" w:fill="A6A6A6"/>
          </w:tcPr>
          <w:p w14:paraId="3C0FE70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91EE4B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1C8BAE6" w14:textId="77777777" w:rsidTr="00F2657C">
        <w:trPr>
          <w:trHeight w:val="244"/>
        </w:trPr>
        <w:tc>
          <w:tcPr>
            <w:tcW w:w="1532" w:type="dxa"/>
          </w:tcPr>
          <w:p w14:paraId="44B1049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60AB6D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731</w:t>
            </w:r>
          </w:p>
        </w:tc>
        <w:tc>
          <w:tcPr>
            <w:tcW w:w="999" w:type="dxa"/>
          </w:tcPr>
          <w:p w14:paraId="7414BAE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7310</w:t>
            </w:r>
          </w:p>
        </w:tc>
        <w:tc>
          <w:tcPr>
            <w:tcW w:w="4491" w:type="dxa"/>
          </w:tcPr>
          <w:p w14:paraId="5A53329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Publicidad</w:t>
            </w:r>
          </w:p>
        </w:tc>
        <w:tc>
          <w:tcPr>
            <w:tcW w:w="1422" w:type="dxa"/>
            <w:shd w:val="clear" w:color="auto" w:fill="B4C5E7"/>
          </w:tcPr>
          <w:p w14:paraId="44C8C2A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4E0DE9B"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F0E8E29" w14:textId="77777777" w:rsidTr="00F2657C">
        <w:trPr>
          <w:trHeight w:val="489"/>
        </w:trPr>
        <w:tc>
          <w:tcPr>
            <w:tcW w:w="1532" w:type="dxa"/>
          </w:tcPr>
          <w:p w14:paraId="2CB6D42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CF6E59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732</w:t>
            </w:r>
          </w:p>
        </w:tc>
        <w:tc>
          <w:tcPr>
            <w:tcW w:w="999" w:type="dxa"/>
          </w:tcPr>
          <w:p w14:paraId="26D3B05F"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7320</w:t>
            </w:r>
          </w:p>
        </w:tc>
        <w:tc>
          <w:tcPr>
            <w:tcW w:w="4491" w:type="dxa"/>
          </w:tcPr>
          <w:p w14:paraId="2221FB90"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Estudios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mercado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realización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encuestas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opinión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pública</w:t>
            </w:r>
          </w:p>
        </w:tc>
        <w:tc>
          <w:tcPr>
            <w:tcW w:w="1422" w:type="dxa"/>
            <w:shd w:val="clear" w:color="auto" w:fill="B4C5E7"/>
          </w:tcPr>
          <w:p w14:paraId="0CBC8EFE"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8C66B48"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43BDA29" w14:textId="77777777" w:rsidTr="00F2657C">
        <w:trPr>
          <w:trHeight w:val="1027"/>
        </w:trPr>
        <w:tc>
          <w:tcPr>
            <w:tcW w:w="8146" w:type="dxa"/>
            <w:gridSpan w:val="4"/>
          </w:tcPr>
          <w:p w14:paraId="5C708F0A"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652C4BCC"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P Permitido / P (1</w:t>
            </w:r>
            <w:r w:rsidRPr="008766D7">
              <w:rPr>
                <w:rFonts w:ascii="Times New Roman" w:hAnsi="Times New Roman" w:cs="Times New Roman"/>
                <w:i/>
                <w:iCs/>
                <w:spacing w:val="-1"/>
                <w:sz w:val="20"/>
                <w:szCs w:val="20"/>
                <w:vertAlign w:val="superscript"/>
                <w:lang w:val="es-MX"/>
              </w:rPr>
              <w:t>er</w:t>
            </w:r>
            <w:r w:rsidRPr="008766D7">
              <w:rPr>
                <w:rFonts w:ascii="Times New Roman" w:hAnsi="Times New Roman" w:cs="Times New Roman"/>
                <w:i/>
                <w:iCs/>
                <w:spacing w:val="-1"/>
                <w:sz w:val="20"/>
                <w:szCs w:val="20"/>
                <w:lang w:val="es-MX"/>
              </w:rPr>
              <w:t>) Permitido primer piso / P (1</w:t>
            </w:r>
            <w:r w:rsidRPr="008766D7">
              <w:rPr>
                <w:rFonts w:ascii="Times New Roman" w:hAnsi="Times New Roman" w:cs="Times New Roman"/>
                <w:i/>
                <w:iCs/>
                <w:spacing w:val="-1"/>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pacing w:val="-1"/>
                <w:sz w:val="20"/>
                <w:szCs w:val="20"/>
                <w:vertAlign w:val="superscript"/>
                <w:lang w:val="es-MX"/>
              </w:rPr>
              <w:t>-</w:t>
            </w:r>
            <w:r w:rsidRPr="008766D7">
              <w:rPr>
                <w:rFonts w:ascii="Times New Roman" w:hAnsi="Times New Roman" w:cs="Times New Roman"/>
                <w:i/>
                <w:iCs/>
                <w:spacing w:val="-1"/>
                <w:sz w:val="20"/>
                <w:szCs w:val="20"/>
                <w:lang w:val="es-MX"/>
              </w:rPr>
              <w:t xml:space="preserve"> 2</w:t>
            </w:r>
            <w:r w:rsidRPr="008766D7">
              <w:rPr>
                <w:rFonts w:ascii="Times New Roman" w:hAnsi="Times New Roman" w:cs="Times New Roman"/>
                <w:i/>
                <w:iCs/>
                <w:spacing w:val="-1"/>
                <w:sz w:val="20"/>
                <w:szCs w:val="20"/>
                <w:vertAlign w:val="superscript"/>
                <w:lang w:val="es-MX"/>
              </w:rPr>
              <w:t>do</w:t>
            </w:r>
            <w:r w:rsidRPr="008766D7">
              <w:rPr>
                <w:rFonts w:ascii="Times New Roman" w:hAnsi="Times New Roman" w:cs="Times New Roman"/>
                <w:i/>
                <w:iCs/>
                <w:spacing w:val="-1"/>
                <w:sz w:val="20"/>
                <w:szCs w:val="20"/>
                <w:lang w:val="es-MX"/>
              </w:rPr>
              <w:t xml:space="preserve">)Permitido </w:t>
            </w:r>
            <w:r w:rsidRPr="008766D7">
              <w:rPr>
                <w:rFonts w:ascii="Times New Roman" w:hAnsi="Times New Roman" w:cs="Times New Roman"/>
                <w:i/>
                <w:iCs/>
                <w:sz w:val="20"/>
                <w:szCs w:val="20"/>
                <w:lang w:val="es-MX"/>
              </w:rPr>
              <w:t>primer y segundo piso / P (2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+)(SP) Permitido después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6F64B0CA"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estacionamientos</w:t>
            </w:r>
          </w:p>
        </w:tc>
        <w:tc>
          <w:tcPr>
            <w:tcW w:w="2374" w:type="dxa"/>
            <w:gridSpan w:val="2"/>
          </w:tcPr>
          <w:p w14:paraId="04DF33D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1D57025"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14C16C44" w14:textId="77777777" w:rsidTr="00F2657C">
        <w:trPr>
          <w:trHeight w:val="489"/>
        </w:trPr>
        <w:tc>
          <w:tcPr>
            <w:tcW w:w="1532" w:type="dxa"/>
            <w:shd w:val="clear" w:color="auto" w:fill="800000"/>
          </w:tcPr>
          <w:p w14:paraId="372D42DF"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5E6B25AC"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4F912E52"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0FAADCC7"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28E481BB"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6151A8B1"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334EFB21" w14:textId="77777777" w:rsidTr="00F2657C">
        <w:trPr>
          <w:trHeight w:val="239"/>
        </w:trPr>
        <w:tc>
          <w:tcPr>
            <w:tcW w:w="1532" w:type="dxa"/>
            <w:shd w:val="clear" w:color="auto" w:fill="C0C0C0"/>
          </w:tcPr>
          <w:p w14:paraId="5B6317A3"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w:t>
            </w:r>
          </w:p>
        </w:tc>
        <w:tc>
          <w:tcPr>
            <w:tcW w:w="1124" w:type="dxa"/>
            <w:shd w:val="clear" w:color="auto" w:fill="C0C0C0"/>
          </w:tcPr>
          <w:p w14:paraId="038EA52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2619F75"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62F156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científicas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técnicas</w:t>
            </w:r>
          </w:p>
        </w:tc>
        <w:tc>
          <w:tcPr>
            <w:tcW w:w="1422" w:type="dxa"/>
            <w:shd w:val="clear" w:color="auto" w:fill="A6A6A6"/>
          </w:tcPr>
          <w:p w14:paraId="17542E3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37CBC4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52986F4" w14:textId="77777777" w:rsidTr="00F2657C">
        <w:trPr>
          <w:trHeight w:val="244"/>
        </w:trPr>
        <w:tc>
          <w:tcPr>
            <w:tcW w:w="1532" w:type="dxa"/>
          </w:tcPr>
          <w:p w14:paraId="780501F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3287C6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741</w:t>
            </w:r>
          </w:p>
        </w:tc>
        <w:tc>
          <w:tcPr>
            <w:tcW w:w="999" w:type="dxa"/>
          </w:tcPr>
          <w:p w14:paraId="73394D0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7410</w:t>
            </w:r>
          </w:p>
        </w:tc>
        <w:tc>
          <w:tcPr>
            <w:tcW w:w="4491" w:type="dxa"/>
          </w:tcPr>
          <w:p w14:paraId="784C64F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 diseño</w:t>
            </w:r>
          </w:p>
        </w:tc>
        <w:tc>
          <w:tcPr>
            <w:tcW w:w="1422" w:type="dxa"/>
            <w:shd w:val="clear" w:color="auto" w:fill="B4C5E7"/>
          </w:tcPr>
          <w:p w14:paraId="25C997AB"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1CC496C"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62E26623" w14:textId="77777777" w:rsidTr="00F2657C">
        <w:trPr>
          <w:trHeight w:val="244"/>
        </w:trPr>
        <w:tc>
          <w:tcPr>
            <w:tcW w:w="1532" w:type="dxa"/>
          </w:tcPr>
          <w:p w14:paraId="352B2CD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464D52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742</w:t>
            </w:r>
          </w:p>
        </w:tc>
        <w:tc>
          <w:tcPr>
            <w:tcW w:w="999" w:type="dxa"/>
          </w:tcPr>
          <w:p w14:paraId="3B5316B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7420</w:t>
            </w:r>
          </w:p>
        </w:tc>
        <w:tc>
          <w:tcPr>
            <w:tcW w:w="4491" w:type="dxa"/>
          </w:tcPr>
          <w:p w14:paraId="7D9B052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fotografía</w:t>
            </w:r>
          </w:p>
        </w:tc>
        <w:tc>
          <w:tcPr>
            <w:tcW w:w="1422" w:type="dxa"/>
            <w:shd w:val="clear" w:color="auto" w:fill="B4C5E7"/>
          </w:tcPr>
          <w:p w14:paraId="3F219C7C"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77D0982"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425D3F5" w14:textId="77777777" w:rsidTr="00F2657C">
        <w:trPr>
          <w:trHeight w:val="489"/>
        </w:trPr>
        <w:tc>
          <w:tcPr>
            <w:tcW w:w="1532" w:type="dxa"/>
          </w:tcPr>
          <w:p w14:paraId="2275497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8906AFF"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749</w:t>
            </w:r>
          </w:p>
        </w:tc>
        <w:tc>
          <w:tcPr>
            <w:tcW w:w="999" w:type="dxa"/>
          </w:tcPr>
          <w:p w14:paraId="2765696B"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7490</w:t>
            </w:r>
          </w:p>
        </w:tc>
        <w:tc>
          <w:tcPr>
            <w:tcW w:w="4491" w:type="dxa"/>
          </w:tcPr>
          <w:p w14:paraId="7889EADC" w14:textId="77777777" w:rsidR="00B05529" w:rsidRPr="008766D7" w:rsidRDefault="00B05529" w:rsidP="008766D7">
            <w:pPr>
              <w:pStyle w:val="TableParagraph"/>
              <w:spacing w:before="1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profesionales,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científicas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técnicas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5E03F494" w14:textId="77777777" w:rsidR="00B05529" w:rsidRPr="008766D7" w:rsidRDefault="00B05529" w:rsidP="008766D7">
            <w:pPr>
              <w:pStyle w:val="TableParagraph"/>
              <w:spacing w:before="122"/>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8CAB8F1" w14:textId="77777777" w:rsidR="00B05529" w:rsidRPr="008766D7" w:rsidRDefault="00B05529" w:rsidP="008766D7">
            <w:pPr>
              <w:pStyle w:val="TableParagraph"/>
              <w:spacing w:before="122"/>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6D2C83D3" w14:textId="77777777" w:rsidTr="00F2657C">
        <w:trPr>
          <w:trHeight w:val="244"/>
        </w:trPr>
        <w:tc>
          <w:tcPr>
            <w:tcW w:w="1532" w:type="dxa"/>
            <w:shd w:val="clear" w:color="auto" w:fill="C0C0C0"/>
          </w:tcPr>
          <w:p w14:paraId="6A41591C"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w:t>
            </w:r>
          </w:p>
        </w:tc>
        <w:tc>
          <w:tcPr>
            <w:tcW w:w="1124" w:type="dxa"/>
            <w:shd w:val="clear" w:color="auto" w:fill="C0C0C0"/>
          </w:tcPr>
          <w:p w14:paraId="680471C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0D8E64C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2ABD96B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veterinarias</w:t>
            </w:r>
          </w:p>
        </w:tc>
        <w:tc>
          <w:tcPr>
            <w:tcW w:w="1422" w:type="dxa"/>
            <w:shd w:val="clear" w:color="auto" w:fill="A6A6A6"/>
          </w:tcPr>
          <w:p w14:paraId="464CA61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58C29C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D5101CC" w14:textId="77777777" w:rsidTr="00F2657C">
        <w:trPr>
          <w:trHeight w:val="239"/>
        </w:trPr>
        <w:tc>
          <w:tcPr>
            <w:tcW w:w="1532" w:type="dxa"/>
          </w:tcPr>
          <w:p w14:paraId="5FCA142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6735E8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750</w:t>
            </w:r>
          </w:p>
        </w:tc>
        <w:tc>
          <w:tcPr>
            <w:tcW w:w="999" w:type="dxa"/>
          </w:tcPr>
          <w:p w14:paraId="72FD41E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7500</w:t>
            </w:r>
          </w:p>
        </w:tc>
        <w:tc>
          <w:tcPr>
            <w:tcW w:w="4491" w:type="dxa"/>
          </w:tcPr>
          <w:p w14:paraId="78D5CF8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veterinarias</w:t>
            </w:r>
          </w:p>
        </w:tc>
        <w:tc>
          <w:tcPr>
            <w:tcW w:w="1422" w:type="dxa"/>
            <w:shd w:val="clear" w:color="auto" w:fill="B4C5E7"/>
          </w:tcPr>
          <w:p w14:paraId="3D871FB9"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03D8C02C"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2396501" w14:textId="77777777" w:rsidTr="00F2657C">
        <w:trPr>
          <w:trHeight w:val="489"/>
        </w:trPr>
        <w:tc>
          <w:tcPr>
            <w:tcW w:w="1532" w:type="dxa"/>
            <w:shd w:val="clear" w:color="auto" w:fill="808080"/>
          </w:tcPr>
          <w:p w14:paraId="17BEB03A"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N</w:t>
            </w:r>
          </w:p>
        </w:tc>
        <w:tc>
          <w:tcPr>
            <w:tcW w:w="1124" w:type="dxa"/>
            <w:shd w:val="clear" w:color="auto" w:fill="808080"/>
          </w:tcPr>
          <w:p w14:paraId="097B4EA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5A843AB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1DCE9D70" w14:textId="77777777" w:rsidR="00B05529" w:rsidRPr="008766D7" w:rsidRDefault="00B05529" w:rsidP="008766D7">
            <w:pPr>
              <w:pStyle w:val="TableParagraph"/>
              <w:spacing w:before="9"/>
              <w:ind w:left="80" w:right="21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SERVICIOS ADMINISTRATIVOS Y DE</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APOYO</w:t>
            </w:r>
          </w:p>
        </w:tc>
        <w:tc>
          <w:tcPr>
            <w:tcW w:w="1422" w:type="dxa"/>
            <w:shd w:val="clear" w:color="auto" w:fill="A6A6A6"/>
          </w:tcPr>
          <w:p w14:paraId="1A7A8252"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8E632D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AAFF031" w14:textId="77777777" w:rsidTr="00F2657C">
        <w:trPr>
          <w:trHeight w:val="244"/>
        </w:trPr>
        <w:tc>
          <w:tcPr>
            <w:tcW w:w="1532" w:type="dxa"/>
            <w:shd w:val="clear" w:color="auto" w:fill="C0C0C0"/>
          </w:tcPr>
          <w:p w14:paraId="4EE4BDB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w:t>
            </w:r>
          </w:p>
        </w:tc>
        <w:tc>
          <w:tcPr>
            <w:tcW w:w="1124" w:type="dxa"/>
            <w:shd w:val="clear" w:color="auto" w:fill="C0C0C0"/>
          </w:tcPr>
          <w:p w14:paraId="384EF3F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7F2267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2FB9A37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arrendamiento</w:t>
            </w:r>
          </w:p>
        </w:tc>
        <w:tc>
          <w:tcPr>
            <w:tcW w:w="1422" w:type="dxa"/>
            <w:shd w:val="clear" w:color="auto" w:fill="A6A6A6"/>
          </w:tcPr>
          <w:p w14:paraId="7FC164C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943D78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0651A33" w14:textId="77777777" w:rsidTr="00F2657C">
        <w:trPr>
          <w:trHeight w:val="489"/>
        </w:trPr>
        <w:tc>
          <w:tcPr>
            <w:tcW w:w="1532" w:type="dxa"/>
          </w:tcPr>
          <w:p w14:paraId="4A9E70B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B56684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w:t>
            </w:r>
          </w:p>
        </w:tc>
        <w:tc>
          <w:tcPr>
            <w:tcW w:w="999" w:type="dxa"/>
          </w:tcPr>
          <w:p w14:paraId="7CEA6EA9"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8A43C8F" w14:textId="77777777" w:rsidR="00B05529" w:rsidRPr="008766D7" w:rsidRDefault="00B05529" w:rsidP="008766D7">
            <w:pPr>
              <w:pStyle w:val="TableParagraph"/>
              <w:spacing w:before="1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domésticos</w:t>
            </w:r>
          </w:p>
        </w:tc>
        <w:tc>
          <w:tcPr>
            <w:tcW w:w="1422" w:type="dxa"/>
            <w:shd w:val="clear" w:color="auto" w:fill="A6A6A6"/>
          </w:tcPr>
          <w:p w14:paraId="5FB41AD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B7631E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AAF0300" w14:textId="77777777" w:rsidTr="00F2657C">
        <w:trPr>
          <w:trHeight w:val="484"/>
        </w:trPr>
        <w:tc>
          <w:tcPr>
            <w:tcW w:w="1532" w:type="dxa"/>
          </w:tcPr>
          <w:p w14:paraId="61AAE19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39DD14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873303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7721</w:t>
            </w:r>
          </w:p>
        </w:tc>
        <w:tc>
          <w:tcPr>
            <w:tcW w:w="4491" w:type="dxa"/>
          </w:tcPr>
          <w:p w14:paraId="460DA57E" w14:textId="77777777" w:rsidR="00B05529" w:rsidRPr="008766D7" w:rsidRDefault="00B05529" w:rsidP="008766D7">
            <w:pPr>
              <w:pStyle w:val="TableParagraph"/>
              <w:spacing w:before="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arrendamiento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recreativo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deportivo</w:t>
            </w:r>
          </w:p>
        </w:tc>
        <w:tc>
          <w:tcPr>
            <w:tcW w:w="1422" w:type="dxa"/>
          </w:tcPr>
          <w:p w14:paraId="1492A1C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Pr>
          <w:p w14:paraId="5854077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63CE445" w14:textId="77777777" w:rsidTr="00F2657C">
        <w:trPr>
          <w:trHeight w:val="239"/>
        </w:trPr>
        <w:tc>
          <w:tcPr>
            <w:tcW w:w="1532" w:type="dxa"/>
          </w:tcPr>
          <w:p w14:paraId="1712D54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88C695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DB328E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7722</w:t>
            </w:r>
          </w:p>
        </w:tc>
        <w:tc>
          <w:tcPr>
            <w:tcW w:w="4491" w:type="dxa"/>
          </w:tcPr>
          <w:p w14:paraId="6D359D2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videos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discos</w:t>
            </w:r>
          </w:p>
        </w:tc>
        <w:tc>
          <w:tcPr>
            <w:tcW w:w="1422" w:type="dxa"/>
          </w:tcPr>
          <w:p w14:paraId="3CDBD76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Pr>
          <w:p w14:paraId="58E4A28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01E96FA" w14:textId="77777777" w:rsidTr="00F2657C">
        <w:trPr>
          <w:trHeight w:val="489"/>
        </w:trPr>
        <w:tc>
          <w:tcPr>
            <w:tcW w:w="1532" w:type="dxa"/>
          </w:tcPr>
          <w:p w14:paraId="790E1E3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DAA9E3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5857E14"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7729</w:t>
            </w:r>
          </w:p>
        </w:tc>
        <w:tc>
          <w:tcPr>
            <w:tcW w:w="4491" w:type="dxa"/>
          </w:tcPr>
          <w:p w14:paraId="6D4278AA" w14:textId="77777777" w:rsidR="00B05529" w:rsidRPr="008766D7" w:rsidRDefault="00B05529" w:rsidP="008766D7">
            <w:pPr>
              <w:pStyle w:val="TableParagraph"/>
              <w:spacing w:before="9"/>
              <w:ind w:left="80" w:right="10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Alquiler y arrendamiento de otros efectos personales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n.c.p.</w:t>
            </w:r>
          </w:p>
        </w:tc>
        <w:tc>
          <w:tcPr>
            <w:tcW w:w="1422" w:type="dxa"/>
          </w:tcPr>
          <w:p w14:paraId="2A1C02D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Pr>
          <w:p w14:paraId="0FA5363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9BE628F" w14:textId="77777777" w:rsidTr="00F2657C">
        <w:trPr>
          <w:trHeight w:val="734"/>
        </w:trPr>
        <w:tc>
          <w:tcPr>
            <w:tcW w:w="1532" w:type="dxa"/>
          </w:tcPr>
          <w:p w14:paraId="4092E65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E9B5233"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7AD4A0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774</w:t>
            </w:r>
          </w:p>
        </w:tc>
        <w:tc>
          <w:tcPr>
            <w:tcW w:w="999" w:type="dxa"/>
          </w:tcPr>
          <w:p w14:paraId="1DFD4CF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197EDE4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7740</w:t>
            </w:r>
          </w:p>
        </w:tc>
        <w:tc>
          <w:tcPr>
            <w:tcW w:w="4491" w:type="dxa"/>
          </w:tcPr>
          <w:p w14:paraId="3321F9E6" w14:textId="77777777" w:rsidR="00B05529" w:rsidRPr="008766D7" w:rsidRDefault="00B05529" w:rsidP="008766D7">
            <w:pPr>
              <w:pStyle w:val="TableParagraph"/>
              <w:ind w:left="80" w:right="165"/>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Arrendamiento de propiedad intelectual y productos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similares, excepto obras protegidas por derechos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autor</w:t>
            </w:r>
          </w:p>
        </w:tc>
        <w:tc>
          <w:tcPr>
            <w:tcW w:w="1422" w:type="dxa"/>
            <w:shd w:val="clear" w:color="auto" w:fill="B4C5E7"/>
          </w:tcPr>
          <w:p w14:paraId="397CB78F"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09ABBF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B29FCD3"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4D4FB6E"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15CF392" w14:textId="77777777" w:rsidTr="00F2657C">
        <w:trPr>
          <w:trHeight w:val="244"/>
        </w:trPr>
        <w:tc>
          <w:tcPr>
            <w:tcW w:w="1532" w:type="dxa"/>
            <w:shd w:val="clear" w:color="auto" w:fill="C0C0C0"/>
          </w:tcPr>
          <w:p w14:paraId="37D7D93F"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w:t>
            </w:r>
          </w:p>
        </w:tc>
        <w:tc>
          <w:tcPr>
            <w:tcW w:w="1124" w:type="dxa"/>
            <w:shd w:val="clear" w:color="auto" w:fill="C0C0C0"/>
          </w:tcPr>
          <w:p w14:paraId="6EB622C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C61CEF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2F4CBD8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empleo</w:t>
            </w:r>
          </w:p>
        </w:tc>
        <w:tc>
          <w:tcPr>
            <w:tcW w:w="1422" w:type="dxa"/>
            <w:shd w:val="clear" w:color="auto" w:fill="A6A6A6"/>
          </w:tcPr>
          <w:p w14:paraId="2E0EE26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C10F39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9147702" w14:textId="77777777" w:rsidTr="00F2657C">
        <w:trPr>
          <w:trHeight w:val="244"/>
        </w:trPr>
        <w:tc>
          <w:tcPr>
            <w:tcW w:w="1532" w:type="dxa"/>
          </w:tcPr>
          <w:p w14:paraId="65F8DF1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794226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781</w:t>
            </w:r>
          </w:p>
        </w:tc>
        <w:tc>
          <w:tcPr>
            <w:tcW w:w="999" w:type="dxa"/>
          </w:tcPr>
          <w:p w14:paraId="28F941B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7810</w:t>
            </w:r>
          </w:p>
        </w:tc>
        <w:tc>
          <w:tcPr>
            <w:tcW w:w="4491" w:type="dxa"/>
          </w:tcPr>
          <w:p w14:paraId="7D5B7B1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empleo</w:t>
            </w:r>
          </w:p>
        </w:tc>
        <w:tc>
          <w:tcPr>
            <w:tcW w:w="1422" w:type="dxa"/>
            <w:shd w:val="clear" w:color="auto" w:fill="B4C5E7"/>
          </w:tcPr>
          <w:p w14:paraId="398F4C73"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497498B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30C141D" w14:textId="77777777" w:rsidTr="00F2657C">
        <w:trPr>
          <w:trHeight w:val="244"/>
        </w:trPr>
        <w:tc>
          <w:tcPr>
            <w:tcW w:w="1532" w:type="dxa"/>
          </w:tcPr>
          <w:p w14:paraId="4126543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67A205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782</w:t>
            </w:r>
          </w:p>
        </w:tc>
        <w:tc>
          <w:tcPr>
            <w:tcW w:w="999" w:type="dxa"/>
          </w:tcPr>
          <w:p w14:paraId="4638942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7820</w:t>
            </w:r>
          </w:p>
        </w:tc>
        <w:tc>
          <w:tcPr>
            <w:tcW w:w="4491" w:type="dxa"/>
          </w:tcPr>
          <w:p w14:paraId="0399A76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temporal</w:t>
            </w:r>
          </w:p>
        </w:tc>
        <w:tc>
          <w:tcPr>
            <w:tcW w:w="1422" w:type="dxa"/>
            <w:shd w:val="clear" w:color="auto" w:fill="B4C5E7"/>
          </w:tcPr>
          <w:p w14:paraId="38B86D44"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1644A8C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2ECBCB1" w14:textId="77777777" w:rsidTr="00F2657C">
        <w:trPr>
          <w:trHeight w:val="239"/>
        </w:trPr>
        <w:tc>
          <w:tcPr>
            <w:tcW w:w="1532" w:type="dxa"/>
          </w:tcPr>
          <w:p w14:paraId="616C885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BB7F38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783</w:t>
            </w:r>
          </w:p>
        </w:tc>
        <w:tc>
          <w:tcPr>
            <w:tcW w:w="999" w:type="dxa"/>
          </w:tcPr>
          <w:p w14:paraId="7B05A40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7830</w:t>
            </w:r>
          </w:p>
        </w:tc>
        <w:tc>
          <w:tcPr>
            <w:tcW w:w="4491" w:type="dxa"/>
          </w:tcPr>
          <w:p w14:paraId="2271BC2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suministro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recurso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humano</w:t>
            </w:r>
          </w:p>
        </w:tc>
        <w:tc>
          <w:tcPr>
            <w:tcW w:w="1422" w:type="dxa"/>
            <w:shd w:val="clear" w:color="auto" w:fill="B4C5E7"/>
          </w:tcPr>
          <w:p w14:paraId="004B7BA3"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AD2C56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578D4AA" w14:textId="77777777" w:rsidTr="00F2657C">
        <w:trPr>
          <w:trHeight w:val="729"/>
        </w:trPr>
        <w:tc>
          <w:tcPr>
            <w:tcW w:w="1532" w:type="dxa"/>
            <w:shd w:val="clear" w:color="auto" w:fill="C0C0C0"/>
          </w:tcPr>
          <w:p w14:paraId="3F0FAF4A"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57C46D51"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w:t>
            </w:r>
          </w:p>
        </w:tc>
        <w:tc>
          <w:tcPr>
            <w:tcW w:w="1124" w:type="dxa"/>
            <w:shd w:val="clear" w:color="auto" w:fill="C0C0C0"/>
          </w:tcPr>
          <w:p w14:paraId="25A2A88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C28E0D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745A995"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viajes,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operadores</w:t>
            </w:r>
          </w:p>
          <w:p w14:paraId="4687BC7A" w14:textId="77777777" w:rsidR="00B05529" w:rsidRPr="008766D7" w:rsidRDefault="00B05529" w:rsidP="008766D7">
            <w:pPr>
              <w:pStyle w:val="TableParagraph"/>
              <w:ind w:left="80" w:right="89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turísticos, servicios de reserva y actividades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relacionadas</w:t>
            </w:r>
          </w:p>
        </w:tc>
        <w:tc>
          <w:tcPr>
            <w:tcW w:w="1422" w:type="dxa"/>
            <w:shd w:val="clear" w:color="auto" w:fill="A6A6A6"/>
          </w:tcPr>
          <w:p w14:paraId="60567E3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13410E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275677F" w14:textId="77777777" w:rsidTr="00F2657C">
        <w:trPr>
          <w:trHeight w:val="489"/>
        </w:trPr>
        <w:tc>
          <w:tcPr>
            <w:tcW w:w="1532" w:type="dxa"/>
          </w:tcPr>
          <w:p w14:paraId="378375D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94DA615"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791</w:t>
            </w:r>
          </w:p>
        </w:tc>
        <w:tc>
          <w:tcPr>
            <w:tcW w:w="999" w:type="dxa"/>
          </w:tcPr>
          <w:p w14:paraId="42E944B4"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9FD7566" w14:textId="77777777" w:rsidR="00B05529" w:rsidRPr="008766D7" w:rsidRDefault="00B05529" w:rsidP="008766D7">
            <w:pPr>
              <w:pStyle w:val="TableParagraph"/>
              <w:spacing w:before="17"/>
              <w:ind w:left="80" w:right="3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las agencias de viajes y operadores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turísticos</w:t>
            </w:r>
          </w:p>
        </w:tc>
        <w:tc>
          <w:tcPr>
            <w:tcW w:w="1422" w:type="dxa"/>
            <w:shd w:val="clear" w:color="auto" w:fill="B4C5E7"/>
          </w:tcPr>
          <w:p w14:paraId="5B8D92E2"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148D738" w14:textId="77777777" w:rsidR="00B05529" w:rsidRPr="008766D7" w:rsidRDefault="00B05529" w:rsidP="008766D7">
            <w:pPr>
              <w:pStyle w:val="TableParagraph"/>
              <w:spacing w:before="126"/>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FD4D75A" w14:textId="77777777" w:rsidTr="00F2657C">
        <w:trPr>
          <w:trHeight w:val="245"/>
        </w:trPr>
        <w:tc>
          <w:tcPr>
            <w:tcW w:w="1532" w:type="dxa"/>
          </w:tcPr>
          <w:p w14:paraId="2D10390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26946E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BD1883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7911</w:t>
            </w:r>
          </w:p>
        </w:tc>
        <w:tc>
          <w:tcPr>
            <w:tcW w:w="4491" w:type="dxa"/>
          </w:tcPr>
          <w:p w14:paraId="3064B68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agencias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viaje</w:t>
            </w:r>
          </w:p>
        </w:tc>
        <w:tc>
          <w:tcPr>
            <w:tcW w:w="1422" w:type="dxa"/>
            <w:shd w:val="clear" w:color="auto" w:fill="B4C5E7"/>
          </w:tcPr>
          <w:p w14:paraId="22BBF4CC"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FAB0B15"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6F97B76" w14:textId="77777777" w:rsidTr="00F2657C">
        <w:trPr>
          <w:trHeight w:val="244"/>
        </w:trPr>
        <w:tc>
          <w:tcPr>
            <w:tcW w:w="1532" w:type="dxa"/>
          </w:tcPr>
          <w:p w14:paraId="235696C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BE3062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F706A1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7912</w:t>
            </w:r>
          </w:p>
        </w:tc>
        <w:tc>
          <w:tcPr>
            <w:tcW w:w="4491" w:type="dxa"/>
          </w:tcPr>
          <w:p w14:paraId="76A3300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operadores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turísticos</w:t>
            </w:r>
          </w:p>
        </w:tc>
        <w:tc>
          <w:tcPr>
            <w:tcW w:w="1422" w:type="dxa"/>
            <w:shd w:val="clear" w:color="auto" w:fill="B4C5E7"/>
          </w:tcPr>
          <w:p w14:paraId="6D773CEF"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2699157"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0EA01FF" w14:textId="77777777" w:rsidTr="00F2657C">
        <w:trPr>
          <w:trHeight w:val="244"/>
        </w:trPr>
        <w:tc>
          <w:tcPr>
            <w:tcW w:w="1532" w:type="dxa"/>
          </w:tcPr>
          <w:p w14:paraId="5C025B4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1754F2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799</w:t>
            </w:r>
          </w:p>
        </w:tc>
        <w:tc>
          <w:tcPr>
            <w:tcW w:w="999" w:type="dxa"/>
          </w:tcPr>
          <w:p w14:paraId="6C6A24C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7990</w:t>
            </w:r>
          </w:p>
        </w:tc>
        <w:tc>
          <w:tcPr>
            <w:tcW w:w="4491" w:type="dxa"/>
          </w:tcPr>
          <w:p w14:paraId="3F125E3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reserva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relacionadas</w:t>
            </w:r>
          </w:p>
        </w:tc>
        <w:tc>
          <w:tcPr>
            <w:tcW w:w="1422" w:type="dxa"/>
            <w:shd w:val="clear" w:color="auto" w:fill="B4C5E7"/>
          </w:tcPr>
          <w:p w14:paraId="3EB5D939"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15B26BD"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B59C141" w14:textId="77777777" w:rsidTr="00F2657C">
        <w:trPr>
          <w:trHeight w:val="244"/>
        </w:trPr>
        <w:tc>
          <w:tcPr>
            <w:tcW w:w="1532" w:type="dxa"/>
            <w:shd w:val="clear" w:color="auto" w:fill="C0C0C0"/>
          </w:tcPr>
          <w:p w14:paraId="2C5B453E"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w:t>
            </w:r>
          </w:p>
        </w:tc>
        <w:tc>
          <w:tcPr>
            <w:tcW w:w="1124" w:type="dxa"/>
            <w:shd w:val="clear" w:color="auto" w:fill="C0C0C0"/>
          </w:tcPr>
          <w:p w14:paraId="447C187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7C27FE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2BB0AE3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investigación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privada</w:t>
            </w:r>
          </w:p>
        </w:tc>
        <w:tc>
          <w:tcPr>
            <w:tcW w:w="1422" w:type="dxa"/>
            <w:shd w:val="clear" w:color="auto" w:fill="A6A6A6"/>
          </w:tcPr>
          <w:p w14:paraId="34180E6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9EE706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AC6A734" w14:textId="77777777" w:rsidTr="00F2657C">
        <w:trPr>
          <w:trHeight w:val="239"/>
        </w:trPr>
        <w:tc>
          <w:tcPr>
            <w:tcW w:w="1532" w:type="dxa"/>
          </w:tcPr>
          <w:p w14:paraId="6D57C52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B339B1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801</w:t>
            </w:r>
          </w:p>
        </w:tc>
        <w:tc>
          <w:tcPr>
            <w:tcW w:w="999" w:type="dxa"/>
          </w:tcPr>
          <w:p w14:paraId="65D2DD6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8010</w:t>
            </w:r>
          </w:p>
        </w:tc>
        <w:tc>
          <w:tcPr>
            <w:tcW w:w="4491" w:type="dxa"/>
          </w:tcPr>
          <w:p w14:paraId="6583F2B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privada</w:t>
            </w:r>
          </w:p>
        </w:tc>
        <w:tc>
          <w:tcPr>
            <w:tcW w:w="1422" w:type="dxa"/>
            <w:shd w:val="clear" w:color="auto" w:fill="B4C5E7"/>
          </w:tcPr>
          <w:p w14:paraId="1203F2FC"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3C8D7B7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A00B7D4" w14:textId="77777777" w:rsidTr="00F2657C">
        <w:trPr>
          <w:trHeight w:val="244"/>
        </w:trPr>
        <w:tc>
          <w:tcPr>
            <w:tcW w:w="1532" w:type="dxa"/>
          </w:tcPr>
          <w:p w14:paraId="52092BF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4E9684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802</w:t>
            </w:r>
          </w:p>
        </w:tc>
        <w:tc>
          <w:tcPr>
            <w:tcW w:w="999" w:type="dxa"/>
          </w:tcPr>
          <w:p w14:paraId="4952E7DA"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8020</w:t>
            </w:r>
          </w:p>
        </w:tc>
        <w:tc>
          <w:tcPr>
            <w:tcW w:w="4491" w:type="dxa"/>
          </w:tcPr>
          <w:p w14:paraId="0C95718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 sistemas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seguridad</w:t>
            </w:r>
          </w:p>
        </w:tc>
        <w:tc>
          <w:tcPr>
            <w:tcW w:w="1422" w:type="dxa"/>
            <w:shd w:val="clear" w:color="auto" w:fill="B4C5E7"/>
          </w:tcPr>
          <w:p w14:paraId="5C31585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C176EC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3A1BDA6" w14:textId="77777777" w:rsidTr="00F2657C">
        <w:trPr>
          <w:trHeight w:val="244"/>
        </w:trPr>
        <w:tc>
          <w:tcPr>
            <w:tcW w:w="1532" w:type="dxa"/>
          </w:tcPr>
          <w:p w14:paraId="6899386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916837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803</w:t>
            </w:r>
          </w:p>
        </w:tc>
        <w:tc>
          <w:tcPr>
            <w:tcW w:w="999" w:type="dxa"/>
          </w:tcPr>
          <w:p w14:paraId="4FBE4C3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8030</w:t>
            </w:r>
          </w:p>
        </w:tc>
        <w:tc>
          <w:tcPr>
            <w:tcW w:w="4491" w:type="dxa"/>
          </w:tcPr>
          <w:p w14:paraId="527EA79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detectives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 investigadores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privados</w:t>
            </w:r>
          </w:p>
        </w:tc>
        <w:tc>
          <w:tcPr>
            <w:tcW w:w="1422" w:type="dxa"/>
            <w:shd w:val="clear" w:color="auto" w:fill="B4C5E7"/>
          </w:tcPr>
          <w:p w14:paraId="5FF0C60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32EA5A9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449B5F7" w14:textId="77777777" w:rsidTr="00F2657C">
        <w:trPr>
          <w:trHeight w:val="484"/>
        </w:trPr>
        <w:tc>
          <w:tcPr>
            <w:tcW w:w="1532" w:type="dxa"/>
            <w:shd w:val="clear" w:color="auto" w:fill="C0C0C0"/>
          </w:tcPr>
          <w:p w14:paraId="4EF579FF"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w:t>
            </w:r>
          </w:p>
        </w:tc>
        <w:tc>
          <w:tcPr>
            <w:tcW w:w="1124" w:type="dxa"/>
            <w:shd w:val="clear" w:color="auto" w:fill="C0C0C0"/>
          </w:tcPr>
          <w:p w14:paraId="3A560CA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230DE94"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7D7A12A" w14:textId="77777777" w:rsidR="00B05529" w:rsidRPr="008766D7" w:rsidRDefault="00B05529" w:rsidP="008766D7">
            <w:pPr>
              <w:pStyle w:val="TableParagraph"/>
              <w:spacing w:before="12"/>
              <w:ind w:left="80" w:right="61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servicios a edificios y paisajismo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(jardines,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verdes)</w:t>
            </w:r>
          </w:p>
        </w:tc>
        <w:tc>
          <w:tcPr>
            <w:tcW w:w="1422" w:type="dxa"/>
            <w:shd w:val="clear" w:color="auto" w:fill="A6A6A6"/>
          </w:tcPr>
          <w:p w14:paraId="264EBA7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553A0B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71261B0" w14:textId="77777777" w:rsidTr="00F2657C">
        <w:trPr>
          <w:trHeight w:val="244"/>
        </w:trPr>
        <w:tc>
          <w:tcPr>
            <w:tcW w:w="1532" w:type="dxa"/>
          </w:tcPr>
          <w:p w14:paraId="7AD6BFF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B901F0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811</w:t>
            </w:r>
          </w:p>
        </w:tc>
        <w:tc>
          <w:tcPr>
            <w:tcW w:w="999" w:type="dxa"/>
          </w:tcPr>
          <w:p w14:paraId="030352B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8110</w:t>
            </w:r>
          </w:p>
        </w:tc>
        <w:tc>
          <w:tcPr>
            <w:tcW w:w="4491" w:type="dxa"/>
          </w:tcPr>
          <w:p w14:paraId="318A1EE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combinadas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p>
        </w:tc>
        <w:tc>
          <w:tcPr>
            <w:tcW w:w="1422" w:type="dxa"/>
            <w:shd w:val="clear" w:color="auto" w:fill="B4C5E7"/>
          </w:tcPr>
          <w:p w14:paraId="1ACFB87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DE4A172"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3052FC8" w14:textId="77777777" w:rsidTr="00F2657C">
        <w:trPr>
          <w:trHeight w:val="244"/>
        </w:trPr>
        <w:tc>
          <w:tcPr>
            <w:tcW w:w="1532" w:type="dxa"/>
          </w:tcPr>
          <w:p w14:paraId="573A7D8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9EE365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w:t>
            </w:r>
          </w:p>
        </w:tc>
        <w:tc>
          <w:tcPr>
            <w:tcW w:w="999" w:type="dxa"/>
          </w:tcPr>
          <w:p w14:paraId="42A6F44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9F637D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limpieza</w:t>
            </w:r>
          </w:p>
        </w:tc>
        <w:tc>
          <w:tcPr>
            <w:tcW w:w="1422" w:type="dxa"/>
            <w:shd w:val="clear" w:color="auto" w:fill="B4C5E7"/>
          </w:tcPr>
          <w:p w14:paraId="15C7EF3F"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231FEB5"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E15A5F9" w14:textId="77777777" w:rsidTr="00F2657C">
        <w:trPr>
          <w:trHeight w:val="239"/>
        </w:trPr>
        <w:tc>
          <w:tcPr>
            <w:tcW w:w="1532" w:type="dxa"/>
          </w:tcPr>
          <w:p w14:paraId="3906F72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B456C4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1581ECA"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8121</w:t>
            </w:r>
          </w:p>
        </w:tc>
        <w:tc>
          <w:tcPr>
            <w:tcW w:w="4491" w:type="dxa"/>
          </w:tcPr>
          <w:p w14:paraId="7CA1DEE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Limpieza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edificios</w:t>
            </w:r>
          </w:p>
        </w:tc>
        <w:tc>
          <w:tcPr>
            <w:tcW w:w="1422" w:type="dxa"/>
            <w:shd w:val="clear" w:color="auto" w:fill="B4C5E7"/>
          </w:tcPr>
          <w:p w14:paraId="68F24F76"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2DF5D93"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44F99A8" w14:textId="77777777" w:rsidTr="00F2657C">
        <w:trPr>
          <w:trHeight w:val="489"/>
        </w:trPr>
        <w:tc>
          <w:tcPr>
            <w:tcW w:w="1532" w:type="dxa"/>
          </w:tcPr>
          <w:p w14:paraId="5F8D059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01B69C9"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813</w:t>
            </w:r>
          </w:p>
        </w:tc>
        <w:tc>
          <w:tcPr>
            <w:tcW w:w="999" w:type="dxa"/>
          </w:tcPr>
          <w:p w14:paraId="76B62340"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8130</w:t>
            </w:r>
          </w:p>
        </w:tc>
        <w:tc>
          <w:tcPr>
            <w:tcW w:w="4491" w:type="dxa"/>
          </w:tcPr>
          <w:p w14:paraId="44734948" w14:textId="77777777" w:rsidR="00B05529" w:rsidRPr="008766D7" w:rsidRDefault="00B05529" w:rsidP="008766D7">
            <w:pPr>
              <w:pStyle w:val="TableParagraph"/>
              <w:spacing w:before="17"/>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paisajismo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conexos</w:t>
            </w:r>
          </w:p>
        </w:tc>
        <w:tc>
          <w:tcPr>
            <w:tcW w:w="1422" w:type="dxa"/>
            <w:shd w:val="clear" w:color="auto" w:fill="B4C5E7"/>
          </w:tcPr>
          <w:p w14:paraId="15CF32E4" w14:textId="77777777" w:rsidR="00B05529" w:rsidRPr="008766D7" w:rsidRDefault="00B05529" w:rsidP="008766D7">
            <w:pPr>
              <w:pStyle w:val="TableParagraph"/>
              <w:spacing w:before="126"/>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8DFFF3D" w14:textId="77777777" w:rsidR="00B05529" w:rsidRPr="008766D7" w:rsidRDefault="00B05529" w:rsidP="008766D7">
            <w:pPr>
              <w:pStyle w:val="TableParagraph"/>
              <w:spacing w:before="126"/>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B272FF2" w14:textId="77777777" w:rsidTr="00F2657C">
        <w:trPr>
          <w:trHeight w:val="489"/>
        </w:trPr>
        <w:tc>
          <w:tcPr>
            <w:tcW w:w="1532" w:type="dxa"/>
            <w:shd w:val="clear" w:color="auto" w:fill="C0C0C0"/>
          </w:tcPr>
          <w:p w14:paraId="0CC69B59"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w:t>
            </w:r>
          </w:p>
        </w:tc>
        <w:tc>
          <w:tcPr>
            <w:tcW w:w="1124" w:type="dxa"/>
            <w:shd w:val="clear" w:color="auto" w:fill="C0C0C0"/>
          </w:tcPr>
          <w:p w14:paraId="3A426C9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214CACB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58B4D8A"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administrativas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apoyo 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oficina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otras 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empresas</w:t>
            </w:r>
          </w:p>
        </w:tc>
        <w:tc>
          <w:tcPr>
            <w:tcW w:w="1422" w:type="dxa"/>
            <w:shd w:val="clear" w:color="auto" w:fill="A6A6A6"/>
          </w:tcPr>
          <w:p w14:paraId="1C2A652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178321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A5CE8E2" w14:textId="77777777" w:rsidTr="00F2657C">
        <w:trPr>
          <w:trHeight w:val="244"/>
        </w:trPr>
        <w:tc>
          <w:tcPr>
            <w:tcW w:w="1532" w:type="dxa"/>
          </w:tcPr>
          <w:p w14:paraId="49670D3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173AB1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821</w:t>
            </w:r>
          </w:p>
        </w:tc>
        <w:tc>
          <w:tcPr>
            <w:tcW w:w="999" w:type="dxa"/>
          </w:tcPr>
          <w:p w14:paraId="1D77413D"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30E774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administrativas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oficina</w:t>
            </w:r>
          </w:p>
        </w:tc>
        <w:tc>
          <w:tcPr>
            <w:tcW w:w="1422" w:type="dxa"/>
            <w:shd w:val="clear" w:color="auto" w:fill="A6A6A6"/>
          </w:tcPr>
          <w:p w14:paraId="5D01FE5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087F20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AA43411" w14:textId="77777777" w:rsidTr="00F2657C">
        <w:trPr>
          <w:trHeight w:val="1027"/>
        </w:trPr>
        <w:tc>
          <w:tcPr>
            <w:tcW w:w="8146" w:type="dxa"/>
            <w:gridSpan w:val="4"/>
          </w:tcPr>
          <w:p w14:paraId="095F06FD"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1D9BC612"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7C0A4FD1"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32"/>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32A4F65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7D8C4E49"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5E609C2F" w14:textId="77777777" w:rsidTr="00F2657C">
        <w:trPr>
          <w:trHeight w:val="489"/>
        </w:trPr>
        <w:tc>
          <w:tcPr>
            <w:tcW w:w="1532" w:type="dxa"/>
            <w:shd w:val="clear" w:color="auto" w:fill="800000"/>
          </w:tcPr>
          <w:p w14:paraId="586E393B"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17966A19"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0070F683"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08ADA043"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07E9E550"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330EEB2B"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4E1B43C8" w14:textId="77777777" w:rsidTr="00F2657C">
        <w:trPr>
          <w:trHeight w:val="484"/>
        </w:trPr>
        <w:tc>
          <w:tcPr>
            <w:tcW w:w="1532" w:type="dxa"/>
          </w:tcPr>
          <w:p w14:paraId="3B54AB2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A37B55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633A15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8211</w:t>
            </w:r>
          </w:p>
        </w:tc>
        <w:tc>
          <w:tcPr>
            <w:tcW w:w="4491" w:type="dxa"/>
          </w:tcPr>
          <w:p w14:paraId="05C17A4C" w14:textId="77777777" w:rsidR="00B05529" w:rsidRPr="008766D7" w:rsidRDefault="00B05529" w:rsidP="008766D7">
            <w:pPr>
              <w:pStyle w:val="TableParagraph"/>
              <w:spacing w:before="12"/>
              <w:ind w:left="80" w:right="9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combinadas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administrativos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oficina</w:t>
            </w:r>
          </w:p>
        </w:tc>
        <w:tc>
          <w:tcPr>
            <w:tcW w:w="1422" w:type="dxa"/>
            <w:shd w:val="clear" w:color="auto" w:fill="B4C5E7"/>
          </w:tcPr>
          <w:p w14:paraId="6A7D7A77"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AD024A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877C2DE" w14:textId="77777777" w:rsidTr="00F2657C">
        <w:trPr>
          <w:trHeight w:val="489"/>
        </w:trPr>
        <w:tc>
          <w:tcPr>
            <w:tcW w:w="1532" w:type="dxa"/>
          </w:tcPr>
          <w:p w14:paraId="0704282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585012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A89728F"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8219</w:t>
            </w:r>
          </w:p>
        </w:tc>
        <w:tc>
          <w:tcPr>
            <w:tcW w:w="4491" w:type="dxa"/>
          </w:tcPr>
          <w:p w14:paraId="25FC9F6F" w14:textId="77777777" w:rsidR="00B05529" w:rsidRPr="008766D7" w:rsidRDefault="00B05529" w:rsidP="008766D7">
            <w:pPr>
              <w:pStyle w:val="TableParagraph"/>
              <w:spacing w:before="15"/>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Fotocopiado,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documentos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especializadas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oficina</w:t>
            </w:r>
          </w:p>
        </w:tc>
        <w:tc>
          <w:tcPr>
            <w:tcW w:w="1422" w:type="dxa"/>
            <w:shd w:val="clear" w:color="auto" w:fill="B4C5E7"/>
          </w:tcPr>
          <w:p w14:paraId="677D23BD" w14:textId="77777777" w:rsidR="00B05529" w:rsidRPr="008766D7" w:rsidRDefault="00B05529" w:rsidP="008766D7">
            <w:pPr>
              <w:pStyle w:val="TableParagraph"/>
              <w:spacing w:before="126"/>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46D0EF4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FD6C642" w14:textId="77777777" w:rsidTr="00F2657C">
        <w:trPr>
          <w:trHeight w:val="239"/>
        </w:trPr>
        <w:tc>
          <w:tcPr>
            <w:tcW w:w="1532" w:type="dxa"/>
          </w:tcPr>
          <w:p w14:paraId="057B9D3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24ADCE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822</w:t>
            </w:r>
          </w:p>
        </w:tc>
        <w:tc>
          <w:tcPr>
            <w:tcW w:w="999" w:type="dxa"/>
          </w:tcPr>
          <w:p w14:paraId="3D0A9F2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8220</w:t>
            </w:r>
          </w:p>
        </w:tc>
        <w:tc>
          <w:tcPr>
            <w:tcW w:w="4491" w:type="dxa"/>
          </w:tcPr>
          <w:p w14:paraId="5B879AD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llamadas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(Call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center)</w:t>
            </w:r>
          </w:p>
        </w:tc>
        <w:tc>
          <w:tcPr>
            <w:tcW w:w="1422" w:type="dxa"/>
            <w:shd w:val="clear" w:color="auto" w:fill="B4C5E7"/>
          </w:tcPr>
          <w:p w14:paraId="7C4B17FE"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67E463D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8D769B2" w14:textId="77777777" w:rsidTr="00F2657C">
        <w:trPr>
          <w:trHeight w:val="244"/>
        </w:trPr>
        <w:tc>
          <w:tcPr>
            <w:tcW w:w="1532" w:type="dxa"/>
          </w:tcPr>
          <w:p w14:paraId="2D80B0B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D071A3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823</w:t>
            </w:r>
          </w:p>
        </w:tc>
        <w:tc>
          <w:tcPr>
            <w:tcW w:w="999" w:type="dxa"/>
          </w:tcPr>
          <w:p w14:paraId="5484A3D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8230</w:t>
            </w:r>
          </w:p>
        </w:tc>
        <w:tc>
          <w:tcPr>
            <w:tcW w:w="4491" w:type="dxa"/>
          </w:tcPr>
          <w:p w14:paraId="7F8F3BD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Organización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convenciones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eventos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comerciales</w:t>
            </w:r>
          </w:p>
        </w:tc>
        <w:tc>
          <w:tcPr>
            <w:tcW w:w="1422" w:type="dxa"/>
            <w:shd w:val="clear" w:color="auto" w:fill="B4C5E7"/>
          </w:tcPr>
          <w:p w14:paraId="34F85A50"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36AD7E6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B321A01" w14:textId="77777777" w:rsidTr="00F2657C">
        <w:trPr>
          <w:trHeight w:val="489"/>
        </w:trPr>
        <w:tc>
          <w:tcPr>
            <w:tcW w:w="1532" w:type="dxa"/>
          </w:tcPr>
          <w:p w14:paraId="3AFEAC8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72E83B9"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w:t>
            </w:r>
          </w:p>
        </w:tc>
        <w:tc>
          <w:tcPr>
            <w:tcW w:w="999" w:type="dxa"/>
          </w:tcPr>
          <w:p w14:paraId="2E803CA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8A2BFF6"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empresas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A6A6A6"/>
          </w:tcPr>
          <w:p w14:paraId="66AB012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959201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AE0F7FC" w14:textId="77777777" w:rsidTr="00F2657C">
        <w:trPr>
          <w:trHeight w:val="489"/>
        </w:trPr>
        <w:tc>
          <w:tcPr>
            <w:tcW w:w="1532" w:type="dxa"/>
          </w:tcPr>
          <w:p w14:paraId="4C1C82E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CD709D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0A2990F"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8291</w:t>
            </w:r>
          </w:p>
        </w:tc>
        <w:tc>
          <w:tcPr>
            <w:tcW w:w="4491" w:type="dxa"/>
          </w:tcPr>
          <w:p w14:paraId="58D6C7C3" w14:textId="77777777" w:rsidR="00B05529" w:rsidRPr="008766D7" w:rsidRDefault="00B05529" w:rsidP="008766D7">
            <w:pPr>
              <w:pStyle w:val="TableParagraph"/>
              <w:spacing w:before="9"/>
              <w:ind w:left="80" w:right="41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agencias de cobranza y oficinas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calificación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crediticia</w:t>
            </w:r>
          </w:p>
        </w:tc>
        <w:tc>
          <w:tcPr>
            <w:tcW w:w="1422" w:type="dxa"/>
            <w:shd w:val="clear" w:color="auto" w:fill="B4C5E7"/>
          </w:tcPr>
          <w:p w14:paraId="42BA7296"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5CAA9C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6433B48" w14:textId="77777777" w:rsidTr="00F2657C">
        <w:trPr>
          <w:trHeight w:val="239"/>
        </w:trPr>
        <w:tc>
          <w:tcPr>
            <w:tcW w:w="1532" w:type="dxa"/>
          </w:tcPr>
          <w:p w14:paraId="3396689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C3683B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26761F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8292</w:t>
            </w:r>
          </w:p>
        </w:tc>
        <w:tc>
          <w:tcPr>
            <w:tcW w:w="4491" w:type="dxa"/>
          </w:tcPr>
          <w:p w14:paraId="1326F95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envase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empaque</w:t>
            </w:r>
          </w:p>
        </w:tc>
        <w:tc>
          <w:tcPr>
            <w:tcW w:w="1422" w:type="dxa"/>
          </w:tcPr>
          <w:p w14:paraId="59380439"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Pr>
          <w:p w14:paraId="5506F07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D160E75" w14:textId="77777777" w:rsidTr="00F2657C">
        <w:trPr>
          <w:trHeight w:val="489"/>
        </w:trPr>
        <w:tc>
          <w:tcPr>
            <w:tcW w:w="1532" w:type="dxa"/>
          </w:tcPr>
          <w:p w14:paraId="5C45E1E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F8C70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5F7CBB5"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8299</w:t>
            </w:r>
          </w:p>
        </w:tc>
        <w:tc>
          <w:tcPr>
            <w:tcW w:w="4491" w:type="dxa"/>
          </w:tcPr>
          <w:p w14:paraId="0E4E9DEC" w14:textId="77777777" w:rsidR="00B05529" w:rsidRPr="008766D7" w:rsidRDefault="00B05529" w:rsidP="008766D7">
            <w:pPr>
              <w:pStyle w:val="TableParagraph"/>
              <w:spacing w:before="17"/>
              <w:ind w:left="80" w:right="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 actividades de servicio de apoyo a las empresas</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790D1EED" w14:textId="77777777" w:rsidR="00B05529" w:rsidRPr="008766D7" w:rsidRDefault="00B05529" w:rsidP="008766D7">
            <w:pPr>
              <w:pStyle w:val="TableParagraph"/>
              <w:spacing w:before="126"/>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tcPr>
          <w:p w14:paraId="0768732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E0D2FEA" w14:textId="77777777" w:rsidTr="00F2657C">
        <w:trPr>
          <w:trHeight w:val="489"/>
        </w:trPr>
        <w:tc>
          <w:tcPr>
            <w:tcW w:w="1532" w:type="dxa"/>
            <w:shd w:val="clear" w:color="auto" w:fill="808080"/>
          </w:tcPr>
          <w:p w14:paraId="62358B4C"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O</w:t>
            </w:r>
          </w:p>
        </w:tc>
        <w:tc>
          <w:tcPr>
            <w:tcW w:w="1124" w:type="dxa"/>
            <w:shd w:val="clear" w:color="auto" w:fill="808080"/>
          </w:tcPr>
          <w:p w14:paraId="3B2DD8E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68E7A84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1A30989F"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ADMINISTRACIÓN</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PÚBLICA</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DEFENSA;</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PLANES</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42"/>
                <w:sz w:val="20"/>
                <w:szCs w:val="20"/>
                <w:lang w:val="es-MX"/>
              </w:rPr>
              <w:t xml:space="preserve"> </w:t>
            </w:r>
            <w:r w:rsidRPr="008766D7">
              <w:rPr>
                <w:rFonts w:ascii="Times New Roman" w:hAnsi="Times New Roman" w:cs="Times New Roman"/>
                <w:i/>
                <w:iCs/>
                <w:color w:val="FFFFFF"/>
                <w:sz w:val="20"/>
                <w:szCs w:val="20"/>
                <w:lang w:val="es-MX"/>
              </w:rPr>
              <w:t>SEGURIDAD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SOCIAL</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AFILIACIÓN</w:t>
            </w:r>
            <w:r w:rsidRPr="008766D7">
              <w:rPr>
                <w:rFonts w:ascii="Times New Roman" w:hAnsi="Times New Roman" w:cs="Times New Roman"/>
                <w:i/>
                <w:iCs/>
                <w:color w:val="FFFFFF"/>
                <w:spacing w:val="-5"/>
                <w:sz w:val="20"/>
                <w:szCs w:val="20"/>
                <w:lang w:val="es-MX"/>
              </w:rPr>
              <w:t xml:space="preserve"> </w:t>
            </w:r>
            <w:r w:rsidRPr="008766D7">
              <w:rPr>
                <w:rFonts w:ascii="Times New Roman" w:hAnsi="Times New Roman" w:cs="Times New Roman"/>
                <w:i/>
                <w:iCs/>
                <w:color w:val="FFFFFF"/>
                <w:sz w:val="20"/>
                <w:szCs w:val="20"/>
                <w:lang w:val="es-MX"/>
              </w:rPr>
              <w:t>OBLIGATORIA</w:t>
            </w:r>
          </w:p>
        </w:tc>
        <w:tc>
          <w:tcPr>
            <w:tcW w:w="1422" w:type="dxa"/>
            <w:shd w:val="clear" w:color="auto" w:fill="A6A6A6"/>
          </w:tcPr>
          <w:p w14:paraId="555BCEE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E1D1DC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EB3DF79" w14:textId="77777777" w:rsidTr="00F2657C">
        <w:trPr>
          <w:trHeight w:val="489"/>
        </w:trPr>
        <w:tc>
          <w:tcPr>
            <w:tcW w:w="1532" w:type="dxa"/>
            <w:shd w:val="clear" w:color="auto" w:fill="C0C0C0"/>
          </w:tcPr>
          <w:p w14:paraId="5AF41A2B"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w:t>
            </w:r>
          </w:p>
        </w:tc>
        <w:tc>
          <w:tcPr>
            <w:tcW w:w="1124" w:type="dxa"/>
            <w:shd w:val="clear" w:color="auto" w:fill="C0C0C0"/>
          </w:tcPr>
          <w:p w14:paraId="619CCEB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7B24BC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E128F5F" w14:textId="77777777" w:rsidR="00B05529" w:rsidRPr="008766D7" w:rsidRDefault="00B05529" w:rsidP="008766D7">
            <w:pPr>
              <w:pStyle w:val="TableParagraph"/>
              <w:spacing w:before="15"/>
              <w:ind w:left="80" w:right="2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 pública y defensa; planes de seguridad</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social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afiliación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obligatoria</w:t>
            </w:r>
          </w:p>
        </w:tc>
        <w:tc>
          <w:tcPr>
            <w:tcW w:w="1422" w:type="dxa"/>
            <w:shd w:val="clear" w:color="auto" w:fill="A6A6A6"/>
          </w:tcPr>
          <w:p w14:paraId="59132D8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FC6F50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6C1EAD7" w14:textId="77777777" w:rsidTr="00F2657C">
        <w:trPr>
          <w:trHeight w:val="489"/>
        </w:trPr>
        <w:tc>
          <w:tcPr>
            <w:tcW w:w="1532" w:type="dxa"/>
          </w:tcPr>
          <w:p w14:paraId="7590E01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1F11ECE"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w:t>
            </w:r>
          </w:p>
        </w:tc>
        <w:tc>
          <w:tcPr>
            <w:tcW w:w="999" w:type="dxa"/>
          </w:tcPr>
          <w:p w14:paraId="2A379FE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2FD2274"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Estado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aplicación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política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económica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comunidad</w:t>
            </w:r>
          </w:p>
        </w:tc>
        <w:tc>
          <w:tcPr>
            <w:tcW w:w="1422" w:type="dxa"/>
            <w:shd w:val="clear" w:color="auto" w:fill="A6A6A6"/>
          </w:tcPr>
          <w:p w14:paraId="341F79F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696803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083DE6E" w14:textId="77777777" w:rsidTr="00F2657C">
        <w:trPr>
          <w:trHeight w:val="244"/>
        </w:trPr>
        <w:tc>
          <w:tcPr>
            <w:tcW w:w="1532" w:type="dxa"/>
          </w:tcPr>
          <w:p w14:paraId="185B15A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95B199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6F2635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8411</w:t>
            </w:r>
          </w:p>
        </w:tc>
        <w:tc>
          <w:tcPr>
            <w:tcW w:w="4491" w:type="dxa"/>
          </w:tcPr>
          <w:p w14:paraId="0BDAE3F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legislativas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pública</w:t>
            </w:r>
          </w:p>
        </w:tc>
        <w:tc>
          <w:tcPr>
            <w:tcW w:w="1422" w:type="dxa"/>
            <w:shd w:val="clear" w:color="auto" w:fill="B4C5E7"/>
          </w:tcPr>
          <w:p w14:paraId="67694EC1"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DFF26E4"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121F619" w14:textId="77777777" w:rsidTr="00F2657C">
        <w:trPr>
          <w:trHeight w:val="244"/>
        </w:trPr>
        <w:tc>
          <w:tcPr>
            <w:tcW w:w="1532" w:type="dxa"/>
          </w:tcPr>
          <w:p w14:paraId="6DF9077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5A124F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21420E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8412</w:t>
            </w:r>
          </w:p>
        </w:tc>
        <w:tc>
          <w:tcPr>
            <w:tcW w:w="4491" w:type="dxa"/>
          </w:tcPr>
          <w:p w14:paraId="293FEDF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ejecutivas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pública</w:t>
            </w:r>
          </w:p>
        </w:tc>
        <w:tc>
          <w:tcPr>
            <w:tcW w:w="1422" w:type="dxa"/>
            <w:shd w:val="clear" w:color="auto" w:fill="B4C5E7"/>
          </w:tcPr>
          <w:p w14:paraId="14996D6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D070399"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25EF652" w14:textId="77777777" w:rsidTr="00F2657C">
        <w:trPr>
          <w:trHeight w:val="973"/>
        </w:trPr>
        <w:tc>
          <w:tcPr>
            <w:tcW w:w="1532" w:type="dxa"/>
          </w:tcPr>
          <w:p w14:paraId="3EEAFE0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820A14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6D7B386" w14:textId="77777777" w:rsidR="00B05529" w:rsidRPr="008766D7" w:rsidRDefault="00B05529" w:rsidP="008766D7">
            <w:pPr>
              <w:pStyle w:val="TableParagraph"/>
              <w:spacing w:before="7"/>
              <w:rPr>
                <w:rFonts w:ascii="Times New Roman" w:hAnsi="Times New Roman" w:cs="Times New Roman"/>
                <w:i/>
                <w:iCs/>
                <w:sz w:val="20"/>
                <w:szCs w:val="20"/>
                <w:lang w:val="es-MX"/>
              </w:rPr>
            </w:pPr>
          </w:p>
          <w:p w14:paraId="4C0F054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8413</w:t>
            </w:r>
          </w:p>
        </w:tc>
        <w:tc>
          <w:tcPr>
            <w:tcW w:w="4491" w:type="dxa"/>
          </w:tcPr>
          <w:p w14:paraId="774965E7" w14:textId="77777777" w:rsidR="00B05529" w:rsidRPr="008766D7" w:rsidRDefault="00B05529" w:rsidP="008766D7">
            <w:pPr>
              <w:pStyle w:val="TableParagraph"/>
              <w:spacing w:before="3"/>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Regulación de las actividades de organismos que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prestan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educativos,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culturales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excepto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p>
          <w:p w14:paraId="55D74035"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seguridad</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social</w:t>
            </w:r>
          </w:p>
        </w:tc>
        <w:tc>
          <w:tcPr>
            <w:tcW w:w="1422" w:type="dxa"/>
            <w:shd w:val="clear" w:color="auto" w:fill="B4C5E7"/>
          </w:tcPr>
          <w:p w14:paraId="3DC723AB" w14:textId="77777777" w:rsidR="00B05529" w:rsidRPr="008766D7" w:rsidRDefault="00B05529" w:rsidP="008766D7">
            <w:pPr>
              <w:pStyle w:val="TableParagraph"/>
              <w:spacing w:before="7"/>
              <w:rPr>
                <w:rFonts w:ascii="Times New Roman" w:hAnsi="Times New Roman" w:cs="Times New Roman"/>
                <w:i/>
                <w:iCs/>
                <w:sz w:val="20"/>
                <w:szCs w:val="20"/>
                <w:lang w:val="es-MX"/>
              </w:rPr>
            </w:pPr>
          </w:p>
          <w:p w14:paraId="1BB03EF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36CA6DB" w14:textId="77777777" w:rsidR="00B05529" w:rsidRPr="008766D7" w:rsidRDefault="00B05529" w:rsidP="008766D7">
            <w:pPr>
              <w:pStyle w:val="TableParagraph"/>
              <w:spacing w:before="7"/>
              <w:rPr>
                <w:rFonts w:ascii="Times New Roman" w:hAnsi="Times New Roman" w:cs="Times New Roman"/>
                <w:i/>
                <w:iCs/>
                <w:sz w:val="20"/>
                <w:szCs w:val="20"/>
                <w:lang w:val="es-MX"/>
              </w:rPr>
            </w:pPr>
          </w:p>
          <w:p w14:paraId="0A49F594"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363E251" w14:textId="77777777" w:rsidTr="00F2657C">
        <w:trPr>
          <w:trHeight w:val="484"/>
        </w:trPr>
        <w:tc>
          <w:tcPr>
            <w:tcW w:w="1532" w:type="dxa"/>
          </w:tcPr>
          <w:p w14:paraId="201C938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354D04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7C60D26"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8414</w:t>
            </w:r>
          </w:p>
        </w:tc>
        <w:tc>
          <w:tcPr>
            <w:tcW w:w="4491" w:type="dxa"/>
          </w:tcPr>
          <w:p w14:paraId="33F36C36"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reguladoras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facilitadoras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actividad</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económica</w:t>
            </w:r>
          </w:p>
        </w:tc>
        <w:tc>
          <w:tcPr>
            <w:tcW w:w="1422" w:type="dxa"/>
            <w:shd w:val="clear" w:color="auto" w:fill="B4C5E7"/>
          </w:tcPr>
          <w:p w14:paraId="1C8B1256"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1E4B21FE" w14:textId="77777777" w:rsidR="00B05529" w:rsidRPr="008766D7" w:rsidRDefault="00B05529" w:rsidP="008766D7">
            <w:pPr>
              <w:pStyle w:val="TableParagraph"/>
              <w:spacing w:before="121"/>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508DAC8" w14:textId="77777777" w:rsidTr="00F2657C">
        <w:trPr>
          <w:trHeight w:val="244"/>
        </w:trPr>
        <w:tc>
          <w:tcPr>
            <w:tcW w:w="1532" w:type="dxa"/>
          </w:tcPr>
          <w:p w14:paraId="69EE1D7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EEDF2A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9825A3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8415</w:t>
            </w:r>
          </w:p>
        </w:tc>
        <w:tc>
          <w:tcPr>
            <w:tcW w:w="4491" w:type="dxa"/>
          </w:tcPr>
          <w:p w14:paraId="58CAD0C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órganos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control</w:t>
            </w:r>
          </w:p>
        </w:tc>
        <w:tc>
          <w:tcPr>
            <w:tcW w:w="1422" w:type="dxa"/>
            <w:shd w:val="clear" w:color="auto" w:fill="B4C5E7"/>
          </w:tcPr>
          <w:p w14:paraId="77B77CD6"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53D2031"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661CAE3D" w14:textId="77777777" w:rsidTr="00F2657C">
        <w:trPr>
          <w:trHeight w:val="244"/>
        </w:trPr>
        <w:tc>
          <w:tcPr>
            <w:tcW w:w="1532" w:type="dxa"/>
          </w:tcPr>
          <w:p w14:paraId="5FBE027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771B14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w:t>
            </w:r>
          </w:p>
        </w:tc>
        <w:tc>
          <w:tcPr>
            <w:tcW w:w="999" w:type="dxa"/>
          </w:tcPr>
          <w:p w14:paraId="7FABAC8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7807149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Prestación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 comunidad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general</w:t>
            </w:r>
          </w:p>
        </w:tc>
        <w:tc>
          <w:tcPr>
            <w:tcW w:w="1422" w:type="dxa"/>
            <w:shd w:val="clear" w:color="auto" w:fill="A6A6A6"/>
          </w:tcPr>
          <w:p w14:paraId="42AE5C7E"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61F340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322D757" w14:textId="77777777" w:rsidTr="00F2657C">
        <w:trPr>
          <w:trHeight w:val="245"/>
        </w:trPr>
        <w:tc>
          <w:tcPr>
            <w:tcW w:w="1532" w:type="dxa"/>
          </w:tcPr>
          <w:p w14:paraId="755539F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19EAB5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F1F784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8421</w:t>
            </w:r>
          </w:p>
        </w:tc>
        <w:tc>
          <w:tcPr>
            <w:tcW w:w="4491" w:type="dxa"/>
          </w:tcPr>
          <w:p w14:paraId="15560F9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Relaciones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exteriores</w:t>
            </w:r>
          </w:p>
        </w:tc>
        <w:tc>
          <w:tcPr>
            <w:tcW w:w="1422" w:type="dxa"/>
            <w:shd w:val="clear" w:color="auto" w:fill="B4C5E7"/>
          </w:tcPr>
          <w:p w14:paraId="219FE400"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DFAA1EE"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26BC6CA" w14:textId="77777777" w:rsidTr="00F2657C">
        <w:trPr>
          <w:trHeight w:val="239"/>
        </w:trPr>
        <w:tc>
          <w:tcPr>
            <w:tcW w:w="1532" w:type="dxa"/>
          </w:tcPr>
          <w:p w14:paraId="4AAC011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3B1C88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667F88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8422</w:t>
            </w:r>
          </w:p>
        </w:tc>
        <w:tc>
          <w:tcPr>
            <w:tcW w:w="4491" w:type="dxa"/>
          </w:tcPr>
          <w:p w14:paraId="2DB73AE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defensa</w:t>
            </w:r>
          </w:p>
        </w:tc>
        <w:tc>
          <w:tcPr>
            <w:tcW w:w="1422" w:type="dxa"/>
            <w:shd w:val="clear" w:color="auto" w:fill="B4C5E7"/>
          </w:tcPr>
          <w:p w14:paraId="695C59AE"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16E96246"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C0743AB" w14:textId="77777777" w:rsidTr="00F2657C">
        <w:trPr>
          <w:trHeight w:val="244"/>
        </w:trPr>
        <w:tc>
          <w:tcPr>
            <w:tcW w:w="1532" w:type="dxa"/>
          </w:tcPr>
          <w:p w14:paraId="4BB5DF1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B3B650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0A036F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8423</w:t>
            </w:r>
          </w:p>
        </w:tc>
        <w:tc>
          <w:tcPr>
            <w:tcW w:w="4491" w:type="dxa"/>
          </w:tcPr>
          <w:p w14:paraId="2D6A08D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Orden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seguridad</w:t>
            </w:r>
          </w:p>
        </w:tc>
        <w:tc>
          <w:tcPr>
            <w:tcW w:w="1422" w:type="dxa"/>
            <w:shd w:val="clear" w:color="auto" w:fill="B4C5E7"/>
          </w:tcPr>
          <w:p w14:paraId="57E0CDEE"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6491068"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EF8F04B" w14:textId="77777777" w:rsidTr="00F2657C">
        <w:trPr>
          <w:trHeight w:val="249"/>
        </w:trPr>
        <w:tc>
          <w:tcPr>
            <w:tcW w:w="1532" w:type="dxa"/>
          </w:tcPr>
          <w:p w14:paraId="5DBBC17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6F939D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22B9CA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8424</w:t>
            </w:r>
          </w:p>
        </w:tc>
        <w:tc>
          <w:tcPr>
            <w:tcW w:w="4491" w:type="dxa"/>
          </w:tcPr>
          <w:p w14:paraId="7E25A66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Administración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justicia</w:t>
            </w:r>
          </w:p>
        </w:tc>
        <w:tc>
          <w:tcPr>
            <w:tcW w:w="1422" w:type="dxa"/>
            <w:shd w:val="clear" w:color="auto" w:fill="B4C5E7"/>
          </w:tcPr>
          <w:p w14:paraId="056EBC2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434F71E"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BAC4B3A" w14:textId="77777777" w:rsidTr="00F2657C">
        <w:trPr>
          <w:trHeight w:val="484"/>
        </w:trPr>
        <w:tc>
          <w:tcPr>
            <w:tcW w:w="1532" w:type="dxa"/>
          </w:tcPr>
          <w:p w14:paraId="2F27688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5E0EF1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843</w:t>
            </w:r>
          </w:p>
        </w:tc>
        <w:tc>
          <w:tcPr>
            <w:tcW w:w="999" w:type="dxa"/>
          </w:tcPr>
          <w:p w14:paraId="713FF64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8430</w:t>
            </w:r>
          </w:p>
        </w:tc>
        <w:tc>
          <w:tcPr>
            <w:tcW w:w="4491" w:type="dxa"/>
          </w:tcPr>
          <w:p w14:paraId="3DD6F35B" w14:textId="77777777" w:rsidR="00B05529" w:rsidRPr="008766D7" w:rsidRDefault="00B05529" w:rsidP="008766D7">
            <w:pPr>
              <w:pStyle w:val="TableParagraph"/>
              <w:spacing w:before="1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seguridad social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afiliación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obligatoria</w:t>
            </w:r>
          </w:p>
        </w:tc>
        <w:tc>
          <w:tcPr>
            <w:tcW w:w="1422" w:type="dxa"/>
            <w:shd w:val="clear" w:color="auto" w:fill="A6A6A6"/>
          </w:tcPr>
          <w:p w14:paraId="7A42B881"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CAD33E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91D3DB8" w14:textId="77777777" w:rsidTr="00F2657C">
        <w:trPr>
          <w:trHeight w:val="244"/>
        </w:trPr>
        <w:tc>
          <w:tcPr>
            <w:tcW w:w="1532" w:type="dxa"/>
            <w:shd w:val="clear" w:color="auto" w:fill="808080"/>
          </w:tcPr>
          <w:p w14:paraId="2BCEE01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w:t>
            </w:r>
          </w:p>
        </w:tc>
        <w:tc>
          <w:tcPr>
            <w:tcW w:w="1124" w:type="dxa"/>
            <w:shd w:val="clear" w:color="auto" w:fill="808080"/>
          </w:tcPr>
          <w:p w14:paraId="3A779B0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19838974"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663CF12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EDUCACIÓN</w:t>
            </w:r>
          </w:p>
        </w:tc>
        <w:tc>
          <w:tcPr>
            <w:tcW w:w="1422" w:type="dxa"/>
            <w:shd w:val="clear" w:color="auto" w:fill="A6A6A6"/>
          </w:tcPr>
          <w:p w14:paraId="4AFCEA2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3AF5A0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64C967D" w14:textId="77777777" w:rsidTr="00F2657C">
        <w:trPr>
          <w:trHeight w:val="239"/>
        </w:trPr>
        <w:tc>
          <w:tcPr>
            <w:tcW w:w="1532" w:type="dxa"/>
            <w:shd w:val="clear" w:color="auto" w:fill="C0C0C0"/>
          </w:tcPr>
          <w:p w14:paraId="51D595C2"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w:t>
            </w:r>
          </w:p>
        </w:tc>
        <w:tc>
          <w:tcPr>
            <w:tcW w:w="1124" w:type="dxa"/>
            <w:shd w:val="clear" w:color="auto" w:fill="C0C0C0"/>
          </w:tcPr>
          <w:p w14:paraId="09DF0C1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CE0B02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2D3303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p>
        </w:tc>
        <w:tc>
          <w:tcPr>
            <w:tcW w:w="1422" w:type="dxa"/>
            <w:shd w:val="clear" w:color="auto" w:fill="A6A6A6"/>
          </w:tcPr>
          <w:p w14:paraId="5AEDC2F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E5C4EE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02759D4" w14:textId="77777777" w:rsidTr="00F2657C">
        <w:trPr>
          <w:trHeight w:val="489"/>
        </w:trPr>
        <w:tc>
          <w:tcPr>
            <w:tcW w:w="1532" w:type="dxa"/>
          </w:tcPr>
          <w:p w14:paraId="233622D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EE33505"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w:t>
            </w:r>
          </w:p>
        </w:tc>
        <w:tc>
          <w:tcPr>
            <w:tcW w:w="999" w:type="dxa"/>
          </w:tcPr>
          <w:p w14:paraId="1D75F36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106C61A" w14:textId="77777777" w:rsidR="00B05529" w:rsidRPr="008766D7" w:rsidRDefault="00B05529" w:rsidP="008766D7">
            <w:pPr>
              <w:pStyle w:val="TableParagraph"/>
              <w:spacing w:before="17"/>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primera infancia,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preescolar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primaria</w:t>
            </w:r>
          </w:p>
        </w:tc>
        <w:tc>
          <w:tcPr>
            <w:tcW w:w="1422" w:type="dxa"/>
            <w:shd w:val="clear" w:color="auto" w:fill="A6A6A6"/>
          </w:tcPr>
          <w:p w14:paraId="0BEAA29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36B8DA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8B6F134" w14:textId="77777777" w:rsidTr="00F2657C">
        <w:trPr>
          <w:trHeight w:val="244"/>
        </w:trPr>
        <w:tc>
          <w:tcPr>
            <w:tcW w:w="1532" w:type="dxa"/>
          </w:tcPr>
          <w:p w14:paraId="50ADD90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86BD88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C5E9DF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8511</w:t>
            </w:r>
          </w:p>
        </w:tc>
        <w:tc>
          <w:tcPr>
            <w:tcW w:w="4491" w:type="dxa"/>
          </w:tcPr>
          <w:p w14:paraId="74DEEE4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infancia</w:t>
            </w:r>
          </w:p>
        </w:tc>
        <w:tc>
          <w:tcPr>
            <w:tcW w:w="1422" w:type="dxa"/>
            <w:shd w:val="clear" w:color="auto" w:fill="B4C5E7"/>
          </w:tcPr>
          <w:p w14:paraId="27685364"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853FA51"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C086B0E" w14:textId="77777777" w:rsidTr="00F2657C">
        <w:trPr>
          <w:trHeight w:val="244"/>
        </w:trPr>
        <w:tc>
          <w:tcPr>
            <w:tcW w:w="1532" w:type="dxa"/>
          </w:tcPr>
          <w:p w14:paraId="1D505AC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EB7DDD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EC533A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8512</w:t>
            </w:r>
          </w:p>
        </w:tc>
        <w:tc>
          <w:tcPr>
            <w:tcW w:w="4491" w:type="dxa"/>
          </w:tcPr>
          <w:p w14:paraId="4E5B654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preescolar</w:t>
            </w:r>
          </w:p>
        </w:tc>
        <w:tc>
          <w:tcPr>
            <w:tcW w:w="1422" w:type="dxa"/>
            <w:shd w:val="clear" w:color="auto" w:fill="B4C5E7"/>
          </w:tcPr>
          <w:p w14:paraId="23487BC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EC1633A"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E8CB6FA" w14:textId="77777777" w:rsidTr="00F2657C">
        <w:trPr>
          <w:trHeight w:val="239"/>
        </w:trPr>
        <w:tc>
          <w:tcPr>
            <w:tcW w:w="1532" w:type="dxa"/>
          </w:tcPr>
          <w:p w14:paraId="79FFE0C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85E692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8F53F5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8513</w:t>
            </w:r>
          </w:p>
        </w:tc>
        <w:tc>
          <w:tcPr>
            <w:tcW w:w="4491" w:type="dxa"/>
          </w:tcPr>
          <w:p w14:paraId="438A856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primaria</w:t>
            </w:r>
          </w:p>
        </w:tc>
        <w:tc>
          <w:tcPr>
            <w:tcW w:w="1422" w:type="dxa"/>
            <w:shd w:val="clear" w:color="auto" w:fill="B4C5E7"/>
          </w:tcPr>
          <w:p w14:paraId="342B9F40"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88918E5"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698D1646" w14:textId="77777777" w:rsidTr="00F2657C">
        <w:trPr>
          <w:trHeight w:val="244"/>
        </w:trPr>
        <w:tc>
          <w:tcPr>
            <w:tcW w:w="1532" w:type="dxa"/>
          </w:tcPr>
          <w:p w14:paraId="4754479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74C7E7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w:t>
            </w:r>
          </w:p>
        </w:tc>
        <w:tc>
          <w:tcPr>
            <w:tcW w:w="999" w:type="dxa"/>
          </w:tcPr>
          <w:p w14:paraId="1C9BB388"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C43334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 secundaria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formación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laboral</w:t>
            </w:r>
          </w:p>
        </w:tc>
        <w:tc>
          <w:tcPr>
            <w:tcW w:w="1422" w:type="dxa"/>
            <w:shd w:val="clear" w:color="auto" w:fill="A6A6A6"/>
          </w:tcPr>
          <w:p w14:paraId="5912566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F8A593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A689A53" w14:textId="77777777" w:rsidTr="00F2657C">
        <w:trPr>
          <w:trHeight w:val="244"/>
        </w:trPr>
        <w:tc>
          <w:tcPr>
            <w:tcW w:w="1532" w:type="dxa"/>
          </w:tcPr>
          <w:p w14:paraId="649C7B5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234480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ABC918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8521</w:t>
            </w:r>
          </w:p>
        </w:tc>
        <w:tc>
          <w:tcPr>
            <w:tcW w:w="4491" w:type="dxa"/>
          </w:tcPr>
          <w:p w14:paraId="7F26F4F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básica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secundaria</w:t>
            </w:r>
          </w:p>
        </w:tc>
        <w:tc>
          <w:tcPr>
            <w:tcW w:w="1422" w:type="dxa"/>
            <w:shd w:val="clear" w:color="auto" w:fill="B4C5E7"/>
          </w:tcPr>
          <w:p w14:paraId="14900E7C"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588566D"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16A251F" w14:textId="77777777" w:rsidTr="00F2657C">
        <w:trPr>
          <w:trHeight w:val="244"/>
        </w:trPr>
        <w:tc>
          <w:tcPr>
            <w:tcW w:w="1532" w:type="dxa"/>
          </w:tcPr>
          <w:p w14:paraId="69F5060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7F5AE0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7235C0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8522</w:t>
            </w:r>
          </w:p>
        </w:tc>
        <w:tc>
          <w:tcPr>
            <w:tcW w:w="4491" w:type="dxa"/>
          </w:tcPr>
          <w:p w14:paraId="128E45A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académica</w:t>
            </w:r>
          </w:p>
        </w:tc>
        <w:tc>
          <w:tcPr>
            <w:tcW w:w="1422" w:type="dxa"/>
            <w:shd w:val="clear" w:color="auto" w:fill="B4C5E7"/>
          </w:tcPr>
          <w:p w14:paraId="7712A141"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0C14469"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C5CACE9" w14:textId="77777777" w:rsidTr="00F2657C">
        <w:trPr>
          <w:trHeight w:val="244"/>
        </w:trPr>
        <w:tc>
          <w:tcPr>
            <w:tcW w:w="1532" w:type="dxa"/>
          </w:tcPr>
          <w:p w14:paraId="501ED9D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A982D8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B1769C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8523</w:t>
            </w:r>
          </w:p>
        </w:tc>
        <w:tc>
          <w:tcPr>
            <w:tcW w:w="4491" w:type="dxa"/>
          </w:tcPr>
          <w:p w14:paraId="5C412FE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técnica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formación laboral</w:t>
            </w:r>
          </w:p>
        </w:tc>
        <w:tc>
          <w:tcPr>
            <w:tcW w:w="1422" w:type="dxa"/>
            <w:shd w:val="clear" w:color="auto" w:fill="B4C5E7"/>
          </w:tcPr>
          <w:p w14:paraId="4BD6ED55"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F5BB5DE" w14:textId="77777777" w:rsidR="00B05529" w:rsidRPr="008766D7" w:rsidRDefault="00B05529" w:rsidP="008766D7">
            <w:pPr>
              <w:pStyle w:val="TableParagraph"/>
              <w:ind w:right="418"/>
              <w:jc w:val="right"/>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6B4C332" w14:textId="77777777" w:rsidTr="00F2657C">
        <w:trPr>
          <w:trHeight w:val="1027"/>
        </w:trPr>
        <w:tc>
          <w:tcPr>
            <w:tcW w:w="8146" w:type="dxa"/>
            <w:gridSpan w:val="4"/>
          </w:tcPr>
          <w:p w14:paraId="1A624761"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47591AD2"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4066C82D"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421A30AD"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1CA3DE2"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750411FA" w14:textId="77777777" w:rsidTr="00F2657C">
        <w:trPr>
          <w:trHeight w:val="489"/>
        </w:trPr>
        <w:tc>
          <w:tcPr>
            <w:tcW w:w="1532" w:type="dxa"/>
            <w:shd w:val="clear" w:color="auto" w:fill="800000"/>
          </w:tcPr>
          <w:p w14:paraId="1FB12292"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6987F781"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202F001C"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4623E965"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6ABD9C82"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072A18BF"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2956B323" w14:textId="77777777" w:rsidTr="00F2657C">
        <w:trPr>
          <w:trHeight w:val="484"/>
        </w:trPr>
        <w:tc>
          <w:tcPr>
            <w:tcW w:w="1532" w:type="dxa"/>
          </w:tcPr>
          <w:p w14:paraId="3832A5A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A0A8916"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853</w:t>
            </w:r>
          </w:p>
        </w:tc>
        <w:tc>
          <w:tcPr>
            <w:tcW w:w="999" w:type="dxa"/>
          </w:tcPr>
          <w:p w14:paraId="5139BD0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8530</w:t>
            </w:r>
          </w:p>
        </w:tc>
        <w:tc>
          <w:tcPr>
            <w:tcW w:w="4491" w:type="dxa"/>
          </w:tcPr>
          <w:p w14:paraId="2F166E12" w14:textId="77777777" w:rsidR="00B05529" w:rsidRPr="008766D7" w:rsidRDefault="00B05529" w:rsidP="008766D7">
            <w:pPr>
              <w:pStyle w:val="TableParagraph"/>
              <w:spacing w:before="12"/>
              <w:ind w:left="80" w:right="10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Establecimientos que combinan diferentes niveles de</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educación</w:t>
            </w:r>
          </w:p>
        </w:tc>
        <w:tc>
          <w:tcPr>
            <w:tcW w:w="1422" w:type="dxa"/>
            <w:shd w:val="clear" w:color="auto" w:fill="A6A6A6"/>
          </w:tcPr>
          <w:p w14:paraId="0A8973E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630CDD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9241D05" w14:textId="77777777" w:rsidTr="00F2657C">
        <w:trPr>
          <w:trHeight w:val="244"/>
        </w:trPr>
        <w:tc>
          <w:tcPr>
            <w:tcW w:w="1532" w:type="dxa"/>
          </w:tcPr>
          <w:p w14:paraId="7E23185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36A68A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w:t>
            </w:r>
          </w:p>
        </w:tc>
        <w:tc>
          <w:tcPr>
            <w:tcW w:w="999" w:type="dxa"/>
          </w:tcPr>
          <w:p w14:paraId="443E7403"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AF575A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superior</w:t>
            </w:r>
          </w:p>
        </w:tc>
        <w:tc>
          <w:tcPr>
            <w:tcW w:w="1422" w:type="dxa"/>
            <w:shd w:val="clear" w:color="auto" w:fill="A6A6A6"/>
          </w:tcPr>
          <w:p w14:paraId="25AF43F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FCFFCD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1E0CB05" w14:textId="77777777" w:rsidTr="00F2657C">
        <w:trPr>
          <w:trHeight w:val="244"/>
        </w:trPr>
        <w:tc>
          <w:tcPr>
            <w:tcW w:w="1532" w:type="dxa"/>
          </w:tcPr>
          <w:p w14:paraId="797A433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272C09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753790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8541</w:t>
            </w:r>
          </w:p>
        </w:tc>
        <w:tc>
          <w:tcPr>
            <w:tcW w:w="4491" w:type="dxa"/>
          </w:tcPr>
          <w:p w14:paraId="085724B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técnica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profesional</w:t>
            </w:r>
          </w:p>
        </w:tc>
        <w:tc>
          <w:tcPr>
            <w:tcW w:w="1422" w:type="dxa"/>
            <w:shd w:val="clear" w:color="auto" w:fill="B4C5E7"/>
          </w:tcPr>
          <w:p w14:paraId="122931AB"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16319C7"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40EAD0B" w14:textId="77777777" w:rsidTr="00F2657C">
        <w:trPr>
          <w:trHeight w:val="244"/>
        </w:trPr>
        <w:tc>
          <w:tcPr>
            <w:tcW w:w="1532" w:type="dxa"/>
          </w:tcPr>
          <w:p w14:paraId="07D975F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C8EE42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0D2EC0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8542</w:t>
            </w:r>
          </w:p>
        </w:tc>
        <w:tc>
          <w:tcPr>
            <w:tcW w:w="4491" w:type="dxa"/>
          </w:tcPr>
          <w:p w14:paraId="46B5B62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tecnológica</w:t>
            </w:r>
          </w:p>
        </w:tc>
        <w:tc>
          <w:tcPr>
            <w:tcW w:w="1422" w:type="dxa"/>
            <w:shd w:val="clear" w:color="auto" w:fill="B4C5E7"/>
          </w:tcPr>
          <w:p w14:paraId="441A3922"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D0E98F4"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A73AECC" w14:textId="77777777" w:rsidTr="00F2657C">
        <w:trPr>
          <w:trHeight w:val="484"/>
        </w:trPr>
        <w:tc>
          <w:tcPr>
            <w:tcW w:w="1532" w:type="dxa"/>
          </w:tcPr>
          <w:p w14:paraId="7211681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0D4411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9D28C8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8543</w:t>
            </w:r>
          </w:p>
        </w:tc>
        <w:tc>
          <w:tcPr>
            <w:tcW w:w="4491" w:type="dxa"/>
          </w:tcPr>
          <w:p w14:paraId="6D665AE7" w14:textId="77777777" w:rsidR="00B05529" w:rsidRPr="008766D7" w:rsidRDefault="00B05529" w:rsidP="008766D7">
            <w:pPr>
              <w:pStyle w:val="TableParagraph"/>
              <w:spacing w:before="12"/>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instituciones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universitarias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escuelas tecnológicas</w:t>
            </w:r>
          </w:p>
        </w:tc>
        <w:tc>
          <w:tcPr>
            <w:tcW w:w="1422" w:type="dxa"/>
            <w:shd w:val="clear" w:color="auto" w:fill="B4C5E7"/>
          </w:tcPr>
          <w:p w14:paraId="0ABA48C8"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786D3AF"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0DDBDEE" w14:textId="77777777" w:rsidTr="00F2657C">
        <w:trPr>
          <w:trHeight w:val="244"/>
        </w:trPr>
        <w:tc>
          <w:tcPr>
            <w:tcW w:w="1532" w:type="dxa"/>
          </w:tcPr>
          <w:p w14:paraId="4305BA3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DC60F1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23F001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8544</w:t>
            </w:r>
          </w:p>
        </w:tc>
        <w:tc>
          <w:tcPr>
            <w:tcW w:w="4491" w:type="dxa"/>
          </w:tcPr>
          <w:p w14:paraId="05F428F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universidades</w:t>
            </w:r>
          </w:p>
        </w:tc>
        <w:tc>
          <w:tcPr>
            <w:tcW w:w="1422" w:type="dxa"/>
            <w:shd w:val="clear" w:color="auto" w:fill="B4C5E7"/>
          </w:tcPr>
          <w:p w14:paraId="02D32ED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AB8DC06"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8DB48CB" w14:textId="77777777" w:rsidTr="00F2657C">
        <w:trPr>
          <w:trHeight w:val="244"/>
        </w:trPr>
        <w:tc>
          <w:tcPr>
            <w:tcW w:w="1532" w:type="dxa"/>
          </w:tcPr>
          <w:p w14:paraId="75CC25A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3CD81D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w:t>
            </w:r>
          </w:p>
        </w:tc>
        <w:tc>
          <w:tcPr>
            <w:tcW w:w="999" w:type="dxa"/>
          </w:tcPr>
          <w:p w14:paraId="6DFAC67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89D516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p>
        </w:tc>
        <w:tc>
          <w:tcPr>
            <w:tcW w:w="1422" w:type="dxa"/>
            <w:shd w:val="clear" w:color="auto" w:fill="A6A6A6"/>
          </w:tcPr>
          <w:p w14:paraId="5649761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B43889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A2943F4" w14:textId="77777777" w:rsidTr="00F2657C">
        <w:trPr>
          <w:trHeight w:val="244"/>
        </w:trPr>
        <w:tc>
          <w:tcPr>
            <w:tcW w:w="1532" w:type="dxa"/>
          </w:tcPr>
          <w:p w14:paraId="1F8461F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4AF593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5FE389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8551</w:t>
            </w:r>
          </w:p>
        </w:tc>
        <w:tc>
          <w:tcPr>
            <w:tcW w:w="4491" w:type="dxa"/>
          </w:tcPr>
          <w:p w14:paraId="44CE001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Formación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académica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formal</w:t>
            </w:r>
          </w:p>
        </w:tc>
        <w:tc>
          <w:tcPr>
            <w:tcW w:w="1422" w:type="dxa"/>
            <w:shd w:val="clear" w:color="auto" w:fill="B4C5E7"/>
          </w:tcPr>
          <w:p w14:paraId="2DE6B9F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7790E61"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A96ADC6" w14:textId="77777777" w:rsidTr="00F2657C">
        <w:trPr>
          <w:trHeight w:val="239"/>
        </w:trPr>
        <w:tc>
          <w:tcPr>
            <w:tcW w:w="1532" w:type="dxa"/>
          </w:tcPr>
          <w:p w14:paraId="2C20C1A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B11D1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8B6193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8552</w:t>
            </w:r>
          </w:p>
        </w:tc>
        <w:tc>
          <w:tcPr>
            <w:tcW w:w="4491" w:type="dxa"/>
          </w:tcPr>
          <w:p w14:paraId="0CF2BB7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Enseñanza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deportiva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recreativa</w:t>
            </w:r>
          </w:p>
        </w:tc>
        <w:tc>
          <w:tcPr>
            <w:tcW w:w="1422" w:type="dxa"/>
            <w:shd w:val="clear" w:color="auto" w:fill="B4C5E7"/>
          </w:tcPr>
          <w:p w14:paraId="570F4FB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1725795"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35C951C" w14:textId="77777777" w:rsidTr="00F2657C">
        <w:trPr>
          <w:trHeight w:val="244"/>
        </w:trPr>
        <w:tc>
          <w:tcPr>
            <w:tcW w:w="1532" w:type="dxa"/>
          </w:tcPr>
          <w:p w14:paraId="219532B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3C754C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10C6AF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8553</w:t>
            </w:r>
          </w:p>
        </w:tc>
        <w:tc>
          <w:tcPr>
            <w:tcW w:w="4491" w:type="dxa"/>
          </w:tcPr>
          <w:p w14:paraId="1471448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Enseñanza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cultural</w:t>
            </w:r>
          </w:p>
        </w:tc>
        <w:tc>
          <w:tcPr>
            <w:tcW w:w="1422" w:type="dxa"/>
            <w:shd w:val="clear" w:color="auto" w:fill="B4C5E7"/>
          </w:tcPr>
          <w:p w14:paraId="585FAA7D"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91C725F"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B1B765B" w14:textId="77777777" w:rsidTr="00F2657C">
        <w:trPr>
          <w:trHeight w:val="244"/>
        </w:trPr>
        <w:tc>
          <w:tcPr>
            <w:tcW w:w="1532" w:type="dxa"/>
          </w:tcPr>
          <w:p w14:paraId="11D10A8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B8E594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F02D58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8559</w:t>
            </w:r>
          </w:p>
        </w:tc>
        <w:tc>
          <w:tcPr>
            <w:tcW w:w="4491" w:type="dxa"/>
          </w:tcPr>
          <w:p w14:paraId="6AC6576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tipos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educación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5613456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C5A9BE5"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43FD1BD" w14:textId="77777777" w:rsidTr="00F2657C">
        <w:trPr>
          <w:trHeight w:val="244"/>
        </w:trPr>
        <w:tc>
          <w:tcPr>
            <w:tcW w:w="1532" w:type="dxa"/>
          </w:tcPr>
          <w:p w14:paraId="67987CE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FFD009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856</w:t>
            </w:r>
          </w:p>
        </w:tc>
        <w:tc>
          <w:tcPr>
            <w:tcW w:w="999" w:type="dxa"/>
          </w:tcPr>
          <w:p w14:paraId="080C63B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8560</w:t>
            </w:r>
          </w:p>
        </w:tc>
        <w:tc>
          <w:tcPr>
            <w:tcW w:w="4491" w:type="dxa"/>
          </w:tcPr>
          <w:p w14:paraId="5E59580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 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educación</w:t>
            </w:r>
          </w:p>
        </w:tc>
        <w:tc>
          <w:tcPr>
            <w:tcW w:w="1422" w:type="dxa"/>
            <w:shd w:val="clear" w:color="auto" w:fill="B4C5E7"/>
          </w:tcPr>
          <w:p w14:paraId="24935033"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27882D4"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CC760D4" w14:textId="77777777" w:rsidTr="00F2657C">
        <w:trPr>
          <w:trHeight w:val="484"/>
        </w:trPr>
        <w:tc>
          <w:tcPr>
            <w:tcW w:w="1532" w:type="dxa"/>
            <w:shd w:val="clear" w:color="auto" w:fill="808080"/>
          </w:tcPr>
          <w:p w14:paraId="3F5E0784"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Q</w:t>
            </w:r>
          </w:p>
        </w:tc>
        <w:tc>
          <w:tcPr>
            <w:tcW w:w="1124" w:type="dxa"/>
            <w:shd w:val="clear" w:color="auto" w:fill="808080"/>
          </w:tcPr>
          <w:p w14:paraId="1553343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3406CC9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03E48A71" w14:textId="77777777" w:rsidR="00B05529" w:rsidRPr="008766D7" w:rsidRDefault="00B05529" w:rsidP="008766D7">
            <w:pPr>
              <w:pStyle w:val="TableParagraph"/>
              <w:spacing w:before="4"/>
              <w:ind w:left="80" w:right="109"/>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ATENCIÓN DE LA SALUD HUMANA Y</w:t>
            </w:r>
            <w:r w:rsidRPr="008766D7">
              <w:rPr>
                <w:rFonts w:ascii="Times New Roman" w:hAnsi="Times New Roman" w:cs="Times New Roman"/>
                <w:i/>
                <w:iCs/>
                <w:color w:val="FFFFFF"/>
                <w:spacing w:val="-44"/>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ASISTENCIA</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SOCIAL</w:t>
            </w:r>
          </w:p>
        </w:tc>
        <w:tc>
          <w:tcPr>
            <w:tcW w:w="1422" w:type="dxa"/>
            <w:shd w:val="clear" w:color="auto" w:fill="A6A6A6"/>
          </w:tcPr>
          <w:p w14:paraId="719FB7A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754D6F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0F14230" w14:textId="77777777" w:rsidTr="00F2657C">
        <w:trPr>
          <w:trHeight w:val="244"/>
        </w:trPr>
        <w:tc>
          <w:tcPr>
            <w:tcW w:w="1532" w:type="dxa"/>
            <w:shd w:val="clear" w:color="auto" w:fill="C0C0C0"/>
          </w:tcPr>
          <w:p w14:paraId="77DA6719"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w:t>
            </w:r>
          </w:p>
        </w:tc>
        <w:tc>
          <w:tcPr>
            <w:tcW w:w="1124" w:type="dxa"/>
            <w:shd w:val="clear" w:color="auto" w:fill="C0C0C0"/>
          </w:tcPr>
          <w:p w14:paraId="10B2323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F3DB68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D915D7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humana</w:t>
            </w:r>
          </w:p>
        </w:tc>
        <w:tc>
          <w:tcPr>
            <w:tcW w:w="1422" w:type="dxa"/>
            <w:shd w:val="clear" w:color="auto" w:fill="A6A6A6"/>
          </w:tcPr>
          <w:p w14:paraId="6CBBB668"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851B09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B18B57C" w14:textId="77777777" w:rsidTr="00F2657C">
        <w:trPr>
          <w:trHeight w:val="489"/>
        </w:trPr>
        <w:tc>
          <w:tcPr>
            <w:tcW w:w="1532" w:type="dxa"/>
          </w:tcPr>
          <w:p w14:paraId="72850C7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53C3A1F"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w:t>
            </w:r>
          </w:p>
        </w:tc>
        <w:tc>
          <w:tcPr>
            <w:tcW w:w="999" w:type="dxa"/>
          </w:tcPr>
          <w:p w14:paraId="228EB21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7522B4A" w14:textId="77777777" w:rsidR="00B05529" w:rsidRPr="008766D7" w:rsidRDefault="00B05529" w:rsidP="008766D7">
            <w:pPr>
              <w:pStyle w:val="TableParagraph"/>
              <w:spacing w:before="15"/>
              <w:ind w:left="80" w:right="34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práctica médica y odontológica, sin</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internación</w:t>
            </w:r>
          </w:p>
        </w:tc>
        <w:tc>
          <w:tcPr>
            <w:tcW w:w="1422" w:type="dxa"/>
            <w:shd w:val="clear" w:color="auto" w:fill="B4C5E7"/>
          </w:tcPr>
          <w:p w14:paraId="06538C0E"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E30A437"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2DE236B7" w14:textId="77777777" w:rsidTr="00F2657C">
        <w:trPr>
          <w:trHeight w:val="244"/>
        </w:trPr>
        <w:tc>
          <w:tcPr>
            <w:tcW w:w="1532" w:type="dxa"/>
          </w:tcPr>
          <w:p w14:paraId="3DF7384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036DAA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36F10D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8621</w:t>
            </w:r>
          </w:p>
        </w:tc>
        <w:tc>
          <w:tcPr>
            <w:tcW w:w="4491" w:type="dxa"/>
          </w:tcPr>
          <w:p w14:paraId="36E699B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médica,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internación</w:t>
            </w:r>
          </w:p>
        </w:tc>
        <w:tc>
          <w:tcPr>
            <w:tcW w:w="1422" w:type="dxa"/>
            <w:shd w:val="clear" w:color="auto" w:fill="B4C5E7"/>
          </w:tcPr>
          <w:p w14:paraId="47A4F55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1E6543AE"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B198929" w14:textId="77777777" w:rsidTr="00F2657C">
        <w:trPr>
          <w:trHeight w:val="240"/>
        </w:trPr>
        <w:tc>
          <w:tcPr>
            <w:tcW w:w="1532" w:type="dxa"/>
          </w:tcPr>
          <w:p w14:paraId="5A59CF6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276F38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869F3C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8622</w:t>
            </w:r>
          </w:p>
        </w:tc>
        <w:tc>
          <w:tcPr>
            <w:tcW w:w="4491" w:type="dxa"/>
          </w:tcPr>
          <w:p w14:paraId="43B958A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práctica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odontológica</w:t>
            </w:r>
          </w:p>
        </w:tc>
        <w:tc>
          <w:tcPr>
            <w:tcW w:w="1422" w:type="dxa"/>
            <w:shd w:val="clear" w:color="auto" w:fill="B4C5E7"/>
          </w:tcPr>
          <w:p w14:paraId="3889FBB2"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089A206"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04A5F1F" w14:textId="77777777" w:rsidTr="00F2657C">
        <w:trPr>
          <w:trHeight w:val="489"/>
        </w:trPr>
        <w:tc>
          <w:tcPr>
            <w:tcW w:w="1532" w:type="dxa"/>
          </w:tcPr>
          <w:p w14:paraId="7DAFC09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A7C1A66"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w:t>
            </w:r>
          </w:p>
        </w:tc>
        <w:tc>
          <w:tcPr>
            <w:tcW w:w="999" w:type="dxa"/>
          </w:tcPr>
          <w:p w14:paraId="660DA813"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4F5C5C2"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relacionadas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humana</w:t>
            </w:r>
          </w:p>
        </w:tc>
        <w:tc>
          <w:tcPr>
            <w:tcW w:w="1422" w:type="dxa"/>
            <w:shd w:val="clear" w:color="auto" w:fill="A6A6A6"/>
          </w:tcPr>
          <w:p w14:paraId="53B069A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1D33FFB"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B01187D" w14:textId="77777777" w:rsidTr="00F2657C">
        <w:trPr>
          <w:trHeight w:val="244"/>
        </w:trPr>
        <w:tc>
          <w:tcPr>
            <w:tcW w:w="1532" w:type="dxa"/>
          </w:tcPr>
          <w:p w14:paraId="102FE11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7D9CA2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92CFB8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8691</w:t>
            </w:r>
          </w:p>
        </w:tc>
        <w:tc>
          <w:tcPr>
            <w:tcW w:w="4491" w:type="dxa"/>
          </w:tcPr>
          <w:p w14:paraId="6DB96CA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diagnóstico</w:t>
            </w:r>
          </w:p>
        </w:tc>
        <w:tc>
          <w:tcPr>
            <w:tcW w:w="1422" w:type="dxa"/>
            <w:shd w:val="clear" w:color="auto" w:fill="B4C5E7"/>
          </w:tcPr>
          <w:p w14:paraId="7D8B7A32"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ADBBD7B"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3AC4A7C5" w14:textId="77777777" w:rsidTr="00F2657C">
        <w:trPr>
          <w:trHeight w:val="244"/>
        </w:trPr>
        <w:tc>
          <w:tcPr>
            <w:tcW w:w="1532" w:type="dxa"/>
          </w:tcPr>
          <w:p w14:paraId="4415302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BE6141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49DF68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8692</w:t>
            </w:r>
          </w:p>
        </w:tc>
        <w:tc>
          <w:tcPr>
            <w:tcW w:w="4491" w:type="dxa"/>
          </w:tcPr>
          <w:p w14:paraId="7B082F4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apoyo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terapéutico</w:t>
            </w:r>
          </w:p>
        </w:tc>
        <w:tc>
          <w:tcPr>
            <w:tcW w:w="1422" w:type="dxa"/>
            <w:shd w:val="clear" w:color="auto" w:fill="B4C5E7"/>
          </w:tcPr>
          <w:p w14:paraId="040994A7"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7E987B71"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5578149" w14:textId="77777777" w:rsidTr="00F2657C">
        <w:trPr>
          <w:trHeight w:val="239"/>
        </w:trPr>
        <w:tc>
          <w:tcPr>
            <w:tcW w:w="1532" w:type="dxa"/>
          </w:tcPr>
          <w:p w14:paraId="25650503"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F7E12C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2A2B86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8699</w:t>
            </w:r>
          </w:p>
        </w:tc>
        <w:tc>
          <w:tcPr>
            <w:tcW w:w="4491" w:type="dxa"/>
          </w:tcPr>
          <w:p w14:paraId="0789210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salud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humana</w:t>
            </w:r>
          </w:p>
        </w:tc>
        <w:tc>
          <w:tcPr>
            <w:tcW w:w="1422" w:type="dxa"/>
            <w:shd w:val="clear" w:color="auto" w:fill="B4C5E7"/>
          </w:tcPr>
          <w:p w14:paraId="32C5130A"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D782606"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60989E4" w14:textId="77777777" w:rsidTr="00F2657C">
        <w:trPr>
          <w:trHeight w:val="244"/>
        </w:trPr>
        <w:tc>
          <w:tcPr>
            <w:tcW w:w="1532" w:type="dxa"/>
            <w:shd w:val="clear" w:color="auto" w:fill="C0C0C0"/>
          </w:tcPr>
          <w:p w14:paraId="59077D79"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w:t>
            </w:r>
          </w:p>
        </w:tc>
        <w:tc>
          <w:tcPr>
            <w:tcW w:w="1124" w:type="dxa"/>
            <w:shd w:val="clear" w:color="auto" w:fill="C0C0C0"/>
          </w:tcPr>
          <w:p w14:paraId="0F656E6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148A73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B443F0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medicalizada</w:t>
            </w:r>
          </w:p>
        </w:tc>
        <w:tc>
          <w:tcPr>
            <w:tcW w:w="1422" w:type="dxa"/>
            <w:shd w:val="clear" w:color="auto" w:fill="A6A6A6"/>
          </w:tcPr>
          <w:p w14:paraId="2433AD8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D955C7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71F309F" w14:textId="77777777" w:rsidTr="00F2657C">
        <w:trPr>
          <w:trHeight w:val="489"/>
        </w:trPr>
        <w:tc>
          <w:tcPr>
            <w:tcW w:w="1532" w:type="dxa"/>
          </w:tcPr>
          <w:p w14:paraId="06FBB41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1389C0B"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871</w:t>
            </w:r>
          </w:p>
        </w:tc>
        <w:tc>
          <w:tcPr>
            <w:tcW w:w="999" w:type="dxa"/>
          </w:tcPr>
          <w:p w14:paraId="73C7029F"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8710</w:t>
            </w:r>
          </w:p>
        </w:tc>
        <w:tc>
          <w:tcPr>
            <w:tcW w:w="4491" w:type="dxa"/>
          </w:tcPr>
          <w:p w14:paraId="34BC898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residencial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medicalizada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tipo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general</w:t>
            </w:r>
          </w:p>
        </w:tc>
        <w:tc>
          <w:tcPr>
            <w:tcW w:w="1422" w:type="dxa"/>
            <w:shd w:val="clear" w:color="auto" w:fill="B4C5E7"/>
          </w:tcPr>
          <w:p w14:paraId="3FF58192" w14:textId="77777777" w:rsidR="00B05529" w:rsidRPr="008766D7" w:rsidRDefault="00B05529" w:rsidP="008766D7">
            <w:pPr>
              <w:pStyle w:val="TableParagraph"/>
              <w:spacing w:before="121"/>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4878A358" w14:textId="77777777" w:rsidR="00B05529" w:rsidRPr="008766D7" w:rsidRDefault="00B05529" w:rsidP="008766D7">
            <w:pPr>
              <w:pStyle w:val="TableParagraph"/>
              <w:spacing w:before="121"/>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6D64900A" w14:textId="77777777" w:rsidTr="00F2657C">
        <w:trPr>
          <w:trHeight w:val="729"/>
        </w:trPr>
        <w:tc>
          <w:tcPr>
            <w:tcW w:w="1532" w:type="dxa"/>
          </w:tcPr>
          <w:p w14:paraId="629932C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A3EEA05"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4AA48BD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872</w:t>
            </w:r>
          </w:p>
        </w:tc>
        <w:tc>
          <w:tcPr>
            <w:tcW w:w="999" w:type="dxa"/>
          </w:tcPr>
          <w:p w14:paraId="2595C8FE"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7E4C84D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8720</w:t>
            </w:r>
          </w:p>
        </w:tc>
        <w:tc>
          <w:tcPr>
            <w:tcW w:w="4491" w:type="dxa"/>
          </w:tcPr>
          <w:p w14:paraId="58916B19" w14:textId="77777777" w:rsidR="00B05529" w:rsidRPr="008766D7" w:rsidRDefault="00B05529" w:rsidP="008766D7">
            <w:pPr>
              <w:pStyle w:val="TableParagraph"/>
              <w:spacing w:before="2"/>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atención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residencial,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cuidado</w:t>
            </w:r>
          </w:p>
          <w:p w14:paraId="5DC67812" w14:textId="77777777" w:rsidR="00B05529" w:rsidRPr="008766D7" w:rsidRDefault="00B05529" w:rsidP="008766D7">
            <w:pPr>
              <w:pStyle w:val="TableParagraph"/>
              <w:ind w:left="80" w:right="7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pacientes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retardo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mental,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enfermedad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mental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sustancias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psicoactivas</w:t>
            </w:r>
          </w:p>
        </w:tc>
        <w:tc>
          <w:tcPr>
            <w:tcW w:w="1422" w:type="dxa"/>
            <w:shd w:val="clear" w:color="auto" w:fill="B4C5E7"/>
          </w:tcPr>
          <w:p w14:paraId="21F92A26"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6ED2C4F3" w14:textId="77777777" w:rsidR="00B05529" w:rsidRPr="008766D7" w:rsidRDefault="00B05529" w:rsidP="008766D7">
            <w:pPr>
              <w:pStyle w:val="TableParagraph"/>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6DA939E"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2A5DD942" w14:textId="77777777" w:rsidR="00B05529" w:rsidRPr="008766D7" w:rsidRDefault="00B05529" w:rsidP="008766D7">
            <w:pPr>
              <w:pStyle w:val="TableParagraph"/>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2D20FC4E" w14:textId="77777777" w:rsidTr="00F2657C">
        <w:trPr>
          <w:trHeight w:val="489"/>
        </w:trPr>
        <w:tc>
          <w:tcPr>
            <w:tcW w:w="1532" w:type="dxa"/>
          </w:tcPr>
          <w:p w14:paraId="45F6D26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8F1D218"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873</w:t>
            </w:r>
          </w:p>
        </w:tc>
        <w:tc>
          <w:tcPr>
            <w:tcW w:w="999" w:type="dxa"/>
          </w:tcPr>
          <w:p w14:paraId="6015AA0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8730</w:t>
            </w:r>
          </w:p>
        </w:tc>
        <w:tc>
          <w:tcPr>
            <w:tcW w:w="4491" w:type="dxa"/>
          </w:tcPr>
          <w:p w14:paraId="3A298B91"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atención en instituciones para 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cuidado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personas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discapacitadas</w:t>
            </w:r>
          </w:p>
        </w:tc>
        <w:tc>
          <w:tcPr>
            <w:tcW w:w="1422" w:type="dxa"/>
            <w:shd w:val="clear" w:color="auto" w:fill="B4C5E7"/>
          </w:tcPr>
          <w:p w14:paraId="66DC0128" w14:textId="77777777" w:rsidR="00B05529" w:rsidRPr="008766D7" w:rsidRDefault="00B05529" w:rsidP="008766D7">
            <w:pPr>
              <w:pStyle w:val="TableParagraph"/>
              <w:spacing w:before="121"/>
              <w:ind w:left="138" w:right="11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1254050" w14:textId="77777777" w:rsidR="00B05529" w:rsidRPr="008766D7" w:rsidRDefault="00B05529" w:rsidP="008766D7">
            <w:pPr>
              <w:pStyle w:val="TableParagraph"/>
              <w:spacing w:before="121"/>
              <w:ind w:left="147"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F7B8BA8" w14:textId="77777777" w:rsidTr="00F2657C">
        <w:trPr>
          <w:trHeight w:val="244"/>
        </w:trPr>
        <w:tc>
          <w:tcPr>
            <w:tcW w:w="1532" w:type="dxa"/>
            <w:shd w:val="clear" w:color="auto" w:fill="C0C0C0"/>
          </w:tcPr>
          <w:p w14:paraId="657BFB80"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w:t>
            </w:r>
          </w:p>
        </w:tc>
        <w:tc>
          <w:tcPr>
            <w:tcW w:w="1124" w:type="dxa"/>
            <w:shd w:val="clear" w:color="auto" w:fill="C0C0C0"/>
          </w:tcPr>
          <w:p w14:paraId="606C3C0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348EE22"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0FE44A4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p>
        </w:tc>
        <w:tc>
          <w:tcPr>
            <w:tcW w:w="1422" w:type="dxa"/>
            <w:shd w:val="clear" w:color="auto" w:fill="A6A6A6"/>
          </w:tcPr>
          <w:p w14:paraId="4403051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2E67DF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B48D07B" w14:textId="77777777" w:rsidTr="00F2657C">
        <w:trPr>
          <w:trHeight w:val="484"/>
        </w:trPr>
        <w:tc>
          <w:tcPr>
            <w:tcW w:w="1532" w:type="dxa"/>
          </w:tcPr>
          <w:p w14:paraId="61A9697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B401EB3"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881</w:t>
            </w:r>
          </w:p>
        </w:tc>
        <w:tc>
          <w:tcPr>
            <w:tcW w:w="999" w:type="dxa"/>
          </w:tcPr>
          <w:p w14:paraId="25E68767"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8810</w:t>
            </w:r>
          </w:p>
        </w:tc>
        <w:tc>
          <w:tcPr>
            <w:tcW w:w="4491" w:type="dxa"/>
          </w:tcPr>
          <w:p w14:paraId="17E5541C" w14:textId="77777777" w:rsidR="00B05529" w:rsidRPr="008766D7" w:rsidRDefault="00B05529" w:rsidP="008766D7">
            <w:pPr>
              <w:pStyle w:val="TableParagraph"/>
              <w:spacing w:before="4"/>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personas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discapacitadas</w:t>
            </w:r>
          </w:p>
        </w:tc>
        <w:tc>
          <w:tcPr>
            <w:tcW w:w="1422" w:type="dxa"/>
            <w:shd w:val="clear" w:color="auto" w:fill="B4C5E7"/>
          </w:tcPr>
          <w:p w14:paraId="53D879E8"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2C99AEA"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7DD10CE" w14:textId="77777777" w:rsidTr="00F2657C">
        <w:trPr>
          <w:trHeight w:val="244"/>
        </w:trPr>
        <w:tc>
          <w:tcPr>
            <w:tcW w:w="1532" w:type="dxa"/>
          </w:tcPr>
          <w:p w14:paraId="3372F7D8"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C9AE85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889</w:t>
            </w:r>
          </w:p>
        </w:tc>
        <w:tc>
          <w:tcPr>
            <w:tcW w:w="999" w:type="dxa"/>
          </w:tcPr>
          <w:p w14:paraId="3DD1424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8890</w:t>
            </w:r>
          </w:p>
        </w:tc>
        <w:tc>
          <w:tcPr>
            <w:tcW w:w="4491" w:type="dxa"/>
          </w:tcPr>
          <w:p w14:paraId="1FE784D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asistencia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social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alojamiento</w:t>
            </w:r>
          </w:p>
        </w:tc>
        <w:tc>
          <w:tcPr>
            <w:tcW w:w="1422" w:type="dxa"/>
            <w:shd w:val="clear" w:color="auto" w:fill="B4C5E7"/>
          </w:tcPr>
          <w:p w14:paraId="0FE0F68B"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45EE752"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0DF8641" w14:textId="77777777" w:rsidTr="00F2657C">
        <w:trPr>
          <w:trHeight w:val="489"/>
        </w:trPr>
        <w:tc>
          <w:tcPr>
            <w:tcW w:w="1532" w:type="dxa"/>
            <w:shd w:val="clear" w:color="auto" w:fill="808080"/>
          </w:tcPr>
          <w:p w14:paraId="46DA6469"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R</w:t>
            </w:r>
          </w:p>
        </w:tc>
        <w:tc>
          <w:tcPr>
            <w:tcW w:w="1124" w:type="dxa"/>
            <w:shd w:val="clear" w:color="auto" w:fill="808080"/>
          </w:tcPr>
          <w:p w14:paraId="434AE51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2B4462A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79886CD6" w14:textId="77777777" w:rsidR="00B05529" w:rsidRPr="008766D7" w:rsidRDefault="00B05529" w:rsidP="008766D7">
            <w:pPr>
              <w:pStyle w:val="TableParagraph"/>
              <w:ind w:left="80" w:right="29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ARTÍSTICAS, DE ENTRETENIMIENTO Y</w:t>
            </w:r>
            <w:r w:rsidRPr="008766D7">
              <w:rPr>
                <w:rFonts w:ascii="Times New Roman" w:hAnsi="Times New Roman" w:cs="Times New Roman"/>
                <w:i/>
                <w:iCs/>
                <w:color w:val="FFFFFF"/>
                <w:spacing w:val="-44"/>
                <w:sz w:val="20"/>
                <w:szCs w:val="20"/>
                <w:lang w:val="es-MX"/>
              </w:rPr>
              <w:t xml:space="preserve"> </w:t>
            </w:r>
            <w:r w:rsidRPr="008766D7">
              <w:rPr>
                <w:rFonts w:ascii="Times New Roman" w:hAnsi="Times New Roman" w:cs="Times New Roman"/>
                <w:i/>
                <w:iCs/>
                <w:color w:val="FFFFFF"/>
                <w:sz w:val="20"/>
                <w:szCs w:val="20"/>
                <w:lang w:val="es-MX"/>
              </w:rPr>
              <w:t>RECREACIÓN</w:t>
            </w:r>
          </w:p>
        </w:tc>
        <w:tc>
          <w:tcPr>
            <w:tcW w:w="1422" w:type="dxa"/>
            <w:shd w:val="clear" w:color="auto" w:fill="A6A6A6"/>
          </w:tcPr>
          <w:p w14:paraId="01C45059"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34B0A8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7DEF844" w14:textId="77777777" w:rsidTr="00F2657C">
        <w:trPr>
          <w:trHeight w:val="239"/>
        </w:trPr>
        <w:tc>
          <w:tcPr>
            <w:tcW w:w="1532" w:type="dxa"/>
            <w:shd w:val="clear" w:color="auto" w:fill="C0C0C0"/>
          </w:tcPr>
          <w:p w14:paraId="2A2E58B6"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w:t>
            </w:r>
          </w:p>
        </w:tc>
        <w:tc>
          <w:tcPr>
            <w:tcW w:w="1124" w:type="dxa"/>
            <w:shd w:val="clear" w:color="auto" w:fill="C0C0C0"/>
          </w:tcPr>
          <w:p w14:paraId="4F0E039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7AC06D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D8FBAF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artísticas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entretenimiento</w:t>
            </w:r>
          </w:p>
        </w:tc>
        <w:tc>
          <w:tcPr>
            <w:tcW w:w="1422" w:type="dxa"/>
            <w:shd w:val="clear" w:color="auto" w:fill="A6A6A6"/>
          </w:tcPr>
          <w:p w14:paraId="1E04E43C"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CB49C5A"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3866216" w14:textId="77777777" w:rsidTr="00F2657C">
        <w:trPr>
          <w:trHeight w:val="244"/>
        </w:trPr>
        <w:tc>
          <w:tcPr>
            <w:tcW w:w="1532" w:type="dxa"/>
          </w:tcPr>
          <w:p w14:paraId="3FE7452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655047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w:t>
            </w:r>
          </w:p>
        </w:tc>
        <w:tc>
          <w:tcPr>
            <w:tcW w:w="999" w:type="dxa"/>
          </w:tcPr>
          <w:p w14:paraId="269A445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73DA7E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artísticas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entretenimiento</w:t>
            </w:r>
          </w:p>
        </w:tc>
        <w:tc>
          <w:tcPr>
            <w:tcW w:w="1422" w:type="dxa"/>
            <w:shd w:val="clear" w:color="auto" w:fill="A6A6A6"/>
          </w:tcPr>
          <w:p w14:paraId="635E6BDB"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85C99D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73AC8EE" w14:textId="77777777" w:rsidTr="00F2657C">
        <w:trPr>
          <w:trHeight w:val="244"/>
        </w:trPr>
        <w:tc>
          <w:tcPr>
            <w:tcW w:w="1532" w:type="dxa"/>
          </w:tcPr>
          <w:p w14:paraId="656DBA6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D96295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4BDA3F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9001</w:t>
            </w:r>
          </w:p>
        </w:tc>
        <w:tc>
          <w:tcPr>
            <w:tcW w:w="4491" w:type="dxa"/>
          </w:tcPr>
          <w:p w14:paraId="3A48D42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literaria</w:t>
            </w:r>
          </w:p>
        </w:tc>
        <w:tc>
          <w:tcPr>
            <w:tcW w:w="1422" w:type="dxa"/>
            <w:shd w:val="clear" w:color="auto" w:fill="B4C5E7"/>
          </w:tcPr>
          <w:p w14:paraId="17000C0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7DA27EE"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EAB65C8" w14:textId="77777777" w:rsidTr="00F2657C">
        <w:trPr>
          <w:trHeight w:val="244"/>
        </w:trPr>
        <w:tc>
          <w:tcPr>
            <w:tcW w:w="1532" w:type="dxa"/>
          </w:tcPr>
          <w:p w14:paraId="753B027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3DB5FC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1F75F5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9002</w:t>
            </w:r>
          </w:p>
        </w:tc>
        <w:tc>
          <w:tcPr>
            <w:tcW w:w="4491" w:type="dxa"/>
          </w:tcPr>
          <w:p w14:paraId="4A11700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musical</w:t>
            </w:r>
          </w:p>
        </w:tc>
        <w:tc>
          <w:tcPr>
            <w:tcW w:w="1422" w:type="dxa"/>
            <w:shd w:val="clear" w:color="auto" w:fill="B4C5E7"/>
          </w:tcPr>
          <w:p w14:paraId="1A03E48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2631863"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0AD5696" w14:textId="77777777" w:rsidTr="00F2657C">
        <w:trPr>
          <w:trHeight w:val="244"/>
        </w:trPr>
        <w:tc>
          <w:tcPr>
            <w:tcW w:w="1532" w:type="dxa"/>
          </w:tcPr>
          <w:p w14:paraId="206C7F0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D50F89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65CBD2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9003</w:t>
            </w:r>
          </w:p>
        </w:tc>
        <w:tc>
          <w:tcPr>
            <w:tcW w:w="4491" w:type="dxa"/>
          </w:tcPr>
          <w:p w14:paraId="4ED138F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teatral</w:t>
            </w:r>
          </w:p>
        </w:tc>
        <w:tc>
          <w:tcPr>
            <w:tcW w:w="1422" w:type="dxa"/>
            <w:shd w:val="clear" w:color="auto" w:fill="B4C5E7"/>
          </w:tcPr>
          <w:p w14:paraId="4B84281D"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803B116"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C04ABDE" w14:textId="77777777" w:rsidTr="00F2657C">
        <w:trPr>
          <w:trHeight w:val="244"/>
        </w:trPr>
        <w:tc>
          <w:tcPr>
            <w:tcW w:w="1532" w:type="dxa"/>
          </w:tcPr>
          <w:p w14:paraId="04DF77C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C04065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173C55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9004</w:t>
            </w:r>
          </w:p>
        </w:tc>
        <w:tc>
          <w:tcPr>
            <w:tcW w:w="4491" w:type="dxa"/>
          </w:tcPr>
          <w:p w14:paraId="2165977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Creación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audiovisual</w:t>
            </w:r>
          </w:p>
        </w:tc>
        <w:tc>
          <w:tcPr>
            <w:tcW w:w="1422" w:type="dxa"/>
            <w:shd w:val="clear" w:color="auto" w:fill="B4C5E7"/>
          </w:tcPr>
          <w:p w14:paraId="5171287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D2A54D0"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01AAD43" w14:textId="77777777" w:rsidTr="00F2657C">
        <w:trPr>
          <w:trHeight w:val="1027"/>
        </w:trPr>
        <w:tc>
          <w:tcPr>
            <w:tcW w:w="8146" w:type="dxa"/>
            <w:gridSpan w:val="4"/>
          </w:tcPr>
          <w:p w14:paraId="3A424AAD"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1C379F53"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1CE7E9C7"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08003ABB"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BD9DDB2"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4FFCA068" w14:textId="77777777" w:rsidTr="00F2657C">
        <w:trPr>
          <w:trHeight w:val="489"/>
        </w:trPr>
        <w:tc>
          <w:tcPr>
            <w:tcW w:w="1532" w:type="dxa"/>
            <w:shd w:val="clear" w:color="auto" w:fill="800000"/>
          </w:tcPr>
          <w:p w14:paraId="5A75B4A3"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709FAE20"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38E7E475"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33342676"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72B43B0E"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074A7F27"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6D6D148D" w14:textId="77777777" w:rsidTr="00F2657C">
        <w:trPr>
          <w:trHeight w:val="239"/>
        </w:trPr>
        <w:tc>
          <w:tcPr>
            <w:tcW w:w="1532" w:type="dxa"/>
          </w:tcPr>
          <w:p w14:paraId="29A29A3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E01E63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9E9064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9005</w:t>
            </w:r>
          </w:p>
        </w:tc>
        <w:tc>
          <w:tcPr>
            <w:tcW w:w="4491" w:type="dxa"/>
          </w:tcPr>
          <w:p w14:paraId="4BA36E4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Artes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plásticas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visuales</w:t>
            </w:r>
          </w:p>
        </w:tc>
        <w:tc>
          <w:tcPr>
            <w:tcW w:w="1422" w:type="dxa"/>
            <w:shd w:val="clear" w:color="auto" w:fill="B4C5E7"/>
          </w:tcPr>
          <w:p w14:paraId="57CB278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7B88904"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CF5FF26" w14:textId="77777777" w:rsidTr="00F2657C">
        <w:trPr>
          <w:trHeight w:val="244"/>
        </w:trPr>
        <w:tc>
          <w:tcPr>
            <w:tcW w:w="1532" w:type="dxa"/>
          </w:tcPr>
          <w:p w14:paraId="0CBA449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0E6D0F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1EC5C3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9006</w:t>
            </w:r>
          </w:p>
        </w:tc>
        <w:tc>
          <w:tcPr>
            <w:tcW w:w="4491" w:type="dxa"/>
          </w:tcPr>
          <w:p w14:paraId="339A8FC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teatrales</w:t>
            </w:r>
          </w:p>
        </w:tc>
        <w:tc>
          <w:tcPr>
            <w:tcW w:w="1422" w:type="dxa"/>
            <w:shd w:val="clear" w:color="auto" w:fill="B4C5E7"/>
          </w:tcPr>
          <w:p w14:paraId="4B8BCC45"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4D284543"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85DCB40" w14:textId="77777777" w:rsidTr="00F2657C">
        <w:trPr>
          <w:trHeight w:val="244"/>
        </w:trPr>
        <w:tc>
          <w:tcPr>
            <w:tcW w:w="1532" w:type="dxa"/>
          </w:tcPr>
          <w:p w14:paraId="244A062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6DC077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216A07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9007</w:t>
            </w:r>
          </w:p>
        </w:tc>
        <w:tc>
          <w:tcPr>
            <w:tcW w:w="4491" w:type="dxa"/>
          </w:tcPr>
          <w:p w14:paraId="3916DF54"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espectáculos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musicales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vivo</w:t>
            </w:r>
          </w:p>
        </w:tc>
        <w:tc>
          <w:tcPr>
            <w:tcW w:w="1422" w:type="dxa"/>
            <w:shd w:val="clear" w:color="auto" w:fill="B4C5E7"/>
          </w:tcPr>
          <w:p w14:paraId="3D827B26"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1BB4548"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02D356F" w14:textId="77777777" w:rsidTr="00F2657C">
        <w:trPr>
          <w:trHeight w:val="245"/>
        </w:trPr>
        <w:tc>
          <w:tcPr>
            <w:tcW w:w="1532" w:type="dxa"/>
          </w:tcPr>
          <w:p w14:paraId="614B25E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AF9C59E"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B1F08C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9008</w:t>
            </w:r>
          </w:p>
        </w:tc>
        <w:tc>
          <w:tcPr>
            <w:tcW w:w="4491" w:type="dxa"/>
          </w:tcPr>
          <w:p w14:paraId="70A18878"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espectáculos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vivo</w:t>
            </w:r>
          </w:p>
        </w:tc>
        <w:tc>
          <w:tcPr>
            <w:tcW w:w="1422" w:type="dxa"/>
            <w:shd w:val="clear" w:color="auto" w:fill="B4C5E7"/>
          </w:tcPr>
          <w:p w14:paraId="7FFD684A"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796D319"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79CDAE9A" w14:textId="77777777" w:rsidTr="00F2657C">
        <w:trPr>
          <w:trHeight w:val="489"/>
        </w:trPr>
        <w:tc>
          <w:tcPr>
            <w:tcW w:w="1532" w:type="dxa"/>
            <w:shd w:val="clear" w:color="auto" w:fill="C0C0C0"/>
          </w:tcPr>
          <w:p w14:paraId="5167A483"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w:t>
            </w:r>
          </w:p>
        </w:tc>
        <w:tc>
          <w:tcPr>
            <w:tcW w:w="1124" w:type="dxa"/>
            <w:shd w:val="clear" w:color="auto" w:fill="C0C0C0"/>
          </w:tcPr>
          <w:p w14:paraId="101F107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2C7FED3"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D87AAB6"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archivos,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museos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 otras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culturales</w:t>
            </w:r>
          </w:p>
        </w:tc>
        <w:tc>
          <w:tcPr>
            <w:tcW w:w="1422" w:type="dxa"/>
            <w:shd w:val="clear" w:color="auto" w:fill="A6A6A6"/>
          </w:tcPr>
          <w:p w14:paraId="78ACDB9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A70F0A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E0DE9D1" w14:textId="77777777" w:rsidTr="00F2657C">
        <w:trPr>
          <w:trHeight w:val="484"/>
        </w:trPr>
        <w:tc>
          <w:tcPr>
            <w:tcW w:w="1532" w:type="dxa"/>
          </w:tcPr>
          <w:p w14:paraId="62B04C0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061423F"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w:t>
            </w:r>
          </w:p>
        </w:tc>
        <w:tc>
          <w:tcPr>
            <w:tcW w:w="999" w:type="dxa"/>
          </w:tcPr>
          <w:p w14:paraId="4E3729F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3552336A" w14:textId="77777777" w:rsidR="00B05529" w:rsidRPr="008766D7" w:rsidRDefault="00B05529" w:rsidP="008766D7">
            <w:pPr>
              <w:pStyle w:val="TableParagraph"/>
              <w:spacing w:before="4"/>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archivos,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museos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 otras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culturales</w:t>
            </w:r>
          </w:p>
        </w:tc>
        <w:tc>
          <w:tcPr>
            <w:tcW w:w="1422" w:type="dxa"/>
            <w:shd w:val="clear" w:color="auto" w:fill="A6A6A6"/>
          </w:tcPr>
          <w:p w14:paraId="2D8B29F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ED50AD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AEA9A2C" w14:textId="77777777" w:rsidTr="00F2657C">
        <w:trPr>
          <w:trHeight w:val="244"/>
        </w:trPr>
        <w:tc>
          <w:tcPr>
            <w:tcW w:w="1532" w:type="dxa"/>
          </w:tcPr>
          <w:p w14:paraId="56CFDF9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C1E74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CD2111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9101</w:t>
            </w:r>
          </w:p>
        </w:tc>
        <w:tc>
          <w:tcPr>
            <w:tcW w:w="4491" w:type="dxa"/>
          </w:tcPr>
          <w:p w14:paraId="31E777A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bibliotecas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archivos</w:t>
            </w:r>
          </w:p>
        </w:tc>
        <w:tc>
          <w:tcPr>
            <w:tcW w:w="1422" w:type="dxa"/>
            <w:shd w:val="clear" w:color="auto" w:fill="B4C5E7"/>
          </w:tcPr>
          <w:p w14:paraId="17E60DA6"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FA653D2"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F4FDDF0" w14:textId="77777777" w:rsidTr="00F2657C">
        <w:trPr>
          <w:trHeight w:val="489"/>
        </w:trPr>
        <w:tc>
          <w:tcPr>
            <w:tcW w:w="1532" w:type="dxa"/>
          </w:tcPr>
          <w:p w14:paraId="75295FA0"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F466E9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C0C8AD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9102</w:t>
            </w:r>
          </w:p>
        </w:tc>
        <w:tc>
          <w:tcPr>
            <w:tcW w:w="4491" w:type="dxa"/>
          </w:tcPr>
          <w:p w14:paraId="68363B1B"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y funcionamiento de museos,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conservación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edificios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sitios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históricos</w:t>
            </w:r>
          </w:p>
        </w:tc>
        <w:tc>
          <w:tcPr>
            <w:tcW w:w="1422" w:type="dxa"/>
            <w:shd w:val="clear" w:color="auto" w:fill="B4C5E7"/>
          </w:tcPr>
          <w:p w14:paraId="03866A15"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6A050FD"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4E2E6970" w14:textId="77777777" w:rsidTr="00F2657C">
        <w:trPr>
          <w:trHeight w:val="484"/>
        </w:trPr>
        <w:tc>
          <w:tcPr>
            <w:tcW w:w="1532" w:type="dxa"/>
          </w:tcPr>
          <w:p w14:paraId="16022CD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C7ECFC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7F4F9ED"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9103</w:t>
            </w:r>
          </w:p>
        </w:tc>
        <w:tc>
          <w:tcPr>
            <w:tcW w:w="4491" w:type="dxa"/>
          </w:tcPr>
          <w:p w14:paraId="6C24D8A1" w14:textId="77777777" w:rsidR="00B05529" w:rsidRPr="008766D7" w:rsidRDefault="00B05529" w:rsidP="008766D7">
            <w:pPr>
              <w:pStyle w:val="TableParagraph"/>
              <w:spacing w:before="13"/>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jardines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botánicos,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zoológicos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reservas naturales</w:t>
            </w:r>
          </w:p>
        </w:tc>
        <w:tc>
          <w:tcPr>
            <w:tcW w:w="1422" w:type="dxa"/>
            <w:shd w:val="clear" w:color="auto" w:fill="B4C5E7"/>
          </w:tcPr>
          <w:p w14:paraId="5C978907" w14:textId="77777777" w:rsidR="00B05529" w:rsidRPr="008766D7" w:rsidRDefault="00B05529" w:rsidP="008766D7">
            <w:pPr>
              <w:pStyle w:val="TableParagraph"/>
              <w:spacing w:before="121"/>
              <w:ind w:left="2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c>
          <w:tcPr>
            <w:tcW w:w="952" w:type="dxa"/>
            <w:shd w:val="clear" w:color="auto" w:fill="B4C5E7"/>
          </w:tcPr>
          <w:p w14:paraId="3C70CB27" w14:textId="77777777" w:rsidR="00B05529" w:rsidRPr="008766D7" w:rsidRDefault="00B05529"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C</w:t>
            </w:r>
          </w:p>
        </w:tc>
      </w:tr>
      <w:tr w:rsidR="00B05529" w:rsidRPr="008766D7" w14:paraId="4E6FD756" w14:textId="77777777" w:rsidTr="00F2657C">
        <w:trPr>
          <w:trHeight w:val="489"/>
        </w:trPr>
        <w:tc>
          <w:tcPr>
            <w:tcW w:w="1532" w:type="dxa"/>
            <w:shd w:val="clear" w:color="auto" w:fill="C0C0C0"/>
          </w:tcPr>
          <w:p w14:paraId="658FD875"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w:t>
            </w:r>
          </w:p>
        </w:tc>
        <w:tc>
          <w:tcPr>
            <w:tcW w:w="1124" w:type="dxa"/>
            <w:shd w:val="clear" w:color="auto" w:fill="C0C0C0"/>
          </w:tcPr>
          <w:p w14:paraId="5A6FFA7C"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14E95C2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57816710"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esparcimiento</w:t>
            </w:r>
          </w:p>
        </w:tc>
        <w:tc>
          <w:tcPr>
            <w:tcW w:w="1422" w:type="dxa"/>
            <w:shd w:val="clear" w:color="auto" w:fill="A6A6A6"/>
          </w:tcPr>
          <w:p w14:paraId="1A5BA64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907E1D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BD47CA5" w14:textId="77777777" w:rsidTr="00F2657C">
        <w:trPr>
          <w:trHeight w:val="244"/>
        </w:trPr>
        <w:tc>
          <w:tcPr>
            <w:tcW w:w="1532" w:type="dxa"/>
          </w:tcPr>
          <w:p w14:paraId="33A4DD1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6C306A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w:t>
            </w:r>
          </w:p>
        </w:tc>
        <w:tc>
          <w:tcPr>
            <w:tcW w:w="999" w:type="dxa"/>
          </w:tcPr>
          <w:p w14:paraId="12E26D0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37DD99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p>
        </w:tc>
        <w:tc>
          <w:tcPr>
            <w:tcW w:w="1422" w:type="dxa"/>
            <w:shd w:val="clear" w:color="auto" w:fill="A6A6A6"/>
          </w:tcPr>
          <w:p w14:paraId="5E11889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61B0EF2D"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A989CDA" w14:textId="77777777" w:rsidTr="00F2657C">
        <w:trPr>
          <w:trHeight w:val="244"/>
        </w:trPr>
        <w:tc>
          <w:tcPr>
            <w:tcW w:w="1532" w:type="dxa"/>
          </w:tcPr>
          <w:p w14:paraId="01BEA3F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9A5861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E15D2C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9311</w:t>
            </w:r>
          </w:p>
        </w:tc>
        <w:tc>
          <w:tcPr>
            <w:tcW w:w="4491" w:type="dxa"/>
          </w:tcPr>
          <w:p w14:paraId="16443CDC"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Gestión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instalaciones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deportivas</w:t>
            </w:r>
          </w:p>
        </w:tc>
        <w:tc>
          <w:tcPr>
            <w:tcW w:w="1422" w:type="dxa"/>
            <w:shd w:val="clear" w:color="auto" w:fill="B4C5E7"/>
          </w:tcPr>
          <w:p w14:paraId="52DF71F7"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123EF1A"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ABAF2B3" w14:textId="77777777" w:rsidTr="00F2657C">
        <w:trPr>
          <w:trHeight w:val="244"/>
        </w:trPr>
        <w:tc>
          <w:tcPr>
            <w:tcW w:w="1532" w:type="dxa"/>
          </w:tcPr>
          <w:p w14:paraId="0BC619F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9DE9FC6"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7CA44B9D"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9312</w:t>
            </w:r>
          </w:p>
        </w:tc>
        <w:tc>
          <w:tcPr>
            <w:tcW w:w="4491" w:type="dxa"/>
          </w:tcPr>
          <w:p w14:paraId="45F5BA53"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clubes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deportivos</w:t>
            </w:r>
          </w:p>
        </w:tc>
        <w:tc>
          <w:tcPr>
            <w:tcW w:w="1422" w:type="dxa"/>
            <w:shd w:val="clear" w:color="auto" w:fill="B4C5E7"/>
          </w:tcPr>
          <w:p w14:paraId="7EF9D864"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1EF7727"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61092B9" w14:textId="77777777" w:rsidTr="00F2657C">
        <w:trPr>
          <w:trHeight w:val="234"/>
        </w:trPr>
        <w:tc>
          <w:tcPr>
            <w:tcW w:w="1532" w:type="dxa"/>
          </w:tcPr>
          <w:p w14:paraId="20FDAD9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EF88D2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04B3C0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9319</w:t>
            </w:r>
          </w:p>
        </w:tc>
        <w:tc>
          <w:tcPr>
            <w:tcW w:w="4491" w:type="dxa"/>
          </w:tcPr>
          <w:p w14:paraId="414B8B6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deportivas</w:t>
            </w:r>
          </w:p>
        </w:tc>
        <w:tc>
          <w:tcPr>
            <w:tcW w:w="1422" w:type="dxa"/>
            <w:shd w:val="clear" w:color="auto" w:fill="B4C5E7"/>
          </w:tcPr>
          <w:p w14:paraId="0A2EB4C0"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CD8D92E"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8A85CD1" w14:textId="77777777" w:rsidTr="00F2657C">
        <w:trPr>
          <w:trHeight w:val="244"/>
        </w:trPr>
        <w:tc>
          <w:tcPr>
            <w:tcW w:w="1532" w:type="dxa"/>
          </w:tcPr>
          <w:p w14:paraId="24D9BB5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FF3F2C8"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w:t>
            </w:r>
          </w:p>
        </w:tc>
        <w:tc>
          <w:tcPr>
            <w:tcW w:w="999" w:type="dxa"/>
          </w:tcPr>
          <w:p w14:paraId="5CB5D31F"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6713EC1"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esparcimiento</w:t>
            </w:r>
          </w:p>
        </w:tc>
        <w:tc>
          <w:tcPr>
            <w:tcW w:w="1422" w:type="dxa"/>
            <w:shd w:val="clear" w:color="auto" w:fill="B4C5E7"/>
          </w:tcPr>
          <w:p w14:paraId="01813A93"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5B0BF51"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D11EE6E" w14:textId="77777777" w:rsidTr="00F2657C">
        <w:trPr>
          <w:trHeight w:val="489"/>
        </w:trPr>
        <w:tc>
          <w:tcPr>
            <w:tcW w:w="1532" w:type="dxa"/>
          </w:tcPr>
          <w:p w14:paraId="6DFDB3C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8E71B9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519FCD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9321</w:t>
            </w:r>
          </w:p>
        </w:tc>
        <w:tc>
          <w:tcPr>
            <w:tcW w:w="4491" w:type="dxa"/>
          </w:tcPr>
          <w:p w14:paraId="2104C807" w14:textId="77777777" w:rsidR="00B05529" w:rsidRPr="008766D7" w:rsidRDefault="00B05529" w:rsidP="008766D7">
            <w:pPr>
              <w:pStyle w:val="TableParagraph"/>
              <w:spacing w:before="9"/>
              <w:ind w:left="80" w:right="4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parques de atracciones y parques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temáticos</w:t>
            </w:r>
          </w:p>
        </w:tc>
        <w:tc>
          <w:tcPr>
            <w:tcW w:w="1422" w:type="dxa"/>
            <w:shd w:val="clear" w:color="auto" w:fill="B4C5E7"/>
          </w:tcPr>
          <w:p w14:paraId="4F7A6FD0"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7204C0A"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B80C90A" w14:textId="77777777" w:rsidTr="00F2657C">
        <w:trPr>
          <w:trHeight w:val="489"/>
        </w:trPr>
        <w:tc>
          <w:tcPr>
            <w:tcW w:w="1532" w:type="dxa"/>
          </w:tcPr>
          <w:p w14:paraId="53F4C0C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F94BC27"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8031BE7"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9329</w:t>
            </w:r>
          </w:p>
        </w:tc>
        <w:tc>
          <w:tcPr>
            <w:tcW w:w="4491" w:type="dxa"/>
          </w:tcPr>
          <w:p w14:paraId="6A5250F2"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recreativas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esparcimiento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72F8408F"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8D19653"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B0093CF" w14:textId="77777777" w:rsidTr="00F2657C">
        <w:trPr>
          <w:trHeight w:val="244"/>
        </w:trPr>
        <w:tc>
          <w:tcPr>
            <w:tcW w:w="1532" w:type="dxa"/>
            <w:shd w:val="clear" w:color="auto" w:fill="808080"/>
          </w:tcPr>
          <w:p w14:paraId="76AD6B22"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S</w:t>
            </w:r>
          </w:p>
        </w:tc>
        <w:tc>
          <w:tcPr>
            <w:tcW w:w="1124" w:type="dxa"/>
            <w:shd w:val="clear" w:color="auto" w:fill="808080"/>
          </w:tcPr>
          <w:p w14:paraId="75F3E3C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2875F67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507D6E2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OTRAS</w:t>
            </w:r>
            <w:r w:rsidRPr="008766D7">
              <w:rPr>
                <w:rFonts w:ascii="Times New Roman" w:hAnsi="Times New Roman" w:cs="Times New Roman"/>
                <w:i/>
                <w:iCs/>
                <w:color w:val="FFFFFF"/>
                <w:spacing w:val="-2"/>
                <w:sz w:val="20"/>
                <w:szCs w:val="20"/>
                <w:lang w:val="es-MX"/>
              </w:rPr>
              <w:t xml:space="preserve"> </w:t>
            </w:r>
            <w:r w:rsidRPr="008766D7">
              <w:rPr>
                <w:rFonts w:ascii="Times New Roman" w:hAnsi="Times New Roman" w:cs="Times New Roman"/>
                <w:i/>
                <w:iCs/>
                <w:color w:val="FFFFFF"/>
                <w:sz w:val="20"/>
                <w:szCs w:val="20"/>
                <w:lang w:val="es-MX"/>
              </w:rPr>
              <w:t>ACTIVIDADES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SERVICIOS</w:t>
            </w:r>
          </w:p>
        </w:tc>
        <w:tc>
          <w:tcPr>
            <w:tcW w:w="1422" w:type="dxa"/>
            <w:shd w:val="clear" w:color="auto" w:fill="A6A6A6"/>
          </w:tcPr>
          <w:p w14:paraId="76F8959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39902C4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3080219" w14:textId="77777777" w:rsidTr="00F2657C">
        <w:trPr>
          <w:trHeight w:val="239"/>
        </w:trPr>
        <w:tc>
          <w:tcPr>
            <w:tcW w:w="1532" w:type="dxa"/>
            <w:shd w:val="clear" w:color="auto" w:fill="C0C0C0"/>
          </w:tcPr>
          <w:p w14:paraId="1033667C"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w:t>
            </w:r>
          </w:p>
        </w:tc>
        <w:tc>
          <w:tcPr>
            <w:tcW w:w="1124" w:type="dxa"/>
            <w:shd w:val="clear" w:color="auto" w:fill="C0C0C0"/>
          </w:tcPr>
          <w:p w14:paraId="1EEF674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15B076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7C37119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asociaciones</w:t>
            </w:r>
          </w:p>
        </w:tc>
        <w:tc>
          <w:tcPr>
            <w:tcW w:w="1422" w:type="dxa"/>
            <w:shd w:val="clear" w:color="auto" w:fill="A6A6A6"/>
          </w:tcPr>
          <w:p w14:paraId="67AAC9A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E064EC1"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6C766BF" w14:textId="77777777" w:rsidTr="00F2657C">
        <w:trPr>
          <w:trHeight w:val="489"/>
        </w:trPr>
        <w:tc>
          <w:tcPr>
            <w:tcW w:w="1532" w:type="dxa"/>
          </w:tcPr>
          <w:p w14:paraId="15457DEF"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5FCEF4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w:t>
            </w:r>
          </w:p>
        </w:tc>
        <w:tc>
          <w:tcPr>
            <w:tcW w:w="999" w:type="dxa"/>
          </w:tcPr>
          <w:p w14:paraId="7373314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536787D"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empresariales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empleadores,</w:t>
            </w:r>
          </w:p>
        </w:tc>
        <w:tc>
          <w:tcPr>
            <w:tcW w:w="1422" w:type="dxa"/>
            <w:shd w:val="clear" w:color="auto" w:fill="A6A6A6"/>
          </w:tcPr>
          <w:p w14:paraId="35B92B74"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BC4C50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18C4185" w14:textId="77777777" w:rsidTr="00F2657C">
        <w:trPr>
          <w:trHeight w:val="244"/>
        </w:trPr>
        <w:tc>
          <w:tcPr>
            <w:tcW w:w="1532" w:type="dxa"/>
          </w:tcPr>
          <w:p w14:paraId="0ABD98F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6A2CF1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EEF938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57FA6FCA"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profesionales</w:t>
            </w:r>
          </w:p>
        </w:tc>
        <w:tc>
          <w:tcPr>
            <w:tcW w:w="1422" w:type="dxa"/>
            <w:shd w:val="clear" w:color="auto" w:fill="A6A6A6"/>
          </w:tcPr>
          <w:p w14:paraId="3D9F6D8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838AE87"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1E6A08E" w14:textId="77777777" w:rsidTr="00F2657C">
        <w:trPr>
          <w:trHeight w:val="485"/>
        </w:trPr>
        <w:tc>
          <w:tcPr>
            <w:tcW w:w="1532" w:type="dxa"/>
          </w:tcPr>
          <w:p w14:paraId="1CBA41F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0807DF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4C6E18AB"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9411</w:t>
            </w:r>
          </w:p>
        </w:tc>
        <w:tc>
          <w:tcPr>
            <w:tcW w:w="4491" w:type="dxa"/>
          </w:tcPr>
          <w:p w14:paraId="36B53615" w14:textId="77777777" w:rsidR="00B05529" w:rsidRPr="008766D7" w:rsidRDefault="00B05529" w:rsidP="008766D7">
            <w:pPr>
              <w:pStyle w:val="TableParagraph"/>
              <w:spacing w:before="13"/>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empresariales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empleadores</w:t>
            </w:r>
          </w:p>
        </w:tc>
        <w:tc>
          <w:tcPr>
            <w:tcW w:w="1422" w:type="dxa"/>
            <w:shd w:val="clear" w:color="auto" w:fill="B4C5E7"/>
          </w:tcPr>
          <w:p w14:paraId="60E894ED" w14:textId="77777777" w:rsidR="00B05529" w:rsidRPr="008766D7" w:rsidRDefault="00B05529" w:rsidP="008766D7">
            <w:pPr>
              <w:pStyle w:val="TableParagraph"/>
              <w:spacing w:before="122"/>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55A62502" w14:textId="77777777" w:rsidR="00B05529" w:rsidRPr="008766D7" w:rsidRDefault="00B05529" w:rsidP="008766D7">
            <w:pPr>
              <w:pStyle w:val="TableParagraph"/>
              <w:spacing w:before="122"/>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B796A13" w14:textId="77777777" w:rsidTr="00F2657C">
        <w:trPr>
          <w:trHeight w:val="244"/>
        </w:trPr>
        <w:tc>
          <w:tcPr>
            <w:tcW w:w="1532" w:type="dxa"/>
          </w:tcPr>
          <w:p w14:paraId="67AA57D4"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0CF83D9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A6011C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9412</w:t>
            </w:r>
          </w:p>
        </w:tc>
        <w:tc>
          <w:tcPr>
            <w:tcW w:w="4491" w:type="dxa"/>
          </w:tcPr>
          <w:p w14:paraId="4296575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profesionales</w:t>
            </w:r>
          </w:p>
        </w:tc>
        <w:tc>
          <w:tcPr>
            <w:tcW w:w="1422" w:type="dxa"/>
            <w:shd w:val="clear" w:color="auto" w:fill="B4C5E7"/>
          </w:tcPr>
          <w:p w14:paraId="1CA21F05"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128CB7F2"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5F677125" w14:textId="77777777" w:rsidTr="00F2657C">
        <w:trPr>
          <w:trHeight w:val="244"/>
        </w:trPr>
        <w:tc>
          <w:tcPr>
            <w:tcW w:w="1532" w:type="dxa"/>
          </w:tcPr>
          <w:p w14:paraId="3BE7265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DB74787"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942</w:t>
            </w:r>
          </w:p>
        </w:tc>
        <w:tc>
          <w:tcPr>
            <w:tcW w:w="999" w:type="dxa"/>
          </w:tcPr>
          <w:p w14:paraId="6B3FD10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9420</w:t>
            </w:r>
          </w:p>
        </w:tc>
        <w:tc>
          <w:tcPr>
            <w:tcW w:w="4491" w:type="dxa"/>
          </w:tcPr>
          <w:p w14:paraId="0A438C6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sindicatos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empleados</w:t>
            </w:r>
          </w:p>
        </w:tc>
        <w:tc>
          <w:tcPr>
            <w:tcW w:w="1422" w:type="dxa"/>
            <w:shd w:val="clear" w:color="auto" w:fill="B4C5E7"/>
          </w:tcPr>
          <w:p w14:paraId="5C6D48F7"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679522DD"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161DA17" w14:textId="77777777" w:rsidTr="00F2657C">
        <w:trPr>
          <w:trHeight w:val="244"/>
        </w:trPr>
        <w:tc>
          <w:tcPr>
            <w:tcW w:w="1532" w:type="dxa"/>
          </w:tcPr>
          <w:p w14:paraId="1E6C71C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154E6B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w:t>
            </w:r>
          </w:p>
        </w:tc>
        <w:tc>
          <w:tcPr>
            <w:tcW w:w="999" w:type="dxa"/>
          </w:tcPr>
          <w:p w14:paraId="71248A2B"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1D5859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p>
        </w:tc>
        <w:tc>
          <w:tcPr>
            <w:tcW w:w="1422" w:type="dxa"/>
            <w:shd w:val="clear" w:color="auto" w:fill="A6A6A6"/>
          </w:tcPr>
          <w:p w14:paraId="1772AFF9"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5D5AD30"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2536E123" w14:textId="77777777" w:rsidTr="00F2657C">
        <w:trPr>
          <w:trHeight w:val="244"/>
        </w:trPr>
        <w:tc>
          <w:tcPr>
            <w:tcW w:w="1532" w:type="dxa"/>
          </w:tcPr>
          <w:p w14:paraId="71F85B0D"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FC9F27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1688D7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9491</w:t>
            </w:r>
          </w:p>
        </w:tc>
        <w:tc>
          <w:tcPr>
            <w:tcW w:w="4491" w:type="dxa"/>
          </w:tcPr>
          <w:p w14:paraId="0308B35B"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religiosas</w:t>
            </w:r>
          </w:p>
        </w:tc>
        <w:tc>
          <w:tcPr>
            <w:tcW w:w="1422" w:type="dxa"/>
            <w:shd w:val="clear" w:color="auto" w:fill="B4C5E7"/>
          </w:tcPr>
          <w:p w14:paraId="7FD54D59"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5053E61"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02E0DE34" w14:textId="77777777" w:rsidTr="00F2657C">
        <w:trPr>
          <w:trHeight w:val="239"/>
        </w:trPr>
        <w:tc>
          <w:tcPr>
            <w:tcW w:w="1532" w:type="dxa"/>
          </w:tcPr>
          <w:p w14:paraId="4567C3A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8C9792B"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43A3380"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9492</w:t>
            </w:r>
          </w:p>
        </w:tc>
        <w:tc>
          <w:tcPr>
            <w:tcW w:w="4491" w:type="dxa"/>
          </w:tcPr>
          <w:p w14:paraId="67D676E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políticas</w:t>
            </w:r>
          </w:p>
        </w:tc>
        <w:tc>
          <w:tcPr>
            <w:tcW w:w="1422" w:type="dxa"/>
            <w:shd w:val="clear" w:color="auto" w:fill="B4C5E7"/>
          </w:tcPr>
          <w:p w14:paraId="299CB870"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7C5C7AD3"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15F3601D" w14:textId="77777777" w:rsidTr="00F2657C">
        <w:trPr>
          <w:trHeight w:val="244"/>
        </w:trPr>
        <w:tc>
          <w:tcPr>
            <w:tcW w:w="1532" w:type="dxa"/>
          </w:tcPr>
          <w:p w14:paraId="07B9139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23118C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090F02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9499</w:t>
            </w:r>
          </w:p>
        </w:tc>
        <w:tc>
          <w:tcPr>
            <w:tcW w:w="4491" w:type="dxa"/>
          </w:tcPr>
          <w:p w14:paraId="235A504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asociaciones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n.c.p.</w:t>
            </w:r>
          </w:p>
        </w:tc>
        <w:tc>
          <w:tcPr>
            <w:tcW w:w="1422" w:type="dxa"/>
            <w:shd w:val="clear" w:color="auto" w:fill="B4C5E7"/>
          </w:tcPr>
          <w:p w14:paraId="5AC77A08" w14:textId="77777777" w:rsidR="00B05529" w:rsidRPr="008766D7" w:rsidRDefault="00B05529"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31A15980" w14:textId="77777777" w:rsidR="00B05529" w:rsidRPr="008766D7" w:rsidRDefault="00B05529"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478ACB3" w14:textId="77777777" w:rsidTr="00F2657C">
        <w:trPr>
          <w:trHeight w:val="489"/>
        </w:trPr>
        <w:tc>
          <w:tcPr>
            <w:tcW w:w="1532" w:type="dxa"/>
            <w:shd w:val="clear" w:color="auto" w:fill="C0C0C0"/>
          </w:tcPr>
          <w:p w14:paraId="34BAFF7E"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w:t>
            </w:r>
          </w:p>
        </w:tc>
        <w:tc>
          <w:tcPr>
            <w:tcW w:w="1124" w:type="dxa"/>
            <w:shd w:val="clear" w:color="auto" w:fill="C0C0C0"/>
          </w:tcPr>
          <w:p w14:paraId="04E85F2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61969DCD"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6A30A460" w14:textId="77777777" w:rsidR="00B05529" w:rsidRPr="008766D7" w:rsidRDefault="00B05529" w:rsidP="008766D7">
            <w:pPr>
              <w:pStyle w:val="TableParagraph"/>
              <w:spacing w:before="16"/>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domésticos</w:t>
            </w:r>
          </w:p>
        </w:tc>
        <w:tc>
          <w:tcPr>
            <w:tcW w:w="1422" w:type="dxa"/>
            <w:shd w:val="clear" w:color="auto" w:fill="A6A6A6"/>
          </w:tcPr>
          <w:p w14:paraId="671EEE15"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8A09B7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35DB7CE" w14:textId="77777777" w:rsidTr="00F2657C">
        <w:trPr>
          <w:trHeight w:val="489"/>
        </w:trPr>
        <w:tc>
          <w:tcPr>
            <w:tcW w:w="1532" w:type="dxa"/>
          </w:tcPr>
          <w:p w14:paraId="148616A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7201DBE"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w:t>
            </w:r>
          </w:p>
        </w:tc>
        <w:tc>
          <w:tcPr>
            <w:tcW w:w="999" w:type="dxa"/>
          </w:tcPr>
          <w:p w14:paraId="262205C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024356D1" w14:textId="77777777" w:rsidR="00B05529" w:rsidRPr="008766D7" w:rsidRDefault="00B05529" w:rsidP="008766D7">
            <w:pPr>
              <w:pStyle w:val="TableParagraph"/>
              <w:spacing w:before="9"/>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comunicaciones</w:t>
            </w:r>
          </w:p>
        </w:tc>
        <w:tc>
          <w:tcPr>
            <w:tcW w:w="1422" w:type="dxa"/>
            <w:shd w:val="clear" w:color="auto" w:fill="A6A6A6"/>
          </w:tcPr>
          <w:p w14:paraId="6C664F0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BF2240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FA0930C" w14:textId="77777777" w:rsidTr="00F2657C">
        <w:trPr>
          <w:trHeight w:val="489"/>
        </w:trPr>
        <w:tc>
          <w:tcPr>
            <w:tcW w:w="1532" w:type="dxa"/>
          </w:tcPr>
          <w:p w14:paraId="3D610C5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F23296A"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2F8B01C"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9511</w:t>
            </w:r>
          </w:p>
        </w:tc>
        <w:tc>
          <w:tcPr>
            <w:tcW w:w="4491" w:type="dxa"/>
          </w:tcPr>
          <w:p w14:paraId="6988EB86" w14:textId="77777777" w:rsidR="00B05529" w:rsidRPr="008766D7" w:rsidRDefault="00B05529" w:rsidP="008766D7">
            <w:pPr>
              <w:pStyle w:val="TableParagraph"/>
              <w:spacing w:before="15"/>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computadores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equipo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periférico</w:t>
            </w:r>
          </w:p>
        </w:tc>
        <w:tc>
          <w:tcPr>
            <w:tcW w:w="1422" w:type="dxa"/>
            <w:shd w:val="clear" w:color="auto" w:fill="B4C5E7"/>
          </w:tcPr>
          <w:p w14:paraId="44C06D37"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252AA249"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6046E32" w14:textId="77777777" w:rsidTr="00F2657C">
        <w:trPr>
          <w:trHeight w:val="484"/>
        </w:trPr>
        <w:tc>
          <w:tcPr>
            <w:tcW w:w="1532" w:type="dxa"/>
          </w:tcPr>
          <w:p w14:paraId="7E362CF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F67F870"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2B2D281"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9512</w:t>
            </w:r>
          </w:p>
        </w:tc>
        <w:tc>
          <w:tcPr>
            <w:tcW w:w="4491" w:type="dxa"/>
          </w:tcPr>
          <w:p w14:paraId="31427568" w14:textId="77777777" w:rsidR="00B05529" w:rsidRPr="008766D7" w:rsidRDefault="00B05529" w:rsidP="008766D7">
            <w:pPr>
              <w:pStyle w:val="TableParagraph"/>
              <w:spacing w:before="11"/>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comunicación</w:t>
            </w:r>
          </w:p>
        </w:tc>
        <w:tc>
          <w:tcPr>
            <w:tcW w:w="1422" w:type="dxa"/>
            <w:shd w:val="clear" w:color="auto" w:fill="B4C5E7"/>
          </w:tcPr>
          <w:p w14:paraId="5D9EE8C0"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34540304"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43865C65" w14:textId="77777777" w:rsidTr="00F2657C">
        <w:trPr>
          <w:trHeight w:val="244"/>
        </w:trPr>
        <w:tc>
          <w:tcPr>
            <w:tcW w:w="1532" w:type="dxa"/>
          </w:tcPr>
          <w:p w14:paraId="4304416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54E63C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w:t>
            </w:r>
          </w:p>
        </w:tc>
        <w:tc>
          <w:tcPr>
            <w:tcW w:w="999" w:type="dxa"/>
          </w:tcPr>
          <w:p w14:paraId="7B560B06"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2EF1E78E"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efectos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p>
        </w:tc>
        <w:tc>
          <w:tcPr>
            <w:tcW w:w="1422" w:type="dxa"/>
            <w:shd w:val="clear" w:color="auto" w:fill="A6A6A6"/>
          </w:tcPr>
          <w:p w14:paraId="114D0E87"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432FFA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D968E8F" w14:textId="77777777" w:rsidTr="00F2657C">
        <w:trPr>
          <w:trHeight w:val="1027"/>
        </w:trPr>
        <w:tc>
          <w:tcPr>
            <w:tcW w:w="8146" w:type="dxa"/>
            <w:gridSpan w:val="4"/>
          </w:tcPr>
          <w:p w14:paraId="14936769"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75F2DD04" w14:textId="77777777" w:rsidR="00B05529" w:rsidRPr="008766D7" w:rsidRDefault="00B05529" w:rsidP="008766D7">
            <w:pPr>
              <w:pStyle w:val="TableParagraph"/>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5"/>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2"/>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20"/>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1"/>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0"/>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spacing w:val="-4"/>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spacing w:val="-5"/>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4"/>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piso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8"/>
                <w:w w:val="95"/>
                <w:sz w:val="20"/>
                <w:szCs w:val="20"/>
                <w:lang w:val="es-MX"/>
              </w:rPr>
              <w:t xml:space="preserve"> </w:t>
            </w:r>
            <w:r w:rsidRPr="008766D7">
              <w:rPr>
                <w:rFonts w:ascii="Times New Roman" w:hAnsi="Times New Roman" w:cs="Times New Roman"/>
                <w:i/>
                <w:iCs/>
                <w:w w:val="95"/>
                <w:sz w:val="20"/>
                <w:szCs w:val="20"/>
                <w:lang w:val="es-MX"/>
              </w:rPr>
              <w:t>P</w:t>
            </w:r>
            <w:r w:rsidRPr="008766D7">
              <w:rPr>
                <w:rFonts w:ascii="Times New Roman" w:hAnsi="Times New Roman" w:cs="Times New Roman"/>
                <w:i/>
                <w:iCs/>
                <w:spacing w:val="13"/>
                <w:w w:val="95"/>
                <w:sz w:val="20"/>
                <w:szCs w:val="20"/>
                <w:lang w:val="es-MX"/>
              </w:rPr>
              <w:t xml:space="preserve"> </w:t>
            </w:r>
            <w:r w:rsidRPr="008766D7">
              <w:rPr>
                <w:rFonts w:ascii="Times New Roman" w:hAnsi="Times New Roman" w:cs="Times New Roman"/>
                <w:i/>
                <w:iCs/>
                <w:w w:val="95"/>
                <w:sz w:val="20"/>
                <w:szCs w:val="20"/>
                <w:lang w:val="es-MX"/>
              </w:rPr>
              <w:t>(2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9"/>
                <w:w w:val="95"/>
                <w:sz w:val="20"/>
                <w:szCs w:val="20"/>
                <w:lang w:val="es-MX"/>
              </w:rPr>
              <w:t xml:space="preserve"> </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6"/>
                <w:w w:val="95"/>
                <w:sz w:val="20"/>
                <w:szCs w:val="20"/>
                <w:lang w:val="es-MX"/>
              </w:rPr>
              <w:t xml:space="preserve"> </w:t>
            </w:r>
            <w:r w:rsidRPr="008766D7">
              <w:rPr>
                <w:rFonts w:ascii="Times New Roman" w:hAnsi="Times New Roman" w:cs="Times New Roman"/>
                <w:i/>
                <w:iCs/>
                <w:w w:val="95"/>
                <w:sz w:val="20"/>
                <w:szCs w:val="20"/>
                <w:lang w:val="es-MX"/>
              </w:rPr>
              <w:t>después</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segundo piso 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sobre 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p w14:paraId="0115D34D" w14:textId="77777777" w:rsidR="00B05529" w:rsidRPr="008766D7" w:rsidRDefault="00B05529" w:rsidP="008766D7">
            <w:pPr>
              <w:pStyle w:val="TableParagraph"/>
              <w:spacing w:before="11"/>
              <w:ind w:left="201" w:right="234"/>
              <w:rPr>
                <w:rFonts w:ascii="Times New Roman" w:hAnsi="Times New Roman" w:cs="Times New Roman"/>
                <w:i/>
                <w:iCs/>
                <w:sz w:val="20"/>
                <w:szCs w:val="20"/>
                <w:lang w:val="es-MX"/>
              </w:rPr>
            </w:pPr>
            <w:r w:rsidRPr="008766D7">
              <w:rPr>
                <w:rFonts w:ascii="Times New Roman" w:hAnsi="Times New Roman" w:cs="Times New Roman"/>
                <w:i/>
                <w:iCs/>
                <w:w w:val="95"/>
                <w:sz w:val="20"/>
                <w:szCs w:val="20"/>
                <w:lang w:val="es-MX"/>
              </w:rPr>
              <w:t>CCondicionado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Permitido primer piso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 C(1</w:t>
            </w:r>
            <w:r w:rsidRPr="008766D7">
              <w:rPr>
                <w:rFonts w:ascii="Times New Roman" w:hAnsi="Times New Roman" w:cs="Times New Roman"/>
                <w:i/>
                <w:iCs/>
                <w:w w:val="95"/>
                <w:sz w:val="20"/>
                <w:szCs w:val="20"/>
                <w:vertAlign w:val="superscript"/>
                <w:lang w:val="es-MX"/>
              </w:rPr>
              <w:t>er</w:t>
            </w:r>
            <w:r w:rsidRPr="008766D7">
              <w:rPr>
                <w:rFonts w:ascii="Times New Roman" w:hAnsi="Times New Roman" w:cs="Times New Roman"/>
                <w:i/>
                <w:iCs/>
                <w:w w:val="95"/>
                <w:sz w:val="20"/>
                <w:szCs w:val="20"/>
                <w:lang w:val="es-MX"/>
              </w:rPr>
              <w:t xml:space="preserve"> </w:t>
            </w:r>
            <w:r w:rsidRPr="008766D7">
              <w:rPr>
                <w:rFonts w:ascii="Times New Roman" w:hAnsi="Times New Roman" w:cs="Times New Roman"/>
                <w:i/>
                <w:iCs/>
                <w:w w:val="95"/>
                <w:sz w:val="20"/>
                <w:szCs w:val="20"/>
                <w:vertAlign w:val="superscript"/>
                <w:lang w:val="es-MX"/>
              </w:rPr>
              <w:t>-</w:t>
            </w:r>
            <w:r w:rsidRPr="008766D7">
              <w:rPr>
                <w:rFonts w:ascii="Times New Roman" w:hAnsi="Times New Roman" w:cs="Times New Roman"/>
                <w:i/>
                <w:iCs/>
                <w:w w:val="95"/>
                <w:sz w:val="20"/>
                <w:szCs w:val="20"/>
                <w:lang w:val="es-MX"/>
              </w:rPr>
              <w:t xml:space="preserve">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)Permitido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primer</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y</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segundo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piso /</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 (2</w:t>
            </w:r>
            <w:r w:rsidRPr="008766D7">
              <w:rPr>
                <w:rFonts w:ascii="Times New Roman" w:hAnsi="Times New Roman" w:cs="Times New Roman"/>
                <w:i/>
                <w:iCs/>
                <w:w w:val="95"/>
                <w:sz w:val="20"/>
                <w:szCs w:val="20"/>
                <w:vertAlign w:val="superscript"/>
                <w:lang w:val="es-MX"/>
              </w:rPr>
              <w:t>do</w:t>
            </w:r>
            <w:r w:rsidRPr="008766D7">
              <w:rPr>
                <w:rFonts w:ascii="Times New Roman" w:hAnsi="Times New Roman" w:cs="Times New Roman"/>
                <w:i/>
                <w:iCs/>
                <w:w w:val="95"/>
                <w:sz w:val="20"/>
                <w:szCs w:val="20"/>
                <w:lang w:val="es-MX"/>
              </w:rPr>
              <w:t>+)(SP)</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w w:val="95"/>
                <w:sz w:val="20"/>
                <w:szCs w:val="20"/>
                <w:lang w:val="es-MX"/>
              </w:rPr>
              <w:t>Condicionado</w:t>
            </w:r>
            <w:r w:rsidRPr="008766D7">
              <w:rPr>
                <w:rFonts w:ascii="Times New Roman" w:hAnsi="Times New Roman" w:cs="Times New Roman"/>
                <w:i/>
                <w:iCs/>
                <w:spacing w:val="1"/>
                <w:w w:val="95"/>
                <w:sz w:val="20"/>
                <w:szCs w:val="20"/>
                <w:lang w:val="es-MX"/>
              </w:rPr>
              <w:t xml:space="preserve"> </w:t>
            </w:r>
            <w:r w:rsidRPr="008766D7">
              <w:rPr>
                <w:rFonts w:ascii="Times New Roman" w:hAnsi="Times New Roman" w:cs="Times New Roman"/>
                <w:i/>
                <w:iCs/>
                <w:sz w:val="20"/>
                <w:szCs w:val="20"/>
                <w:lang w:val="es-MX"/>
              </w:rPr>
              <w:t>después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segundo piso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 estacionamientos</w:t>
            </w:r>
          </w:p>
        </w:tc>
        <w:tc>
          <w:tcPr>
            <w:tcW w:w="2374" w:type="dxa"/>
            <w:gridSpan w:val="2"/>
          </w:tcPr>
          <w:p w14:paraId="3D57D35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6D547EEF" w14:textId="77777777" w:rsidR="00B05529" w:rsidRPr="008766D7" w:rsidRDefault="00B05529" w:rsidP="008766D7">
            <w:pPr>
              <w:pStyle w:val="TableParagraph"/>
              <w:ind w:left="794" w:right="44" w:hanging="67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Tratamiento urbanístico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desarrollo</w:t>
            </w:r>
          </w:p>
        </w:tc>
      </w:tr>
      <w:tr w:rsidR="00B05529" w:rsidRPr="008766D7" w14:paraId="03E594B8" w14:textId="77777777" w:rsidTr="00F2657C">
        <w:trPr>
          <w:trHeight w:val="489"/>
        </w:trPr>
        <w:tc>
          <w:tcPr>
            <w:tcW w:w="1532" w:type="dxa"/>
            <w:shd w:val="clear" w:color="auto" w:fill="800000"/>
          </w:tcPr>
          <w:p w14:paraId="73E7E7FA" w14:textId="77777777" w:rsidR="00B05529" w:rsidRPr="008766D7" w:rsidRDefault="00B05529" w:rsidP="008766D7">
            <w:pPr>
              <w:pStyle w:val="TableParagraph"/>
              <w:spacing w:before="121"/>
              <w:ind w:left="46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1124" w:type="dxa"/>
            <w:shd w:val="clear" w:color="auto" w:fill="800000"/>
          </w:tcPr>
          <w:p w14:paraId="22BB4E78" w14:textId="77777777" w:rsidR="00B05529" w:rsidRPr="008766D7" w:rsidRDefault="00B05529" w:rsidP="008766D7">
            <w:pPr>
              <w:pStyle w:val="TableParagraph"/>
              <w:spacing w:before="121"/>
              <w:ind w:left="31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999" w:type="dxa"/>
            <w:shd w:val="clear" w:color="auto" w:fill="800000"/>
          </w:tcPr>
          <w:p w14:paraId="06BE13C2" w14:textId="77777777" w:rsidR="00B05529" w:rsidRPr="008766D7" w:rsidRDefault="00B05529" w:rsidP="008766D7">
            <w:pPr>
              <w:pStyle w:val="TableParagraph"/>
              <w:spacing w:before="121"/>
              <w:ind w:left="291"/>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4491" w:type="dxa"/>
            <w:shd w:val="clear" w:color="auto" w:fill="800000"/>
          </w:tcPr>
          <w:p w14:paraId="4508BBDD" w14:textId="77777777" w:rsidR="00B05529" w:rsidRPr="008766D7" w:rsidRDefault="00B05529" w:rsidP="008766D7">
            <w:pPr>
              <w:pStyle w:val="TableParagraph"/>
              <w:spacing w:before="121"/>
              <w:ind w:left="1756" w:right="173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c>
          <w:tcPr>
            <w:tcW w:w="1422" w:type="dxa"/>
            <w:shd w:val="clear" w:color="auto" w:fill="800000"/>
          </w:tcPr>
          <w:p w14:paraId="7B1BE493" w14:textId="77777777" w:rsidR="00B05529" w:rsidRPr="008766D7" w:rsidRDefault="00B05529" w:rsidP="008766D7">
            <w:pPr>
              <w:pStyle w:val="TableParagraph"/>
              <w:spacing w:before="121"/>
              <w:ind w:left="133" w:right="123"/>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Densidad</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Alta</w:t>
            </w:r>
          </w:p>
        </w:tc>
        <w:tc>
          <w:tcPr>
            <w:tcW w:w="952" w:type="dxa"/>
            <w:shd w:val="clear" w:color="auto" w:fill="800000"/>
          </w:tcPr>
          <w:p w14:paraId="781CCCB1" w14:textId="77777777" w:rsidR="00B05529" w:rsidRPr="008766D7" w:rsidRDefault="00B05529" w:rsidP="008766D7">
            <w:pPr>
              <w:pStyle w:val="TableParagraph"/>
              <w:spacing w:before="15"/>
              <w:ind w:left="217" w:hanging="116"/>
              <w:rPr>
                <w:rFonts w:ascii="Times New Roman" w:hAnsi="Times New Roman" w:cs="Times New Roman"/>
                <w:i/>
                <w:iCs/>
                <w:sz w:val="20"/>
                <w:szCs w:val="20"/>
                <w:lang w:val="es-MX"/>
              </w:rPr>
            </w:pPr>
            <w:r w:rsidRPr="008766D7">
              <w:rPr>
                <w:rFonts w:ascii="Times New Roman" w:hAnsi="Times New Roman" w:cs="Times New Roman"/>
                <w:i/>
                <w:iCs/>
                <w:color w:val="FFFFFF"/>
                <w:w w:val="90"/>
                <w:sz w:val="20"/>
                <w:szCs w:val="20"/>
                <w:lang w:val="es-MX"/>
              </w:rPr>
              <w:t>Densidad</w:t>
            </w:r>
            <w:r w:rsidRPr="008766D7">
              <w:rPr>
                <w:rFonts w:ascii="Times New Roman" w:hAnsi="Times New Roman" w:cs="Times New Roman"/>
                <w:i/>
                <w:iCs/>
                <w:color w:val="FFFFFF"/>
                <w:spacing w:val="-38"/>
                <w:w w:val="90"/>
                <w:sz w:val="20"/>
                <w:szCs w:val="20"/>
                <w:lang w:val="es-MX"/>
              </w:rPr>
              <w:t xml:space="preserve"> </w:t>
            </w:r>
            <w:r w:rsidRPr="008766D7">
              <w:rPr>
                <w:rFonts w:ascii="Times New Roman" w:hAnsi="Times New Roman" w:cs="Times New Roman"/>
                <w:i/>
                <w:iCs/>
                <w:color w:val="FFFFFF"/>
                <w:sz w:val="20"/>
                <w:szCs w:val="20"/>
                <w:lang w:val="es-MX"/>
              </w:rPr>
              <w:t>Media</w:t>
            </w:r>
          </w:p>
        </w:tc>
      </w:tr>
      <w:tr w:rsidR="00B05529" w:rsidRPr="008766D7" w14:paraId="7D89177E" w14:textId="77777777" w:rsidTr="00F2657C">
        <w:trPr>
          <w:trHeight w:val="239"/>
        </w:trPr>
        <w:tc>
          <w:tcPr>
            <w:tcW w:w="1532" w:type="dxa"/>
          </w:tcPr>
          <w:p w14:paraId="19871869"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6EC02525"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C5DF4B3"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1B816566"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domésticos</w:t>
            </w:r>
          </w:p>
        </w:tc>
        <w:tc>
          <w:tcPr>
            <w:tcW w:w="1422" w:type="dxa"/>
            <w:shd w:val="clear" w:color="auto" w:fill="A6A6A6"/>
          </w:tcPr>
          <w:p w14:paraId="4E1BC2E2"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1A10473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79BB68E" w14:textId="77777777" w:rsidTr="00F2657C">
        <w:trPr>
          <w:trHeight w:val="489"/>
        </w:trPr>
        <w:tc>
          <w:tcPr>
            <w:tcW w:w="1532" w:type="dxa"/>
          </w:tcPr>
          <w:p w14:paraId="0F57290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DCE76F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14B6D81F"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9521</w:t>
            </w:r>
          </w:p>
        </w:tc>
        <w:tc>
          <w:tcPr>
            <w:tcW w:w="4491" w:type="dxa"/>
          </w:tcPr>
          <w:p w14:paraId="458DD070" w14:textId="77777777" w:rsidR="00B05529" w:rsidRPr="008766D7" w:rsidRDefault="00B05529" w:rsidP="008766D7">
            <w:pPr>
              <w:pStyle w:val="TableParagraph"/>
              <w:spacing w:before="17"/>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electrónicos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consumo</w:t>
            </w:r>
          </w:p>
        </w:tc>
        <w:tc>
          <w:tcPr>
            <w:tcW w:w="1422" w:type="dxa"/>
            <w:shd w:val="clear" w:color="auto" w:fill="B4C5E7"/>
          </w:tcPr>
          <w:p w14:paraId="6C8234D9" w14:textId="77777777" w:rsidR="00B05529" w:rsidRPr="008766D7" w:rsidRDefault="00B05529" w:rsidP="008766D7">
            <w:pPr>
              <w:pStyle w:val="TableParagraph"/>
              <w:spacing w:before="126"/>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 (1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A3252B4" w14:textId="77777777" w:rsidR="00B05529" w:rsidRPr="008766D7" w:rsidRDefault="00B05529" w:rsidP="008766D7">
            <w:pPr>
              <w:pStyle w:val="TableParagraph"/>
              <w:spacing w:before="126"/>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3A6B9841" w14:textId="77777777" w:rsidTr="00F2657C">
        <w:trPr>
          <w:trHeight w:val="484"/>
        </w:trPr>
        <w:tc>
          <w:tcPr>
            <w:tcW w:w="1532" w:type="dxa"/>
          </w:tcPr>
          <w:p w14:paraId="0BB74666"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1145E3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5704A49" w14:textId="77777777" w:rsidR="00B05529" w:rsidRPr="008766D7" w:rsidRDefault="00B05529" w:rsidP="008766D7">
            <w:pPr>
              <w:pStyle w:val="TableParagraph"/>
              <w:spacing w:before="122"/>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9522</w:t>
            </w:r>
          </w:p>
        </w:tc>
        <w:tc>
          <w:tcPr>
            <w:tcW w:w="4491" w:type="dxa"/>
          </w:tcPr>
          <w:p w14:paraId="4FDEC396" w14:textId="77777777" w:rsidR="00B05529" w:rsidRPr="008766D7" w:rsidRDefault="00B05529" w:rsidP="008766D7">
            <w:pPr>
              <w:pStyle w:val="TableParagraph"/>
              <w:spacing w:before="13"/>
              <w:ind w:left="80" w:right="288"/>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reparación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aparatos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equipos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domésticos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jardinería</w:t>
            </w:r>
          </w:p>
        </w:tc>
        <w:tc>
          <w:tcPr>
            <w:tcW w:w="1422" w:type="dxa"/>
            <w:shd w:val="clear" w:color="auto" w:fill="B4C5E7"/>
          </w:tcPr>
          <w:p w14:paraId="30022F01" w14:textId="77777777" w:rsidR="00B05529" w:rsidRPr="008766D7" w:rsidRDefault="00B05529" w:rsidP="008766D7">
            <w:pPr>
              <w:pStyle w:val="TableParagraph"/>
              <w:spacing w:before="122"/>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ED20736" w14:textId="77777777" w:rsidR="00B05529" w:rsidRPr="008766D7" w:rsidRDefault="00B05529" w:rsidP="008766D7">
            <w:pPr>
              <w:pStyle w:val="TableParagraph"/>
              <w:spacing w:before="122"/>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0F63F859" w14:textId="77777777" w:rsidTr="00F2657C">
        <w:trPr>
          <w:trHeight w:val="244"/>
        </w:trPr>
        <w:tc>
          <w:tcPr>
            <w:tcW w:w="1532" w:type="dxa"/>
            <w:shd w:val="clear" w:color="auto" w:fill="C0C0C0"/>
          </w:tcPr>
          <w:p w14:paraId="4CBCD632"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w:t>
            </w:r>
          </w:p>
        </w:tc>
        <w:tc>
          <w:tcPr>
            <w:tcW w:w="1124" w:type="dxa"/>
            <w:shd w:val="clear" w:color="auto" w:fill="C0C0C0"/>
          </w:tcPr>
          <w:p w14:paraId="03721B2D"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4B894D1C"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9523</w:t>
            </w:r>
          </w:p>
        </w:tc>
        <w:tc>
          <w:tcPr>
            <w:tcW w:w="4491" w:type="dxa"/>
            <w:shd w:val="clear" w:color="auto" w:fill="C0C0C0"/>
          </w:tcPr>
          <w:p w14:paraId="6D601B1D"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calzado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artículos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cuero</w:t>
            </w:r>
          </w:p>
        </w:tc>
        <w:tc>
          <w:tcPr>
            <w:tcW w:w="1422" w:type="dxa"/>
            <w:shd w:val="clear" w:color="auto" w:fill="A6A6A6"/>
          </w:tcPr>
          <w:p w14:paraId="1AFD0F9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794CB90C"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117A8AD" w14:textId="77777777" w:rsidTr="00F2657C">
        <w:trPr>
          <w:trHeight w:val="244"/>
        </w:trPr>
        <w:tc>
          <w:tcPr>
            <w:tcW w:w="1532" w:type="dxa"/>
          </w:tcPr>
          <w:p w14:paraId="093B32E5"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F1C3663"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385F3A79"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9524</w:t>
            </w:r>
          </w:p>
        </w:tc>
        <w:tc>
          <w:tcPr>
            <w:tcW w:w="4491" w:type="dxa"/>
          </w:tcPr>
          <w:p w14:paraId="38530AE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Reparación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muebles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accesorios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w:t>
            </w:r>
          </w:p>
        </w:tc>
        <w:tc>
          <w:tcPr>
            <w:tcW w:w="1422" w:type="dxa"/>
            <w:shd w:val="clear" w:color="auto" w:fill="B4C5E7"/>
          </w:tcPr>
          <w:p w14:paraId="64D501D3"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AB3DC4F"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591A0845" w14:textId="77777777" w:rsidTr="00F2657C">
        <w:trPr>
          <w:trHeight w:val="489"/>
        </w:trPr>
        <w:tc>
          <w:tcPr>
            <w:tcW w:w="1532" w:type="dxa"/>
          </w:tcPr>
          <w:p w14:paraId="43AED6D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2575598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21F7DB25"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9529</w:t>
            </w:r>
          </w:p>
        </w:tc>
        <w:tc>
          <w:tcPr>
            <w:tcW w:w="4491" w:type="dxa"/>
          </w:tcPr>
          <w:p w14:paraId="3C9EEB24" w14:textId="77777777" w:rsidR="00B05529" w:rsidRPr="008766D7" w:rsidRDefault="00B05529" w:rsidP="008766D7">
            <w:pPr>
              <w:pStyle w:val="TableParagraph"/>
              <w:spacing w:before="9"/>
              <w:ind w:left="80" w:right="73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Mantenimiento y reparación de otros efectos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personales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enseres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domésticos</w:t>
            </w:r>
          </w:p>
        </w:tc>
        <w:tc>
          <w:tcPr>
            <w:tcW w:w="1422" w:type="dxa"/>
            <w:shd w:val="clear" w:color="auto" w:fill="B4C5E7"/>
          </w:tcPr>
          <w:p w14:paraId="37AF8F9B"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65250ABE"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FFD699E" w14:textId="77777777" w:rsidTr="00F2657C">
        <w:trPr>
          <w:trHeight w:val="244"/>
        </w:trPr>
        <w:tc>
          <w:tcPr>
            <w:tcW w:w="1532" w:type="dxa"/>
            <w:shd w:val="clear" w:color="auto" w:fill="C0C0C0"/>
          </w:tcPr>
          <w:p w14:paraId="56BC1276"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w:t>
            </w:r>
          </w:p>
        </w:tc>
        <w:tc>
          <w:tcPr>
            <w:tcW w:w="1124" w:type="dxa"/>
            <w:shd w:val="clear" w:color="auto" w:fill="C0C0C0"/>
          </w:tcPr>
          <w:p w14:paraId="081D191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5F57D06E"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46E406B2"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p>
        </w:tc>
        <w:tc>
          <w:tcPr>
            <w:tcW w:w="1422" w:type="dxa"/>
            <w:shd w:val="clear" w:color="auto" w:fill="A6A6A6"/>
          </w:tcPr>
          <w:p w14:paraId="34E1A25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F1EE9D5"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9D04A6E" w14:textId="77777777" w:rsidTr="00F2657C">
        <w:trPr>
          <w:trHeight w:val="244"/>
        </w:trPr>
        <w:tc>
          <w:tcPr>
            <w:tcW w:w="1532" w:type="dxa"/>
          </w:tcPr>
          <w:p w14:paraId="67C9B90C"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40CCFBDE"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w:t>
            </w:r>
          </w:p>
        </w:tc>
        <w:tc>
          <w:tcPr>
            <w:tcW w:w="999" w:type="dxa"/>
          </w:tcPr>
          <w:p w14:paraId="12E74CD1"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Pr>
          <w:p w14:paraId="4E7AA73F"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personales</w:t>
            </w:r>
          </w:p>
        </w:tc>
        <w:tc>
          <w:tcPr>
            <w:tcW w:w="1422" w:type="dxa"/>
            <w:shd w:val="clear" w:color="auto" w:fill="A6A6A6"/>
          </w:tcPr>
          <w:p w14:paraId="526EF400"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593953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5F3DB1C3" w14:textId="77777777" w:rsidTr="00F2657C">
        <w:trPr>
          <w:trHeight w:val="484"/>
        </w:trPr>
        <w:tc>
          <w:tcPr>
            <w:tcW w:w="1532" w:type="dxa"/>
          </w:tcPr>
          <w:p w14:paraId="16C42392"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D95680F"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67C6075A"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9601</w:t>
            </w:r>
          </w:p>
        </w:tc>
        <w:tc>
          <w:tcPr>
            <w:tcW w:w="4491" w:type="dxa"/>
          </w:tcPr>
          <w:p w14:paraId="3314E3EF" w14:textId="77777777" w:rsidR="00B05529" w:rsidRPr="008766D7" w:rsidRDefault="00B05529" w:rsidP="008766D7">
            <w:pPr>
              <w:pStyle w:val="TableParagraph"/>
              <w:spacing w:before="13"/>
              <w:ind w:left="80" w:right="46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Lavado y limpieza, incluso la limpieza en seco,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productos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textiles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piel</w:t>
            </w:r>
          </w:p>
        </w:tc>
        <w:tc>
          <w:tcPr>
            <w:tcW w:w="1422" w:type="dxa"/>
            <w:shd w:val="clear" w:color="auto" w:fill="B4C5E7"/>
          </w:tcPr>
          <w:p w14:paraId="4379124E" w14:textId="77777777" w:rsidR="00B05529" w:rsidRPr="008766D7" w:rsidRDefault="00B05529" w:rsidP="008766D7">
            <w:pPr>
              <w:pStyle w:val="TableParagraph"/>
              <w:spacing w:before="121"/>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16C002F2" w14:textId="77777777" w:rsidR="00B05529" w:rsidRPr="008766D7" w:rsidRDefault="00B05529" w:rsidP="008766D7">
            <w:pPr>
              <w:pStyle w:val="TableParagraph"/>
              <w:spacing w:before="121"/>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610BF739" w14:textId="77777777" w:rsidTr="00F2657C">
        <w:trPr>
          <w:trHeight w:val="244"/>
        </w:trPr>
        <w:tc>
          <w:tcPr>
            <w:tcW w:w="1532" w:type="dxa"/>
          </w:tcPr>
          <w:p w14:paraId="5CD97A5A"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1E37B9D8"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5AE16391"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9602</w:t>
            </w:r>
          </w:p>
        </w:tc>
        <w:tc>
          <w:tcPr>
            <w:tcW w:w="4491" w:type="dxa"/>
          </w:tcPr>
          <w:p w14:paraId="13B59230"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Peluquería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otros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tratamientos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belleza</w:t>
            </w:r>
          </w:p>
        </w:tc>
        <w:tc>
          <w:tcPr>
            <w:tcW w:w="1422" w:type="dxa"/>
            <w:shd w:val="clear" w:color="auto" w:fill="B4C5E7"/>
          </w:tcPr>
          <w:p w14:paraId="37B5ED1E"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59565BC8"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1F6021BF" w14:textId="77777777" w:rsidTr="00F2657C">
        <w:trPr>
          <w:trHeight w:val="244"/>
        </w:trPr>
        <w:tc>
          <w:tcPr>
            <w:tcW w:w="1532" w:type="dxa"/>
          </w:tcPr>
          <w:p w14:paraId="2318314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722850E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Pr>
          <w:p w14:paraId="0FB3B5E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9603</w:t>
            </w:r>
          </w:p>
        </w:tc>
        <w:tc>
          <w:tcPr>
            <w:tcW w:w="4491" w:type="dxa"/>
          </w:tcPr>
          <w:p w14:paraId="7C557989"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Pompas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fúnebres</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relacionadas</w:t>
            </w:r>
          </w:p>
        </w:tc>
        <w:tc>
          <w:tcPr>
            <w:tcW w:w="1422" w:type="dxa"/>
            <w:shd w:val="clear" w:color="auto" w:fill="B4C5E7"/>
          </w:tcPr>
          <w:p w14:paraId="7624862F" w14:textId="77777777" w:rsidR="00B05529" w:rsidRPr="008766D7" w:rsidRDefault="00B05529" w:rsidP="008766D7">
            <w:pPr>
              <w:pStyle w:val="TableParagraph"/>
              <w:ind w:left="138" w:right="11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z w:val="20"/>
                <w:szCs w:val="20"/>
                <w:vertAlign w:val="superscript"/>
                <w:lang w:val="es-MX"/>
              </w:rPr>
              <w:t>do</w:t>
            </w:r>
            <w:r w:rsidRPr="008766D7">
              <w:rPr>
                <w:rFonts w:ascii="Times New Roman" w:hAnsi="Times New Roman" w:cs="Times New Roman"/>
                <w:i/>
                <w:iCs/>
                <w:sz w:val="20"/>
                <w:szCs w:val="20"/>
                <w:lang w:val="es-MX"/>
              </w:rPr>
              <w:t>)</w:t>
            </w:r>
          </w:p>
        </w:tc>
        <w:tc>
          <w:tcPr>
            <w:tcW w:w="952" w:type="dxa"/>
            <w:shd w:val="clear" w:color="auto" w:fill="B4C5E7"/>
          </w:tcPr>
          <w:p w14:paraId="723CBE5E" w14:textId="77777777" w:rsidR="00B05529" w:rsidRPr="008766D7" w:rsidRDefault="00B05529" w:rsidP="008766D7">
            <w:pPr>
              <w:pStyle w:val="TableParagraph"/>
              <w:ind w:left="151" w:right="14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(1</w:t>
            </w:r>
            <w:r w:rsidRPr="008766D7">
              <w:rPr>
                <w:rFonts w:ascii="Times New Roman" w:hAnsi="Times New Roman" w:cs="Times New Roman"/>
                <w:i/>
                <w:iCs/>
                <w:sz w:val="20"/>
                <w:szCs w:val="20"/>
                <w:vertAlign w:val="superscript"/>
                <w:lang w:val="es-MX"/>
              </w:rPr>
              <w:t>er</w:t>
            </w:r>
            <w:r w:rsidRPr="008766D7">
              <w:rPr>
                <w:rFonts w:ascii="Times New Roman" w:hAnsi="Times New Roman" w:cs="Times New Roman"/>
                <w:i/>
                <w:iCs/>
                <w:sz w:val="20"/>
                <w:szCs w:val="20"/>
                <w:lang w:val="es-MX"/>
              </w:rPr>
              <w:t>)</w:t>
            </w:r>
          </w:p>
        </w:tc>
      </w:tr>
      <w:tr w:rsidR="00B05529" w:rsidRPr="008766D7" w14:paraId="718FF430" w14:textId="77777777" w:rsidTr="00F2657C">
        <w:trPr>
          <w:trHeight w:val="1218"/>
        </w:trPr>
        <w:tc>
          <w:tcPr>
            <w:tcW w:w="1532" w:type="dxa"/>
            <w:shd w:val="clear" w:color="auto" w:fill="808080"/>
          </w:tcPr>
          <w:p w14:paraId="45FB7121" w14:textId="77777777" w:rsidR="00B05529" w:rsidRPr="008766D7" w:rsidRDefault="00B05529" w:rsidP="008766D7">
            <w:pPr>
              <w:pStyle w:val="TableParagraph"/>
              <w:rPr>
                <w:rFonts w:ascii="Times New Roman" w:hAnsi="Times New Roman" w:cs="Times New Roman"/>
                <w:i/>
                <w:iCs/>
                <w:sz w:val="20"/>
                <w:szCs w:val="20"/>
                <w:lang w:val="es-MX"/>
              </w:rPr>
            </w:pPr>
          </w:p>
          <w:p w14:paraId="5A2FE989"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7B1F11D8"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T</w:t>
            </w:r>
          </w:p>
        </w:tc>
        <w:tc>
          <w:tcPr>
            <w:tcW w:w="1124" w:type="dxa"/>
            <w:shd w:val="clear" w:color="auto" w:fill="808080"/>
          </w:tcPr>
          <w:p w14:paraId="71FC8CF1"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808080"/>
          </w:tcPr>
          <w:p w14:paraId="00B7F4F6"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808080"/>
          </w:tcPr>
          <w:p w14:paraId="2C3D3B23" w14:textId="77777777" w:rsidR="00B05529" w:rsidRPr="008766D7" w:rsidRDefault="00B05529" w:rsidP="008766D7">
            <w:pPr>
              <w:pStyle w:val="TableParagraph"/>
              <w:spacing w:before="1"/>
              <w:ind w:left="80" w:right="225"/>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LOS HOGARES INDIVIDUALES EN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CALIDAD DE EMPLEADORES; ACTIVIDADES NO</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DIFERENCIADAS DE LOS HOGARES INDIVIDUALES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COMO</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PRODUCTORES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DE</w:t>
            </w:r>
            <w:r w:rsidRPr="008766D7">
              <w:rPr>
                <w:rFonts w:ascii="Times New Roman" w:hAnsi="Times New Roman" w:cs="Times New Roman"/>
                <w:i/>
                <w:iCs/>
                <w:color w:val="FFFFFF"/>
                <w:spacing w:val="-3"/>
                <w:sz w:val="20"/>
                <w:szCs w:val="20"/>
                <w:lang w:val="es-MX"/>
              </w:rPr>
              <w:t xml:space="preserve"> </w:t>
            </w:r>
            <w:r w:rsidRPr="008766D7">
              <w:rPr>
                <w:rFonts w:ascii="Times New Roman" w:hAnsi="Times New Roman" w:cs="Times New Roman"/>
                <w:i/>
                <w:iCs/>
                <w:color w:val="FFFFFF"/>
                <w:sz w:val="20"/>
                <w:szCs w:val="20"/>
                <w:lang w:val="es-MX"/>
              </w:rPr>
              <w:t>BIENES</w:t>
            </w:r>
            <w:r w:rsidRPr="008766D7">
              <w:rPr>
                <w:rFonts w:ascii="Times New Roman" w:hAnsi="Times New Roman" w:cs="Times New Roman"/>
                <w:i/>
                <w:iCs/>
                <w:color w:val="FFFFFF"/>
                <w:spacing w:val="-6"/>
                <w:sz w:val="20"/>
                <w:szCs w:val="20"/>
                <w:lang w:val="es-MX"/>
              </w:rPr>
              <w:t xml:space="preserve"> </w:t>
            </w:r>
            <w:r w:rsidRPr="008766D7">
              <w:rPr>
                <w:rFonts w:ascii="Times New Roman" w:hAnsi="Times New Roman" w:cs="Times New Roman"/>
                <w:i/>
                <w:iCs/>
                <w:color w:val="FFFFFF"/>
                <w:sz w:val="20"/>
                <w:szCs w:val="20"/>
                <w:lang w:val="es-MX"/>
              </w:rPr>
              <w:t>Y</w:t>
            </w:r>
            <w:r w:rsidRPr="008766D7">
              <w:rPr>
                <w:rFonts w:ascii="Times New Roman" w:hAnsi="Times New Roman" w:cs="Times New Roman"/>
                <w:i/>
                <w:iCs/>
                <w:color w:val="FFFFFF"/>
                <w:spacing w:val="-4"/>
                <w:sz w:val="20"/>
                <w:szCs w:val="20"/>
                <w:lang w:val="es-MX"/>
              </w:rPr>
              <w:t xml:space="preserve"> </w:t>
            </w:r>
            <w:r w:rsidRPr="008766D7">
              <w:rPr>
                <w:rFonts w:ascii="Times New Roman" w:hAnsi="Times New Roman" w:cs="Times New Roman"/>
                <w:i/>
                <w:iCs/>
                <w:color w:val="FFFFFF"/>
                <w:sz w:val="20"/>
                <w:szCs w:val="20"/>
                <w:lang w:val="es-MX"/>
              </w:rPr>
              <w:t>SERVICIOS</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PARA</w:t>
            </w:r>
          </w:p>
          <w:p w14:paraId="44128947" w14:textId="77777777" w:rsidR="00B05529" w:rsidRPr="008766D7" w:rsidRDefault="00B05529" w:rsidP="008766D7">
            <w:pPr>
              <w:pStyle w:val="TableParagraph"/>
              <w:ind w:left="80"/>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USO</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PROPIO</w:t>
            </w:r>
          </w:p>
        </w:tc>
        <w:tc>
          <w:tcPr>
            <w:tcW w:w="1422" w:type="dxa"/>
            <w:shd w:val="clear" w:color="auto" w:fill="A6A6A6"/>
          </w:tcPr>
          <w:p w14:paraId="16294CCA"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49739109"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4FACB34" w14:textId="77777777" w:rsidTr="00F2657C">
        <w:trPr>
          <w:trHeight w:val="484"/>
        </w:trPr>
        <w:tc>
          <w:tcPr>
            <w:tcW w:w="1532" w:type="dxa"/>
            <w:shd w:val="clear" w:color="auto" w:fill="C0C0C0"/>
          </w:tcPr>
          <w:p w14:paraId="3A97C12F"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w:t>
            </w:r>
          </w:p>
        </w:tc>
        <w:tc>
          <w:tcPr>
            <w:tcW w:w="1124" w:type="dxa"/>
            <w:shd w:val="clear" w:color="auto" w:fill="C0C0C0"/>
          </w:tcPr>
          <w:p w14:paraId="6ADB09B4"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7010323A"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3863D461" w14:textId="77777777" w:rsidR="00B05529" w:rsidRPr="008766D7" w:rsidRDefault="00B05529" w:rsidP="008766D7">
            <w:pPr>
              <w:pStyle w:val="TableParagraph"/>
              <w:spacing w:before="12"/>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empleadores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personal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w:t>
            </w:r>
          </w:p>
        </w:tc>
        <w:tc>
          <w:tcPr>
            <w:tcW w:w="1422" w:type="dxa"/>
            <w:shd w:val="clear" w:color="auto" w:fill="A6A6A6"/>
          </w:tcPr>
          <w:p w14:paraId="68D76A1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2B0D36C4"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0FB37C76" w14:textId="77777777" w:rsidTr="00F2657C">
        <w:trPr>
          <w:trHeight w:val="489"/>
        </w:trPr>
        <w:tc>
          <w:tcPr>
            <w:tcW w:w="1532" w:type="dxa"/>
          </w:tcPr>
          <w:p w14:paraId="1452671B"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84A28C9"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970</w:t>
            </w:r>
          </w:p>
        </w:tc>
        <w:tc>
          <w:tcPr>
            <w:tcW w:w="999" w:type="dxa"/>
          </w:tcPr>
          <w:p w14:paraId="100B86C8" w14:textId="77777777" w:rsidR="00B05529" w:rsidRPr="008766D7" w:rsidRDefault="00B05529" w:rsidP="008766D7">
            <w:pPr>
              <w:pStyle w:val="TableParagraph"/>
              <w:spacing w:before="126"/>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9700</w:t>
            </w:r>
          </w:p>
        </w:tc>
        <w:tc>
          <w:tcPr>
            <w:tcW w:w="4491" w:type="dxa"/>
          </w:tcPr>
          <w:p w14:paraId="253E5F61" w14:textId="77777777" w:rsidR="00B05529" w:rsidRPr="008766D7" w:rsidRDefault="00B05529" w:rsidP="008766D7">
            <w:pPr>
              <w:pStyle w:val="TableParagraph"/>
              <w:spacing w:before="17"/>
              <w:ind w:left="80" w:right="2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empleadores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personal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doméstico</w:t>
            </w:r>
          </w:p>
        </w:tc>
        <w:tc>
          <w:tcPr>
            <w:tcW w:w="1422" w:type="dxa"/>
            <w:shd w:val="clear" w:color="auto" w:fill="B4C5E7"/>
          </w:tcPr>
          <w:p w14:paraId="64DDD2F8" w14:textId="77777777" w:rsidR="00B05529" w:rsidRPr="008766D7" w:rsidRDefault="00B05529" w:rsidP="008766D7">
            <w:pPr>
              <w:pStyle w:val="TableParagraph"/>
              <w:spacing w:before="126"/>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2CF35FEB" w14:textId="77777777" w:rsidR="00B05529" w:rsidRPr="008766D7" w:rsidRDefault="00B05529" w:rsidP="008766D7">
            <w:pPr>
              <w:pStyle w:val="TableParagraph"/>
              <w:spacing w:before="126"/>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r w:rsidR="00B05529" w:rsidRPr="008766D7" w14:paraId="38C5FC79" w14:textId="77777777" w:rsidTr="00F2657C">
        <w:trPr>
          <w:trHeight w:val="729"/>
        </w:trPr>
        <w:tc>
          <w:tcPr>
            <w:tcW w:w="1532" w:type="dxa"/>
            <w:shd w:val="clear" w:color="auto" w:fill="C0C0C0"/>
          </w:tcPr>
          <w:p w14:paraId="73BA7648"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5358A9EE"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w:t>
            </w:r>
          </w:p>
        </w:tc>
        <w:tc>
          <w:tcPr>
            <w:tcW w:w="1124" w:type="dxa"/>
            <w:shd w:val="clear" w:color="auto" w:fill="C0C0C0"/>
          </w:tcPr>
          <w:p w14:paraId="0B7C0062"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2F2758D0"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1386F9A8"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no diferenciadas de los hogares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bienes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propio</w:t>
            </w:r>
          </w:p>
        </w:tc>
        <w:tc>
          <w:tcPr>
            <w:tcW w:w="1422" w:type="dxa"/>
            <w:shd w:val="clear" w:color="auto" w:fill="A6A6A6"/>
          </w:tcPr>
          <w:p w14:paraId="3C24708F"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5CFEDF3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F32F7B3" w14:textId="77777777" w:rsidTr="00F2657C">
        <w:trPr>
          <w:trHeight w:val="734"/>
        </w:trPr>
        <w:tc>
          <w:tcPr>
            <w:tcW w:w="1532" w:type="dxa"/>
          </w:tcPr>
          <w:p w14:paraId="1E739057"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5275200A"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725AEF94"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981</w:t>
            </w:r>
          </w:p>
        </w:tc>
        <w:tc>
          <w:tcPr>
            <w:tcW w:w="999" w:type="dxa"/>
          </w:tcPr>
          <w:p w14:paraId="25A5F9B4"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6B692875"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9810</w:t>
            </w:r>
          </w:p>
        </w:tc>
        <w:tc>
          <w:tcPr>
            <w:tcW w:w="4491" w:type="dxa"/>
          </w:tcPr>
          <w:p w14:paraId="3C4207F1"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p>
          <w:p w14:paraId="4C3770B5" w14:textId="77777777" w:rsidR="00B05529" w:rsidRPr="008766D7" w:rsidRDefault="00B05529" w:rsidP="008766D7">
            <w:pPr>
              <w:pStyle w:val="TableParagraph"/>
              <w:ind w:left="80" w:right="3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individuales como productores de bienes para uso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propio</w:t>
            </w:r>
          </w:p>
        </w:tc>
        <w:tc>
          <w:tcPr>
            <w:tcW w:w="1422" w:type="dxa"/>
          </w:tcPr>
          <w:p w14:paraId="05EBA68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Pr>
          <w:p w14:paraId="3C602332"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613D5E56" w14:textId="77777777" w:rsidTr="00F2657C">
        <w:trPr>
          <w:trHeight w:val="729"/>
        </w:trPr>
        <w:tc>
          <w:tcPr>
            <w:tcW w:w="1532" w:type="dxa"/>
            <w:tcBorders>
              <w:bottom w:val="single" w:sz="6" w:space="0" w:color="000000"/>
            </w:tcBorders>
          </w:tcPr>
          <w:p w14:paraId="71557341"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Borders>
              <w:bottom w:val="single" w:sz="6" w:space="0" w:color="000000"/>
            </w:tcBorders>
          </w:tcPr>
          <w:p w14:paraId="76336DA9"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E02DFB6"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982</w:t>
            </w:r>
          </w:p>
        </w:tc>
        <w:tc>
          <w:tcPr>
            <w:tcW w:w="999" w:type="dxa"/>
            <w:tcBorders>
              <w:bottom w:val="single" w:sz="6" w:space="0" w:color="000000"/>
            </w:tcBorders>
          </w:tcPr>
          <w:p w14:paraId="3F4D1193"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AA800AF"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9820</w:t>
            </w:r>
          </w:p>
        </w:tc>
        <w:tc>
          <w:tcPr>
            <w:tcW w:w="4491" w:type="dxa"/>
            <w:tcBorders>
              <w:bottom w:val="single" w:sz="6" w:space="0" w:color="000000"/>
            </w:tcBorders>
          </w:tcPr>
          <w:p w14:paraId="6A2EE99A" w14:textId="77777777" w:rsidR="00B05529" w:rsidRPr="008766D7" w:rsidRDefault="00B05529" w:rsidP="008766D7">
            <w:pPr>
              <w:pStyle w:val="TableParagraph"/>
              <w:spacing w:before="6"/>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diferenciadas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hogares</w:t>
            </w:r>
          </w:p>
          <w:p w14:paraId="24C4A358" w14:textId="77777777" w:rsidR="00B05529" w:rsidRPr="008766D7" w:rsidRDefault="00B05529" w:rsidP="008766D7">
            <w:pPr>
              <w:pStyle w:val="TableParagraph"/>
              <w:spacing w:before="1"/>
              <w:ind w:left="8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individuales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productores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propio</w:t>
            </w:r>
          </w:p>
        </w:tc>
        <w:tc>
          <w:tcPr>
            <w:tcW w:w="1422" w:type="dxa"/>
            <w:tcBorders>
              <w:bottom w:val="single" w:sz="6" w:space="0" w:color="000000"/>
            </w:tcBorders>
          </w:tcPr>
          <w:p w14:paraId="26BB3E1D"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Borders>
              <w:bottom w:val="single" w:sz="6" w:space="0" w:color="000000"/>
            </w:tcBorders>
          </w:tcPr>
          <w:p w14:paraId="784A9B86"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15BC0A9" w14:textId="77777777" w:rsidTr="00F2657C">
        <w:trPr>
          <w:trHeight w:val="489"/>
        </w:trPr>
        <w:tc>
          <w:tcPr>
            <w:tcW w:w="1532" w:type="dxa"/>
            <w:tcBorders>
              <w:top w:val="single" w:sz="6" w:space="0" w:color="000000"/>
            </w:tcBorders>
            <w:shd w:val="clear" w:color="auto" w:fill="808080"/>
          </w:tcPr>
          <w:p w14:paraId="0A58F06C"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SECCIÓN</w:t>
            </w:r>
            <w:r w:rsidRPr="008766D7">
              <w:rPr>
                <w:rFonts w:ascii="Times New Roman" w:hAnsi="Times New Roman" w:cs="Times New Roman"/>
                <w:i/>
                <w:iCs/>
                <w:color w:val="FFFFFF"/>
                <w:spacing w:val="1"/>
                <w:sz w:val="20"/>
                <w:szCs w:val="20"/>
                <w:lang w:val="es-MX"/>
              </w:rPr>
              <w:t xml:space="preserve"> </w:t>
            </w:r>
            <w:r w:rsidRPr="008766D7">
              <w:rPr>
                <w:rFonts w:ascii="Times New Roman" w:hAnsi="Times New Roman" w:cs="Times New Roman"/>
                <w:i/>
                <w:iCs/>
                <w:color w:val="FFFFFF"/>
                <w:sz w:val="20"/>
                <w:szCs w:val="20"/>
                <w:lang w:val="es-MX"/>
              </w:rPr>
              <w:t>U</w:t>
            </w:r>
          </w:p>
        </w:tc>
        <w:tc>
          <w:tcPr>
            <w:tcW w:w="1124" w:type="dxa"/>
            <w:tcBorders>
              <w:top w:val="single" w:sz="6" w:space="0" w:color="000000"/>
            </w:tcBorders>
            <w:shd w:val="clear" w:color="auto" w:fill="808080"/>
          </w:tcPr>
          <w:p w14:paraId="110C174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tcBorders>
              <w:top w:val="single" w:sz="6" w:space="0" w:color="000000"/>
            </w:tcBorders>
            <w:shd w:val="clear" w:color="auto" w:fill="808080"/>
          </w:tcPr>
          <w:p w14:paraId="17E5F9E7"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tcBorders>
              <w:top w:val="single" w:sz="6" w:space="0" w:color="000000"/>
            </w:tcBorders>
            <w:shd w:val="clear" w:color="auto" w:fill="808080"/>
          </w:tcPr>
          <w:p w14:paraId="6CB0D71A" w14:textId="77777777" w:rsidR="00B05529" w:rsidRPr="008766D7" w:rsidRDefault="00B05529" w:rsidP="008766D7">
            <w:pPr>
              <w:pStyle w:val="TableParagraph"/>
              <w:spacing w:before="9"/>
              <w:ind w:left="80" w:right="443"/>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ACTIVIDADES DE ORGANIZACIONES Y ENTIDADES</w:t>
            </w:r>
            <w:r w:rsidRPr="008766D7">
              <w:rPr>
                <w:rFonts w:ascii="Times New Roman" w:hAnsi="Times New Roman" w:cs="Times New Roman"/>
                <w:i/>
                <w:iCs/>
                <w:color w:val="FFFFFF"/>
                <w:spacing w:val="-43"/>
                <w:sz w:val="20"/>
                <w:szCs w:val="20"/>
                <w:lang w:val="es-MX"/>
              </w:rPr>
              <w:t xml:space="preserve"> </w:t>
            </w:r>
            <w:r w:rsidRPr="008766D7">
              <w:rPr>
                <w:rFonts w:ascii="Times New Roman" w:hAnsi="Times New Roman" w:cs="Times New Roman"/>
                <w:i/>
                <w:iCs/>
                <w:color w:val="FFFFFF"/>
                <w:sz w:val="20"/>
                <w:szCs w:val="20"/>
                <w:lang w:val="es-MX"/>
              </w:rPr>
              <w:t>EXTRATERRITORIALES</w:t>
            </w:r>
          </w:p>
        </w:tc>
        <w:tc>
          <w:tcPr>
            <w:tcW w:w="1422" w:type="dxa"/>
            <w:tcBorders>
              <w:top w:val="single" w:sz="6" w:space="0" w:color="000000"/>
            </w:tcBorders>
            <w:shd w:val="clear" w:color="auto" w:fill="A6A6A6"/>
          </w:tcPr>
          <w:p w14:paraId="5738E586"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tcBorders>
              <w:top w:val="single" w:sz="6" w:space="0" w:color="000000"/>
            </w:tcBorders>
            <w:shd w:val="clear" w:color="auto" w:fill="A6A6A6"/>
          </w:tcPr>
          <w:p w14:paraId="3CCA20DE"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7A85F76D" w14:textId="77777777" w:rsidTr="00F2657C">
        <w:trPr>
          <w:trHeight w:val="484"/>
        </w:trPr>
        <w:tc>
          <w:tcPr>
            <w:tcW w:w="1532" w:type="dxa"/>
            <w:shd w:val="clear" w:color="auto" w:fill="C0C0C0"/>
          </w:tcPr>
          <w:p w14:paraId="27FAEF55"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w:t>
            </w:r>
          </w:p>
        </w:tc>
        <w:tc>
          <w:tcPr>
            <w:tcW w:w="1124" w:type="dxa"/>
            <w:shd w:val="clear" w:color="auto" w:fill="C0C0C0"/>
          </w:tcPr>
          <w:p w14:paraId="60BC64D9" w14:textId="77777777" w:rsidR="00B05529" w:rsidRPr="008766D7" w:rsidRDefault="00B05529" w:rsidP="008766D7">
            <w:pPr>
              <w:pStyle w:val="TableParagraph"/>
              <w:rPr>
                <w:rFonts w:ascii="Times New Roman" w:hAnsi="Times New Roman" w:cs="Times New Roman"/>
                <w:i/>
                <w:iCs/>
                <w:sz w:val="20"/>
                <w:szCs w:val="20"/>
                <w:lang w:val="es-MX"/>
              </w:rPr>
            </w:pPr>
          </w:p>
        </w:tc>
        <w:tc>
          <w:tcPr>
            <w:tcW w:w="999" w:type="dxa"/>
            <w:shd w:val="clear" w:color="auto" w:fill="C0C0C0"/>
          </w:tcPr>
          <w:p w14:paraId="3675B1EC" w14:textId="77777777" w:rsidR="00B05529" w:rsidRPr="008766D7" w:rsidRDefault="00B05529" w:rsidP="008766D7">
            <w:pPr>
              <w:pStyle w:val="TableParagraph"/>
              <w:rPr>
                <w:rFonts w:ascii="Times New Roman" w:hAnsi="Times New Roman" w:cs="Times New Roman"/>
                <w:i/>
                <w:iCs/>
                <w:sz w:val="20"/>
                <w:szCs w:val="20"/>
                <w:lang w:val="es-MX"/>
              </w:rPr>
            </w:pPr>
          </w:p>
        </w:tc>
        <w:tc>
          <w:tcPr>
            <w:tcW w:w="4491" w:type="dxa"/>
            <w:shd w:val="clear" w:color="auto" w:fill="C0C0C0"/>
          </w:tcPr>
          <w:p w14:paraId="5C378373" w14:textId="77777777" w:rsidR="00B05529" w:rsidRPr="008766D7" w:rsidRDefault="00B05529" w:rsidP="008766D7">
            <w:pPr>
              <w:pStyle w:val="TableParagraph"/>
              <w:spacing w:before="12"/>
              <w:ind w:left="80" w:right="100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organizaciones y entidades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extraterritoriales</w:t>
            </w:r>
          </w:p>
        </w:tc>
        <w:tc>
          <w:tcPr>
            <w:tcW w:w="1422" w:type="dxa"/>
            <w:shd w:val="clear" w:color="auto" w:fill="A6A6A6"/>
          </w:tcPr>
          <w:p w14:paraId="58BAAF03" w14:textId="77777777" w:rsidR="00B05529" w:rsidRPr="008766D7" w:rsidRDefault="00B05529" w:rsidP="008766D7">
            <w:pPr>
              <w:pStyle w:val="TableParagraph"/>
              <w:rPr>
                <w:rFonts w:ascii="Times New Roman" w:hAnsi="Times New Roman" w:cs="Times New Roman"/>
                <w:i/>
                <w:iCs/>
                <w:sz w:val="20"/>
                <w:szCs w:val="20"/>
                <w:lang w:val="es-MX"/>
              </w:rPr>
            </w:pPr>
          </w:p>
        </w:tc>
        <w:tc>
          <w:tcPr>
            <w:tcW w:w="952" w:type="dxa"/>
            <w:shd w:val="clear" w:color="auto" w:fill="A6A6A6"/>
          </w:tcPr>
          <w:p w14:paraId="0CD8F6E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1CC9841A" w14:textId="77777777" w:rsidTr="00F2657C">
        <w:trPr>
          <w:trHeight w:val="489"/>
        </w:trPr>
        <w:tc>
          <w:tcPr>
            <w:tcW w:w="1532" w:type="dxa"/>
          </w:tcPr>
          <w:p w14:paraId="0072112E" w14:textId="77777777" w:rsidR="00B05529" w:rsidRPr="008766D7" w:rsidRDefault="00B05529" w:rsidP="008766D7">
            <w:pPr>
              <w:pStyle w:val="TableParagraph"/>
              <w:rPr>
                <w:rFonts w:ascii="Times New Roman" w:hAnsi="Times New Roman" w:cs="Times New Roman"/>
                <w:i/>
                <w:iCs/>
                <w:sz w:val="20"/>
                <w:szCs w:val="20"/>
                <w:lang w:val="es-MX"/>
              </w:rPr>
            </w:pPr>
          </w:p>
        </w:tc>
        <w:tc>
          <w:tcPr>
            <w:tcW w:w="1124" w:type="dxa"/>
          </w:tcPr>
          <w:p w14:paraId="3309B980"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990</w:t>
            </w:r>
          </w:p>
        </w:tc>
        <w:tc>
          <w:tcPr>
            <w:tcW w:w="999" w:type="dxa"/>
          </w:tcPr>
          <w:p w14:paraId="171E284A"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9900</w:t>
            </w:r>
          </w:p>
        </w:tc>
        <w:tc>
          <w:tcPr>
            <w:tcW w:w="4491" w:type="dxa"/>
          </w:tcPr>
          <w:p w14:paraId="7AFC541E" w14:textId="77777777" w:rsidR="00B05529" w:rsidRPr="008766D7" w:rsidRDefault="00B05529" w:rsidP="008766D7">
            <w:pPr>
              <w:pStyle w:val="TableParagraph"/>
              <w:spacing w:before="15"/>
              <w:ind w:left="80" w:right="100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 de organizaciones y entidades</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extraterritoriales</w:t>
            </w:r>
          </w:p>
        </w:tc>
        <w:tc>
          <w:tcPr>
            <w:tcW w:w="1422" w:type="dxa"/>
            <w:shd w:val="clear" w:color="auto" w:fill="B4C5E7"/>
          </w:tcPr>
          <w:p w14:paraId="3D33F20E" w14:textId="77777777" w:rsidR="00B05529" w:rsidRPr="008766D7" w:rsidRDefault="00B05529" w:rsidP="008766D7">
            <w:pPr>
              <w:pStyle w:val="TableParagraph"/>
              <w:spacing w:before="121"/>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c>
          <w:tcPr>
            <w:tcW w:w="952" w:type="dxa"/>
            <w:shd w:val="clear" w:color="auto" w:fill="B4C5E7"/>
          </w:tcPr>
          <w:p w14:paraId="0CD9DB94" w14:textId="77777777" w:rsidR="00B05529" w:rsidRPr="008766D7" w:rsidRDefault="00B05529" w:rsidP="008766D7">
            <w:pPr>
              <w:pStyle w:val="TableParagraph"/>
              <w:spacing w:before="121"/>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P</w:t>
            </w:r>
          </w:p>
        </w:tc>
      </w:tr>
    </w:tbl>
    <w:p w14:paraId="79DD89EC" w14:textId="77777777" w:rsidR="00B05529" w:rsidRPr="008766D7" w:rsidRDefault="00B05529" w:rsidP="008766D7">
      <w:pPr>
        <w:pStyle w:val="Prrafodelista"/>
        <w:ind w:left="360"/>
        <w:jc w:val="both"/>
        <w:rPr>
          <w:rFonts w:ascii="Times New Roman" w:hAnsi="Times New Roman" w:cs="Times New Roman"/>
          <w:i/>
          <w:iCs/>
          <w:sz w:val="20"/>
          <w:szCs w:val="20"/>
        </w:rPr>
      </w:pPr>
    </w:p>
    <w:p w14:paraId="43011094" w14:textId="77777777" w:rsidR="00B05529" w:rsidRPr="008766D7" w:rsidRDefault="00B05529" w:rsidP="008766D7">
      <w:pPr>
        <w:pStyle w:val="Prrafodelista"/>
        <w:ind w:left="360"/>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 xml:space="preserve">Condiciones de los usos del suelo en Tratamiento Urbanístico de Desarrollo </w:t>
      </w:r>
    </w:p>
    <w:p w14:paraId="1AE5E2B2" w14:textId="77777777" w:rsidR="00B05529" w:rsidRPr="008766D7" w:rsidRDefault="00B05529" w:rsidP="008766D7">
      <w:pPr>
        <w:pStyle w:val="Prrafodelista"/>
        <w:ind w:left="360"/>
        <w:jc w:val="both"/>
        <w:rPr>
          <w:rFonts w:ascii="Times New Roman" w:hAnsi="Times New Roman" w:cs="Times New Roman"/>
          <w:b/>
          <w:bCs/>
          <w:i/>
          <w:iCs/>
          <w:sz w:val="20"/>
          <w:szCs w:val="20"/>
        </w:rPr>
      </w:pPr>
    </w:p>
    <w:p w14:paraId="003693D8" w14:textId="77777777" w:rsidR="00B05529" w:rsidRPr="008766D7" w:rsidRDefault="00B05529" w:rsidP="008766D7">
      <w:pPr>
        <w:pStyle w:val="Prrafodelista"/>
        <w:numPr>
          <w:ilvl w:val="1"/>
          <w:numId w:val="1"/>
        </w:numPr>
        <w:ind w:left="786" w:hanging="426"/>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F, divisiones: 41, 42, 43 se refieren a que el usi solo está permitido para áreas administrativas</w:t>
      </w:r>
    </w:p>
    <w:p w14:paraId="48D27C64" w14:textId="77777777" w:rsidR="00B05529" w:rsidRPr="008766D7" w:rsidRDefault="00B05529" w:rsidP="008766D7">
      <w:pPr>
        <w:pStyle w:val="Prrafodelista"/>
        <w:numPr>
          <w:ilvl w:val="1"/>
          <w:numId w:val="1"/>
        </w:numPr>
        <w:ind w:left="786" w:hanging="426"/>
        <w:jc w:val="both"/>
        <w:rPr>
          <w:rFonts w:ascii="Times New Roman" w:hAnsi="Times New Roman" w:cs="Times New Roman"/>
          <w:i/>
          <w:iCs/>
          <w:sz w:val="20"/>
          <w:szCs w:val="20"/>
        </w:rPr>
      </w:pPr>
      <w:r w:rsidRPr="008766D7">
        <w:rPr>
          <w:rFonts w:ascii="Times New Roman" w:hAnsi="Times New Roman" w:cs="Times New Roman"/>
          <w:i/>
          <w:iCs/>
          <w:sz w:val="20"/>
          <w:szCs w:val="20"/>
        </w:rPr>
        <w:t>Las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condiciones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sección G,</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división: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45,</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se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refieren</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que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el uso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sólo</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está</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permitido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si</w:t>
      </w:r>
      <w:r w:rsidRPr="008766D7">
        <w:rPr>
          <w:rFonts w:ascii="Times New Roman" w:hAnsi="Times New Roman" w:cs="Times New Roman"/>
          <w:i/>
          <w:iCs/>
          <w:spacing w:val="-46"/>
          <w:sz w:val="20"/>
          <w:szCs w:val="20"/>
        </w:rPr>
        <w:t xml:space="preserve"> </w:t>
      </w:r>
      <w:r w:rsidRPr="008766D7">
        <w:rPr>
          <w:rFonts w:ascii="Times New Roman" w:hAnsi="Times New Roman" w:cs="Times New Roman"/>
          <w:i/>
          <w:iCs/>
          <w:spacing w:val="-1"/>
          <w:sz w:val="20"/>
          <w:szCs w:val="20"/>
        </w:rPr>
        <w:t>se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pacing w:val="-1"/>
          <w:sz w:val="20"/>
          <w:szCs w:val="20"/>
        </w:rPr>
        <w:t>ubica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sobre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vía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corredores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urbano-regionales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arterias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enlaces</w:t>
      </w:r>
      <w:r w:rsidRPr="008766D7">
        <w:rPr>
          <w:rFonts w:ascii="Times New Roman" w:hAnsi="Times New Roman" w:cs="Times New Roman"/>
          <w:i/>
          <w:iCs/>
          <w:spacing w:val="-19"/>
          <w:sz w:val="20"/>
          <w:szCs w:val="20"/>
        </w:rPr>
        <w:t xml:space="preserve"> </w:t>
      </w:r>
      <w:r w:rsidRPr="008766D7">
        <w:rPr>
          <w:rFonts w:ascii="Times New Roman" w:hAnsi="Times New Roman" w:cs="Times New Roman"/>
          <w:i/>
          <w:iCs/>
          <w:sz w:val="20"/>
          <w:szCs w:val="20"/>
        </w:rPr>
        <w:t>primarios.</w:t>
      </w:r>
    </w:p>
    <w:p w14:paraId="4DFAE7A3" w14:textId="77777777" w:rsidR="00B05529" w:rsidRPr="008766D7" w:rsidRDefault="00B05529" w:rsidP="008766D7">
      <w:pPr>
        <w:pStyle w:val="Prrafodelista"/>
        <w:numPr>
          <w:ilvl w:val="1"/>
          <w:numId w:val="1"/>
        </w:numPr>
        <w:ind w:left="786" w:hanging="426"/>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H, divisiones: 49, 50, 5 y 52, se refieren a que el uso sólo está</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permitido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para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áreas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administrativas.</w:t>
      </w:r>
    </w:p>
    <w:p w14:paraId="2D95423D" w14:textId="77777777" w:rsidR="00B05529" w:rsidRPr="008766D7" w:rsidRDefault="00B05529" w:rsidP="008766D7">
      <w:pPr>
        <w:pStyle w:val="Prrafodelista"/>
        <w:numPr>
          <w:ilvl w:val="1"/>
          <w:numId w:val="1"/>
        </w:numPr>
        <w:ind w:left="786" w:hanging="426"/>
        <w:jc w:val="both"/>
        <w:rPr>
          <w:rFonts w:ascii="Times New Roman" w:hAnsi="Times New Roman" w:cs="Times New Roman"/>
          <w:i/>
          <w:iCs/>
          <w:sz w:val="20"/>
          <w:szCs w:val="20"/>
        </w:rPr>
      </w:pPr>
      <w:r w:rsidRPr="008766D7">
        <w:rPr>
          <w:rFonts w:ascii="Times New Roman" w:hAnsi="Times New Roman" w:cs="Times New Roman"/>
          <w:i/>
          <w:iCs/>
          <w:sz w:val="20"/>
          <w:szCs w:val="20"/>
        </w:rPr>
        <w:t>Los bares, otros comercios y/o servicios que para su funcionamiento impliquen el uso de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música, deberán realizar obras de insonorización para contener en el interior el sonido. En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ningún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caso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podrán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superar</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50</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decibeles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15"/>
          <w:sz w:val="20"/>
          <w:szCs w:val="20"/>
        </w:rPr>
        <w:t xml:space="preserve"> </w:t>
      </w:r>
      <w:r w:rsidRPr="008766D7">
        <w:rPr>
          <w:rFonts w:ascii="Times New Roman" w:hAnsi="Times New Roman" w:cs="Times New Roman"/>
          <w:i/>
          <w:iCs/>
          <w:sz w:val="20"/>
          <w:szCs w:val="20"/>
        </w:rPr>
        <w:t>ruido.</w:t>
      </w:r>
    </w:p>
    <w:p w14:paraId="521AF8D3" w14:textId="77777777" w:rsidR="00B05529" w:rsidRPr="008766D7" w:rsidRDefault="00B05529" w:rsidP="008766D7">
      <w:pPr>
        <w:pStyle w:val="Prrafodelista"/>
        <w:numPr>
          <w:ilvl w:val="1"/>
          <w:numId w:val="1"/>
        </w:numPr>
        <w:ind w:left="786" w:hanging="426"/>
        <w:jc w:val="both"/>
        <w:rPr>
          <w:rFonts w:ascii="Times New Roman" w:hAnsi="Times New Roman" w:cs="Times New Roman"/>
          <w:i/>
          <w:iCs/>
          <w:sz w:val="20"/>
          <w:szCs w:val="20"/>
        </w:rPr>
      </w:pPr>
      <w:r w:rsidRPr="008766D7">
        <w:rPr>
          <w:rFonts w:ascii="Times New Roman" w:hAnsi="Times New Roman" w:cs="Times New Roman"/>
          <w:i/>
          <w:iCs/>
          <w:sz w:val="20"/>
          <w:szCs w:val="20"/>
        </w:rPr>
        <w:t>Las condiciones de la sección Q, división: 86 y 87, grupos: 869 y 871 se refieren a que éstas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pacing w:val="-1"/>
          <w:sz w:val="20"/>
          <w:szCs w:val="20"/>
        </w:rPr>
        <w:t xml:space="preserve">actividades </w:t>
      </w:r>
      <w:r w:rsidRPr="008766D7">
        <w:rPr>
          <w:rFonts w:ascii="Times New Roman" w:hAnsi="Times New Roman" w:cs="Times New Roman"/>
          <w:i/>
          <w:iCs/>
          <w:sz w:val="20"/>
          <w:szCs w:val="20"/>
        </w:rPr>
        <w:t>médicas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podrán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implantarse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cuando</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no</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sobrepasen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250</w:t>
      </w:r>
      <w:r w:rsidRPr="008766D7">
        <w:rPr>
          <w:rFonts w:ascii="Times New Roman" w:hAnsi="Times New Roman" w:cs="Times New Roman"/>
          <w:i/>
          <w:iCs/>
          <w:spacing w:val="-20"/>
          <w:sz w:val="20"/>
          <w:szCs w:val="20"/>
        </w:rPr>
        <w:t xml:space="preserve"> </w:t>
      </w:r>
      <w:r w:rsidRPr="008766D7">
        <w:rPr>
          <w:rFonts w:ascii="Times New Roman" w:hAnsi="Times New Roman" w:cs="Times New Roman"/>
          <w:i/>
          <w:iCs/>
          <w:sz w:val="20"/>
          <w:szCs w:val="20"/>
        </w:rPr>
        <w:t>m</w:t>
      </w:r>
      <w:r w:rsidRPr="008766D7">
        <w:rPr>
          <w:rFonts w:ascii="Times New Roman" w:hAnsi="Times New Roman" w:cs="Times New Roman"/>
          <w:i/>
          <w:iCs/>
          <w:sz w:val="20"/>
          <w:szCs w:val="20"/>
          <w:vertAlign w:val="superscript"/>
        </w:rPr>
        <w:t>2</w:t>
      </w:r>
      <w:r w:rsidRPr="008766D7">
        <w:rPr>
          <w:rFonts w:ascii="Times New Roman" w:hAnsi="Times New Roman" w:cs="Times New Roman"/>
          <w:i/>
          <w:iCs/>
          <w:sz w:val="20"/>
          <w:szCs w:val="20"/>
        </w:rPr>
        <w:t>.</w:t>
      </w:r>
    </w:p>
    <w:p w14:paraId="6FC8883F" w14:textId="77777777" w:rsidR="00B05529" w:rsidRPr="008766D7" w:rsidRDefault="00B05529" w:rsidP="008766D7">
      <w:pPr>
        <w:pStyle w:val="Prrafodelista"/>
        <w:numPr>
          <w:ilvl w:val="1"/>
          <w:numId w:val="1"/>
        </w:numPr>
        <w:ind w:left="786" w:hanging="426"/>
        <w:jc w:val="both"/>
        <w:rPr>
          <w:rFonts w:ascii="Times New Roman" w:hAnsi="Times New Roman" w:cs="Times New Roman"/>
          <w:i/>
          <w:iCs/>
          <w:sz w:val="20"/>
          <w:szCs w:val="20"/>
        </w:rPr>
      </w:pPr>
      <w:r w:rsidRPr="008766D7">
        <w:rPr>
          <w:rFonts w:ascii="Times New Roman" w:hAnsi="Times New Roman" w:cs="Times New Roman"/>
          <w:i/>
          <w:iCs/>
          <w:spacing w:val="-1"/>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pacing w:val="-1"/>
          <w:sz w:val="20"/>
          <w:szCs w:val="20"/>
        </w:rPr>
        <w:t>usos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pacing w:val="-1"/>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sección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01</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se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podrán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implantar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como</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huertas</w:t>
      </w:r>
      <w:r w:rsidRPr="008766D7">
        <w:rPr>
          <w:rFonts w:ascii="Times New Roman" w:hAnsi="Times New Roman" w:cs="Times New Roman"/>
          <w:i/>
          <w:iCs/>
          <w:spacing w:val="-27"/>
          <w:sz w:val="20"/>
          <w:szCs w:val="20"/>
        </w:rPr>
        <w:t xml:space="preserve"> </w:t>
      </w:r>
      <w:r w:rsidRPr="008766D7">
        <w:rPr>
          <w:rFonts w:ascii="Times New Roman" w:hAnsi="Times New Roman" w:cs="Times New Roman"/>
          <w:i/>
          <w:iCs/>
          <w:sz w:val="20"/>
          <w:szCs w:val="20"/>
        </w:rPr>
        <w:t>urbanas.</w:t>
      </w:r>
    </w:p>
    <w:p w14:paraId="7B1FD1AB" w14:textId="77777777" w:rsidR="00B05529" w:rsidRPr="008766D7" w:rsidRDefault="00B05529" w:rsidP="008766D7">
      <w:pPr>
        <w:ind w:left="360"/>
        <w:jc w:val="both"/>
        <w:rPr>
          <w:rFonts w:ascii="Times New Roman" w:hAnsi="Times New Roman" w:cs="Times New Roman"/>
          <w:i/>
          <w:iCs/>
          <w:sz w:val="20"/>
          <w:szCs w:val="20"/>
        </w:rPr>
      </w:pPr>
    </w:p>
    <w:p w14:paraId="0EBB85D5" w14:textId="77777777" w:rsidR="00B05529" w:rsidRPr="008766D7" w:rsidRDefault="00B05529" w:rsidP="008766D7">
      <w:pPr>
        <w:pStyle w:val="Prrafodelista"/>
        <w:numPr>
          <w:ilvl w:val="0"/>
          <w:numId w:val="29"/>
        </w:numPr>
        <w:ind w:left="1440"/>
        <w:jc w:val="both"/>
        <w:rPr>
          <w:rFonts w:ascii="Times New Roman" w:hAnsi="Times New Roman" w:cs="Times New Roman"/>
          <w:i/>
          <w:iCs/>
          <w:sz w:val="20"/>
          <w:szCs w:val="20"/>
        </w:rPr>
      </w:pPr>
      <w:r w:rsidRPr="008766D7">
        <w:rPr>
          <w:rFonts w:ascii="Times New Roman" w:hAnsi="Times New Roman" w:cs="Times New Roman"/>
          <w:b/>
          <w:bCs/>
          <w:i/>
          <w:iCs/>
          <w:sz w:val="20"/>
          <w:szCs w:val="20"/>
        </w:rPr>
        <w:t>Usos del suelo adicionales permitidos en todos lo spisos para el tratamiento urbanístico de desarrollo para zonas de interés turístico.</w:t>
      </w:r>
      <w:r w:rsidRPr="008766D7">
        <w:rPr>
          <w:rFonts w:ascii="Times New Roman" w:hAnsi="Times New Roman" w:cs="Times New Roman"/>
          <w:i/>
          <w:iCs/>
          <w:sz w:val="20"/>
          <w:szCs w:val="20"/>
        </w:rPr>
        <w:t xml:space="preserve">  En las zonas de interés turístico se permiten el siguiente grupo de códigos CIIU en todos los pisos y densidades:</w:t>
      </w:r>
    </w:p>
    <w:p w14:paraId="4B0A07D5" w14:textId="77777777" w:rsidR="00B05529" w:rsidRPr="008766D7" w:rsidRDefault="00B05529" w:rsidP="008766D7">
      <w:pPr>
        <w:pStyle w:val="Prrafodelista"/>
        <w:ind w:left="360"/>
        <w:jc w:val="both"/>
        <w:rPr>
          <w:rFonts w:ascii="Times New Roman" w:hAnsi="Times New Roman" w:cs="Times New Roman"/>
          <w:i/>
          <w:iCs/>
          <w:sz w:val="20"/>
          <w:szCs w:val="20"/>
        </w:rPr>
      </w:pPr>
    </w:p>
    <w:tbl>
      <w:tblPr>
        <w:tblStyle w:val="TableNormal"/>
        <w:tblW w:w="8813" w:type="dxa"/>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9"/>
        <w:gridCol w:w="850"/>
        <w:gridCol w:w="586"/>
        <w:gridCol w:w="6368"/>
      </w:tblGrid>
      <w:tr w:rsidR="00B05529" w:rsidRPr="008766D7" w14:paraId="436178D0" w14:textId="77777777" w:rsidTr="00F2657C">
        <w:trPr>
          <w:trHeight w:val="316"/>
        </w:trPr>
        <w:tc>
          <w:tcPr>
            <w:tcW w:w="1009" w:type="dxa"/>
            <w:shd w:val="clear" w:color="auto" w:fill="920000"/>
          </w:tcPr>
          <w:p w14:paraId="5ADB4CD8" w14:textId="77777777" w:rsidR="00B05529" w:rsidRPr="008766D7" w:rsidRDefault="00B05529" w:rsidP="008766D7">
            <w:pPr>
              <w:pStyle w:val="TableParagraph"/>
              <w:spacing w:before="35"/>
              <w:ind w:left="19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División</w:t>
            </w:r>
          </w:p>
        </w:tc>
        <w:tc>
          <w:tcPr>
            <w:tcW w:w="850" w:type="dxa"/>
            <w:shd w:val="clear" w:color="auto" w:fill="920000"/>
          </w:tcPr>
          <w:p w14:paraId="2A1FEBD6" w14:textId="77777777" w:rsidR="00B05529" w:rsidRPr="008766D7" w:rsidRDefault="00B05529" w:rsidP="008766D7">
            <w:pPr>
              <w:pStyle w:val="TableParagraph"/>
              <w:spacing w:before="35"/>
              <w:ind w:left="176"/>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Grupo</w:t>
            </w:r>
          </w:p>
        </w:tc>
        <w:tc>
          <w:tcPr>
            <w:tcW w:w="586" w:type="dxa"/>
            <w:shd w:val="clear" w:color="auto" w:fill="920000"/>
          </w:tcPr>
          <w:p w14:paraId="25A743C4" w14:textId="77777777" w:rsidR="00B05529" w:rsidRPr="008766D7" w:rsidRDefault="00B05529" w:rsidP="008766D7">
            <w:pPr>
              <w:pStyle w:val="TableParagraph"/>
              <w:spacing w:before="35"/>
              <w:ind w:left="51" w:right="35"/>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Clase</w:t>
            </w:r>
          </w:p>
        </w:tc>
        <w:tc>
          <w:tcPr>
            <w:tcW w:w="6368" w:type="dxa"/>
            <w:shd w:val="clear" w:color="auto" w:fill="920000"/>
          </w:tcPr>
          <w:p w14:paraId="1CDF7392" w14:textId="77777777" w:rsidR="00B05529" w:rsidRPr="008766D7" w:rsidRDefault="00B05529" w:rsidP="008766D7">
            <w:pPr>
              <w:pStyle w:val="TableParagraph"/>
              <w:spacing w:before="35"/>
              <w:ind w:left="2672" w:right="2668"/>
              <w:jc w:val="center"/>
              <w:rPr>
                <w:rFonts w:ascii="Times New Roman" w:hAnsi="Times New Roman" w:cs="Times New Roman"/>
                <w:i/>
                <w:iCs/>
                <w:sz w:val="20"/>
                <w:szCs w:val="20"/>
                <w:lang w:val="es-MX"/>
              </w:rPr>
            </w:pPr>
            <w:r w:rsidRPr="008766D7">
              <w:rPr>
                <w:rFonts w:ascii="Times New Roman" w:hAnsi="Times New Roman" w:cs="Times New Roman"/>
                <w:i/>
                <w:iCs/>
                <w:color w:val="FFFFFF"/>
                <w:sz w:val="20"/>
                <w:szCs w:val="20"/>
                <w:lang w:val="es-MX"/>
              </w:rPr>
              <w:t>Descripción</w:t>
            </w:r>
          </w:p>
        </w:tc>
      </w:tr>
      <w:tr w:rsidR="00B05529" w:rsidRPr="008766D7" w14:paraId="099ACEA1" w14:textId="77777777" w:rsidTr="00F2657C">
        <w:trPr>
          <w:trHeight w:val="316"/>
        </w:trPr>
        <w:tc>
          <w:tcPr>
            <w:tcW w:w="1009" w:type="dxa"/>
            <w:shd w:val="clear" w:color="auto" w:fill="C0C0C0"/>
          </w:tcPr>
          <w:p w14:paraId="0D649610" w14:textId="77777777" w:rsidR="00B05529" w:rsidRPr="008766D7" w:rsidRDefault="00B05529" w:rsidP="008766D7">
            <w:pPr>
              <w:pStyle w:val="TableParagraph"/>
              <w:spacing w:before="35"/>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w:t>
            </w:r>
          </w:p>
        </w:tc>
        <w:tc>
          <w:tcPr>
            <w:tcW w:w="850" w:type="dxa"/>
            <w:shd w:val="clear" w:color="auto" w:fill="C0C0C0"/>
          </w:tcPr>
          <w:p w14:paraId="66DD96C3" w14:textId="77777777" w:rsidR="00B05529" w:rsidRPr="008766D7" w:rsidRDefault="00B05529" w:rsidP="008766D7">
            <w:pPr>
              <w:pStyle w:val="TableParagraph"/>
              <w:rPr>
                <w:rFonts w:ascii="Times New Roman" w:hAnsi="Times New Roman" w:cs="Times New Roman"/>
                <w:i/>
                <w:iCs/>
                <w:sz w:val="20"/>
                <w:szCs w:val="20"/>
                <w:lang w:val="es-MX"/>
              </w:rPr>
            </w:pPr>
          </w:p>
        </w:tc>
        <w:tc>
          <w:tcPr>
            <w:tcW w:w="586" w:type="dxa"/>
            <w:shd w:val="clear" w:color="auto" w:fill="C0C0C0"/>
          </w:tcPr>
          <w:p w14:paraId="5DEDA475" w14:textId="77777777" w:rsidR="00B05529" w:rsidRPr="008766D7" w:rsidRDefault="00B05529" w:rsidP="008766D7">
            <w:pPr>
              <w:pStyle w:val="TableParagraph"/>
              <w:rPr>
                <w:rFonts w:ascii="Times New Roman" w:hAnsi="Times New Roman" w:cs="Times New Roman"/>
                <w:i/>
                <w:iCs/>
                <w:sz w:val="20"/>
                <w:szCs w:val="20"/>
                <w:lang w:val="es-MX"/>
              </w:rPr>
            </w:pPr>
          </w:p>
        </w:tc>
        <w:tc>
          <w:tcPr>
            <w:tcW w:w="6368" w:type="dxa"/>
            <w:shd w:val="clear" w:color="auto" w:fill="C0C0C0"/>
          </w:tcPr>
          <w:p w14:paraId="00CB12BF" w14:textId="77777777" w:rsidR="00B05529" w:rsidRPr="008766D7" w:rsidRDefault="00B05529" w:rsidP="008766D7">
            <w:pPr>
              <w:pStyle w:val="TableParagraph"/>
              <w:spacing w:before="35"/>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p>
        </w:tc>
      </w:tr>
      <w:tr w:rsidR="00B05529" w:rsidRPr="008766D7" w14:paraId="35809884" w14:textId="77777777" w:rsidTr="00F2657C">
        <w:trPr>
          <w:trHeight w:val="311"/>
        </w:trPr>
        <w:tc>
          <w:tcPr>
            <w:tcW w:w="1009" w:type="dxa"/>
          </w:tcPr>
          <w:p w14:paraId="12F5B488" w14:textId="77777777" w:rsidR="00B05529" w:rsidRPr="008766D7" w:rsidRDefault="00B05529" w:rsidP="008766D7">
            <w:pPr>
              <w:pStyle w:val="TableParagraph"/>
              <w:rPr>
                <w:rFonts w:ascii="Times New Roman" w:hAnsi="Times New Roman" w:cs="Times New Roman"/>
                <w:i/>
                <w:iCs/>
                <w:sz w:val="20"/>
                <w:szCs w:val="20"/>
                <w:lang w:val="es-MX"/>
              </w:rPr>
            </w:pPr>
          </w:p>
        </w:tc>
        <w:tc>
          <w:tcPr>
            <w:tcW w:w="850" w:type="dxa"/>
          </w:tcPr>
          <w:p w14:paraId="771B93AA" w14:textId="77777777" w:rsidR="00B05529" w:rsidRPr="008766D7" w:rsidRDefault="00B05529" w:rsidP="008766D7">
            <w:pPr>
              <w:pStyle w:val="TableParagraph"/>
              <w:spacing w:before="35"/>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w:t>
            </w:r>
          </w:p>
        </w:tc>
        <w:tc>
          <w:tcPr>
            <w:tcW w:w="586" w:type="dxa"/>
          </w:tcPr>
          <w:p w14:paraId="77FCE989" w14:textId="77777777" w:rsidR="00B05529" w:rsidRPr="008766D7" w:rsidRDefault="00B05529" w:rsidP="008766D7">
            <w:pPr>
              <w:pStyle w:val="TableParagraph"/>
              <w:rPr>
                <w:rFonts w:ascii="Times New Roman" w:hAnsi="Times New Roman" w:cs="Times New Roman"/>
                <w:i/>
                <w:iCs/>
                <w:sz w:val="20"/>
                <w:szCs w:val="20"/>
                <w:lang w:val="es-MX"/>
              </w:rPr>
            </w:pPr>
          </w:p>
        </w:tc>
        <w:tc>
          <w:tcPr>
            <w:tcW w:w="6368" w:type="dxa"/>
          </w:tcPr>
          <w:p w14:paraId="3C983045" w14:textId="77777777" w:rsidR="00B05529" w:rsidRPr="008766D7" w:rsidRDefault="00B05529" w:rsidP="008766D7">
            <w:pPr>
              <w:pStyle w:val="TableParagraph"/>
              <w:spacing w:before="35"/>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Actividades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estancias cortas</w:t>
            </w:r>
          </w:p>
        </w:tc>
      </w:tr>
      <w:tr w:rsidR="00B05529" w:rsidRPr="008766D7" w14:paraId="748E0656" w14:textId="77777777" w:rsidTr="00F2657C">
        <w:trPr>
          <w:trHeight w:val="364"/>
        </w:trPr>
        <w:tc>
          <w:tcPr>
            <w:tcW w:w="1009" w:type="dxa"/>
          </w:tcPr>
          <w:p w14:paraId="2167C471" w14:textId="77777777" w:rsidR="00B05529" w:rsidRPr="008766D7" w:rsidRDefault="00B05529" w:rsidP="008766D7">
            <w:pPr>
              <w:pStyle w:val="TableParagraph"/>
              <w:rPr>
                <w:rFonts w:ascii="Times New Roman" w:hAnsi="Times New Roman" w:cs="Times New Roman"/>
                <w:i/>
                <w:iCs/>
                <w:sz w:val="20"/>
                <w:szCs w:val="20"/>
                <w:lang w:val="es-MX"/>
              </w:rPr>
            </w:pPr>
          </w:p>
        </w:tc>
        <w:tc>
          <w:tcPr>
            <w:tcW w:w="850" w:type="dxa"/>
          </w:tcPr>
          <w:p w14:paraId="24E7D747" w14:textId="77777777" w:rsidR="00B05529" w:rsidRPr="008766D7" w:rsidRDefault="00B05529" w:rsidP="008766D7">
            <w:pPr>
              <w:pStyle w:val="TableParagraph"/>
              <w:rPr>
                <w:rFonts w:ascii="Times New Roman" w:hAnsi="Times New Roman" w:cs="Times New Roman"/>
                <w:i/>
                <w:iCs/>
                <w:sz w:val="20"/>
                <w:szCs w:val="20"/>
                <w:lang w:val="es-MX"/>
              </w:rPr>
            </w:pPr>
          </w:p>
        </w:tc>
        <w:tc>
          <w:tcPr>
            <w:tcW w:w="586" w:type="dxa"/>
          </w:tcPr>
          <w:p w14:paraId="6D3A896B" w14:textId="77777777" w:rsidR="00B05529" w:rsidRPr="008766D7" w:rsidRDefault="00B05529" w:rsidP="008766D7">
            <w:pPr>
              <w:pStyle w:val="TableParagraph"/>
              <w:spacing w:before="59"/>
              <w:ind w:left="21" w:right="4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5511</w:t>
            </w:r>
          </w:p>
        </w:tc>
        <w:tc>
          <w:tcPr>
            <w:tcW w:w="6368" w:type="dxa"/>
          </w:tcPr>
          <w:p w14:paraId="79B6CAC6" w14:textId="77777777" w:rsidR="00B05529" w:rsidRPr="008766D7" w:rsidRDefault="00B05529" w:rsidP="008766D7">
            <w:pPr>
              <w:pStyle w:val="TableParagraph"/>
              <w:spacing w:before="59"/>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hoteles</w:t>
            </w:r>
          </w:p>
        </w:tc>
      </w:tr>
      <w:tr w:rsidR="00B05529" w:rsidRPr="008766D7" w14:paraId="74BDFBDB" w14:textId="77777777" w:rsidTr="00F2657C">
        <w:trPr>
          <w:trHeight w:val="354"/>
        </w:trPr>
        <w:tc>
          <w:tcPr>
            <w:tcW w:w="1009" w:type="dxa"/>
          </w:tcPr>
          <w:p w14:paraId="07960D8D" w14:textId="77777777" w:rsidR="00B05529" w:rsidRPr="008766D7" w:rsidRDefault="00B05529" w:rsidP="008766D7">
            <w:pPr>
              <w:pStyle w:val="TableParagraph"/>
              <w:rPr>
                <w:rFonts w:ascii="Times New Roman" w:hAnsi="Times New Roman" w:cs="Times New Roman"/>
                <w:i/>
                <w:iCs/>
                <w:sz w:val="20"/>
                <w:szCs w:val="20"/>
                <w:lang w:val="es-MX"/>
              </w:rPr>
            </w:pPr>
          </w:p>
        </w:tc>
        <w:tc>
          <w:tcPr>
            <w:tcW w:w="850" w:type="dxa"/>
          </w:tcPr>
          <w:p w14:paraId="22929AE3" w14:textId="77777777" w:rsidR="00B05529" w:rsidRPr="008766D7" w:rsidRDefault="00B05529" w:rsidP="008766D7">
            <w:pPr>
              <w:pStyle w:val="TableParagraph"/>
              <w:rPr>
                <w:rFonts w:ascii="Times New Roman" w:hAnsi="Times New Roman" w:cs="Times New Roman"/>
                <w:i/>
                <w:iCs/>
                <w:sz w:val="20"/>
                <w:szCs w:val="20"/>
                <w:lang w:val="es-MX"/>
              </w:rPr>
            </w:pPr>
          </w:p>
        </w:tc>
        <w:tc>
          <w:tcPr>
            <w:tcW w:w="586" w:type="dxa"/>
          </w:tcPr>
          <w:p w14:paraId="6D4CC6EF" w14:textId="77777777" w:rsidR="00B05529" w:rsidRPr="008766D7" w:rsidRDefault="00B05529" w:rsidP="008766D7">
            <w:pPr>
              <w:pStyle w:val="TableParagraph"/>
              <w:spacing w:before="54"/>
              <w:ind w:left="21" w:right="4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5512</w:t>
            </w:r>
          </w:p>
        </w:tc>
        <w:tc>
          <w:tcPr>
            <w:tcW w:w="6368" w:type="dxa"/>
          </w:tcPr>
          <w:p w14:paraId="3578C22D" w14:textId="77777777" w:rsidR="00B05529" w:rsidRPr="008766D7" w:rsidRDefault="00B05529" w:rsidP="008766D7">
            <w:pPr>
              <w:pStyle w:val="TableParagraph"/>
              <w:spacing w:before="54"/>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apartahoteles</w:t>
            </w:r>
          </w:p>
        </w:tc>
      </w:tr>
      <w:tr w:rsidR="00B05529" w:rsidRPr="008766D7" w14:paraId="4C49E911" w14:textId="77777777" w:rsidTr="00F2657C">
        <w:trPr>
          <w:trHeight w:val="364"/>
        </w:trPr>
        <w:tc>
          <w:tcPr>
            <w:tcW w:w="1009" w:type="dxa"/>
          </w:tcPr>
          <w:p w14:paraId="3773F3A6" w14:textId="77777777" w:rsidR="00B05529" w:rsidRPr="008766D7" w:rsidRDefault="00B05529" w:rsidP="008766D7">
            <w:pPr>
              <w:pStyle w:val="TableParagraph"/>
              <w:rPr>
                <w:rFonts w:ascii="Times New Roman" w:hAnsi="Times New Roman" w:cs="Times New Roman"/>
                <w:i/>
                <w:iCs/>
                <w:sz w:val="20"/>
                <w:szCs w:val="20"/>
                <w:lang w:val="es-MX"/>
              </w:rPr>
            </w:pPr>
          </w:p>
        </w:tc>
        <w:tc>
          <w:tcPr>
            <w:tcW w:w="850" w:type="dxa"/>
          </w:tcPr>
          <w:p w14:paraId="76570124" w14:textId="77777777" w:rsidR="00B05529" w:rsidRPr="008766D7" w:rsidRDefault="00B05529" w:rsidP="008766D7">
            <w:pPr>
              <w:pStyle w:val="TableParagraph"/>
              <w:rPr>
                <w:rFonts w:ascii="Times New Roman" w:hAnsi="Times New Roman" w:cs="Times New Roman"/>
                <w:i/>
                <w:iCs/>
                <w:sz w:val="20"/>
                <w:szCs w:val="20"/>
                <w:lang w:val="es-MX"/>
              </w:rPr>
            </w:pPr>
          </w:p>
        </w:tc>
        <w:tc>
          <w:tcPr>
            <w:tcW w:w="586" w:type="dxa"/>
          </w:tcPr>
          <w:p w14:paraId="02D3BA1E" w14:textId="77777777" w:rsidR="00B05529" w:rsidRPr="008766D7" w:rsidRDefault="00B05529" w:rsidP="008766D7">
            <w:pPr>
              <w:pStyle w:val="TableParagraph"/>
              <w:spacing w:before="59"/>
              <w:ind w:left="21" w:right="4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5513</w:t>
            </w:r>
          </w:p>
        </w:tc>
        <w:tc>
          <w:tcPr>
            <w:tcW w:w="6368" w:type="dxa"/>
          </w:tcPr>
          <w:p w14:paraId="0F97C414" w14:textId="77777777" w:rsidR="00B05529" w:rsidRPr="008766D7" w:rsidRDefault="00B05529" w:rsidP="008766D7">
            <w:pPr>
              <w:pStyle w:val="TableParagraph"/>
              <w:spacing w:before="59"/>
              <w:ind w:left="7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Alojamiento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centros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vacacionales</w:t>
            </w:r>
          </w:p>
        </w:tc>
      </w:tr>
    </w:tbl>
    <w:p w14:paraId="4A7F0BB0" w14:textId="77777777" w:rsidR="00B05529" w:rsidRPr="008766D7" w:rsidRDefault="00B05529" w:rsidP="008766D7">
      <w:pPr>
        <w:pStyle w:val="Prrafodelista"/>
        <w:ind w:left="360"/>
        <w:jc w:val="both"/>
        <w:rPr>
          <w:rFonts w:ascii="Times New Roman" w:hAnsi="Times New Roman" w:cs="Times New Roman"/>
          <w:i/>
          <w:iCs/>
          <w:sz w:val="20"/>
          <w:szCs w:val="20"/>
        </w:rPr>
      </w:pPr>
    </w:p>
    <w:p w14:paraId="06F048F7" w14:textId="77777777" w:rsidR="00B05529" w:rsidRPr="008766D7" w:rsidRDefault="00B05529" w:rsidP="008766D7">
      <w:pPr>
        <w:pStyle w:val="Prrafodelista"/>
        <w:widowControl w:val="0"/>
        <w:numPr>
          <w:ilvl w:val="0"/>
          <w:numId w:val="29"/>
        </w:numPr>
        <w:tabs>
          <w:tab w:val="left" w:pos="1688"/>
        </w:tabs>
        <w:autoSpaceDE w:val="0"/>
        <w:autoSpaceDN w:val="0"/>
        <w:ind w:left="1440" w:right="49"/>
        <w:jc w:val="both"/>
        <w:rPr>
          <w:rFonts w:ascii="Times New Roman" w:hAnsi="Times New Roman" w:cs="Times New Roman"/>
          <w:i/>
          <w:iCs/>
          <w:sz w:val="20"/>
          <w:szCs w:val="20"/>
        </w:rPr>
      </w:pPr>
      <w:r w:rsidRPr="008766D7">
        <w:rPr>
          <w:rFonts w:ascii="Times New Roman" w:hAnsi="Times New Roman" w:cs="Times New Roman"/>
          <w:b/>
          <w:i/>
          <w:iCs/>
          <w:sz w:val="20"/>
          <w:szCs w:val="20"/>
        </w:rPr>
        <w:t>Normas de manzaneo y prediales aplicables al tratamiento urbanístico de desarrollo</w:t>
      </w:r>
      <w:r w:rsidRPr="008766D7">
        <w:rPr>
          <w:rFonts w:ascii="Times New Roman" w:hAnsi="Times New Roman" w:cs="Times New Roman"/>
          <w:i/>
          <w:iCs/>
          <w:sz w:val="20"/>
          <w:szCs w:val="20"/>
        </w:rPr>
        <w:t>. Se definen los frentes mínimos necesarios para acceder a la edificabilidad del tratamiento:</w:t>
      </w:r>
    </w:p>
    <w:p w14:paraId="4B2BE008" w14:textId="77777777" w:rsidR="00B05529" w:rsidRPr="008766D7" w:rsidRDefault="00B05529" w:rsidP="008766D7">
      <w:pPr>
        <w:pStyle w:val="Textoindependiente"/>
        <w:spacing w:before="5"/>
        <w:ind w:left="360"/>
        <w:jc w:val="center"/>
        <w:rPr>
          <w:rFonts w:ascii="Times New Roman" w:hAnsi="Times New Roman" w:cs="Times New Roman"/>
          <w:i/>
          <w:iCs/>
          <w:sz w:val="20"/>
          <w:szCs w:val="20"/>
          <w:lang w:val="es-MX"/>
        </w:rPr>
      </w:pPr>
    </w:p>
    <w:tbl>
      <w:tblPr>
        <w:tblStyle w:val="TableNormal"/>
        <w:tblW w:w="8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gridCol w:w="3827"/>
      </w:tblGrid>
      <w:tr w:rsidR="00B05529" w:rsidRPr="008766D7" w14:paraId="2D6071DE" w14:textId="77777777" w:rsidTr="00F2657C">
        <w:trPr>
          <w:trHeight w:val="244"/>
          <w:jc w:val="center"/>
        </w:trPr>
        <w:tc>
          <w:tcPr>
            <w:tcW w:w="4248" w:type="dxa"/>
            <w:vAlign w:val="center"/>
          </w:tcPr>
          <w:p w14:paraId="6D3E6480"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 manzana</w:t>
            </w:r>
          </w:p>
        </w:tc>
        <w:tc>
          <w:tcPr>
            <w:tcW w:w="3827" w:type="dxa"/>
            <w:vAlign w:val="center"/>
          </w:tcPr>
          <w:p w14:paraId="0DA27B4A" w14:textId="77777777" w:rsidR="00B05529" w:rsidRPr="008766D7" w:rsidRDefault="00B05529" w:rsidP="008766D7">
            <w:pPr>
              <w:pStyle w:val="TableParagraph"/>
              <w:ind w:left="141" w:right="14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No podrá sobrepasar los 200 metros lineales entre esquina y esquina</w:t>
            </w:r>
          </w:p>
        </w:tc>
      </w:tr>
      <w:tr w:rsidR="00B05529" w:rsidRPr="008766D7" w14:paraId="24E4261F" w14:textId="77777777" w:rsidTr="00F2657C">
        <w:trPr>
          <w:trHeight w:val="244"/>
          <w:jc w:val="center"/>
        </w:trPr>
        <w:tc>
          <w:tcPr>
            <w:tcW w:w="4248" w:type="dxa"/>
            <w:vAlign w:val="center"/>
          </w:tcPr>
          <w:p w14:paraId="67FD1D06" w14:textId="02BC19D6"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predial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00276BD1" w:rsidRPr="008766D7">
              <w:rPr>
                <w:rFonts w:ascii="Times New Roman" w:hAnsi="Times New Roman" w:cs="Times New Roman"/>
                <w:i/>
                <w:iCs/>
                <w:sz w:val="20"/>
                <w:szCs w:val="20"/>
                <w:lang w:val="es-MX"/>
              </w:rPr>
              <w:t>acceder al crecimiento normativo por aportes al sistema de gestión del agua y reúso</w:t>
            </w:r>
          </w:p>
        </w:tc>
        <w:tc>
          <w:tcPr>
            <w:tcW w:w="3827" w:type="dxa"/>
            <w:vAlign w:val="center"/>
          </w:tcPr>
          <w:p w14:paraId="744F650A" w14:textId="77777777" w:rsidR="00B05529" w:rsidRPr="008766D7" w:rsidRDefault="00B05529" w:rsidP="008766D7">
            <w:pPr>
              <w:pStyle w:val="TableParagraph"/>
              <w:ind w:left="617" w:right="6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 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B05529" w:rsidRPr="008766D7" w14:paraId="458A92C9" w14:textId="77777777" w:rsidTr="00F2657C">
        <w:trPr>
          <w:trHeight w:val="489"/>
          <w:jc w:val="center"/>
        </w:trPr>
        <w:tc>
          <w:tcPr>
            <w:tcW w:w="4248" w:type="dxa"/>
            <w:vAlign w:val="center"/>
          </w:tcPr>
          <w:p w14:paraId="5F9745E8" w14:textId="0537E277" w:rsidR="00B05529" w:rsidRPr="008766D7" w:rsidRDefault="00B05529" w:rsidP="008766D7">
            <w:pPr>
              <w:pStyle w:val="TableParagraph"/>
              <w:spacing w:before="9"/>
              <w:ind w:left="76" w:right="757"/>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 xml:space="preserve">Frente mínimo predial para proyectos </w:t>
            </w:r>
            <w:r w:rsidR="00FA3686" w:rsidRPr="008766D7">
              <w:rPr>
                <w:rFonts w:ascii="Times New Roman" w:hAnsi="Times New Roman" w:cs="Times New Roman"/>
                <w:i/>
                <w:iCs/>
                <w:sz w:val="20"/>
                <w:szCs w:val="20"/>
                <w:lang w:val="es-MX"/>
              </w:rPr>
              <w:t xml:space="preserve">que accedan al crecimiento normativo por aportes al sistema de gestión del agua y reúso </w:t>
            </w:r>
            <w:r w:rsidRPr="008766D7">
              <w:rPr>
                <w:rFonts w:ascii="Times New Roman" w:hAnsi="Times New Roman" w:cs="Times New Roman"/>
                <w:i/>
                <w:iCs/>
                <w:sz w:val="20"/>
                <w:szCs w:val="20"/>
                <w:lang w:val="es-MX"/>
              </w:rPr>
              <w:t xml:space="preserve"> – no vis- (vivienda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unifamiliar)</w:t>
            </w:r>
          </w:p>
        </w:tc>
        <w:tc>
          <w:tcPr>
            <w:tcW w:w="3827" w:type="dxa"/>
            <w:vAlign w:val="center"/>
          </w:tcPr>
          <w:p w14:paraId="4961BC88" w14:textId="77777777" w:rsidR="00B05529" w:rsidRPr="008766D7" w:rsidRDefault="00B05529" w:rsidP="008766D7">
            <w:pPr>
              <w:pStyle w:val="TableParagraph"/>
              <w:spacing w:before="121"/>
              <w:ind w:left="617" w:right="6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8</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r w:rsidR="00B05529" w:rsidRPr="008766D7" w14:paraId="54605721" w14:textId="77777777" w:rsidTr="00F2657C">
        <w:trPr>
          <w:trHeight w:val="489"/>
          <w:jc w:val="center"/>
        </w:trPr>
        <w:tc>
          <w:tcPr>
            <w:tcW w:w="4248" w:type="dxa"/>
            <w:vAlign w:val="center"/>
          </w:tcPr>
          <w:p w14:paraId="702DF9A4" w14:textId="4BF799CB" w:rsidR="00B05529" w:rsidRPr="008766D7" w:rsidRDefault="00B05529" w:rsidP="008766D7">
            <w:pPr>
              <w:pStyle w:val="TableParagraph"/>
              <w:spacing w:before="9"/>
              <w:ind w:left="76" w:right="67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 xml:space="preserve">Frente mínimo predial para proyectos </w:t>
            </w:r>
            <w:r w:rsidR="00FA3686" w:rsidRPr="008766D7">
              <w:rPr>
                <w:rFonts w:ascii="Times New Roman" w:hAnsi="Times New Roman" w:cs="Times New Roman"/>
                <w:i/>
                <w:iCs/>
                <w:sz w:val="20"/>
                <w:szCs w:val="20"/>
                <w:lang w:val="es-MX"/>
              </w:rPr>
              <w:t xml:space="preserve"> que accedan al crecimiento normativo por aportes al sistema de gestión del agua y reúso</w:t>
            </w:r>
            <w:r w:rsidR="00FA3686" w:rsidRPr="008766D7" w:rsidDel="00FA3686">
              <w:rPr>
                <w:rFonts w:ascii="Times New Roman" w:hAnsi="Times New Roman" w:cs="Times New Roman"/>
                <w:i/>
                <w:iCs/>
                <w:sz w:val="20"/>
                <w:szCs w:val="20"/>
                <w:lang w:val="es-MX"/>
              </w:rPr>
              <w:t xml:space="preserve"> </w:t>
            </w:r>
            <w:r w:rsidRPr="008766D7">
              <w:rPr>
                <w:rFonts w:ascii="Times New Roman" w:hAnsi="Times New Roman" w:cs="Times New Roman"/>
                <w:i/>
                <w:iCs/>
                <w:sz w:val="20"/>
                <w:szCs w:val="20"/>
                <w:lang w:val="es-MX"/>
              </w:rPr>
              <w:t>- vis y vip- (vivienda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unifamiliar)</w:t>
            </w:r>
          </w:p>
        </w:tc>
        <w:tc>
          <w:tcPr>
            <w:tcW w:w="3827" w:type="dxa"/>
            <w:vAlign w:val="center"/>
          </w:tcPr>
          <w:p w14:paraId="2ECEF381" w14:textId="77777777" w:rsidR="00B05529" w:rsidRPr="008766D7" w:rsidRDefault="00B05529" w:rsidP="008766D7">
            <w:pPr>
              <w:pStyle w:val="TableParagraph"/>
              <w:numPr>
                <w:ilvl w:val="0"/>
                <w:numId w:val="40"/>
              </w:numPr>
              <w:spacing w:before="121"/>
              <w:ind w:right="60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tc>
      </w:tr>
    </w:tbl>
    <w:p w14:paraId="0EFB80D5" w14:textId="77777777" w:rsidR="00B05529" w:rsidRPr="008766D7" w:rsidRDefault="00B05529" w:rsidP="008766D7">
      <w:pPr>
        <w:pStyle w:val="Prrafodelista"/>
        <w:ind w:left="1440" w:right="191"/>
        <w:jc w:val="both"/>
        <w:rPr>
          <w:rFonts w:ascii="Times New Roman" w:hAnsi="Times New Roman" w:cs="Times New Roman"/>
          <w:i/>
          <w:iCs/>
          <w:sz w:val="20"/>
          <w:szCs w:val="20"/>
        </w:rPr>
      </w:pPr>
    </w:p>
    <w:p w14:paraId="618A17CF" w14:textId="77777777" w:rsidR="00B05529" w:rsidRPr="008766D7" w:rsidRDefault="00B05529" w:rsidP="008766D7">
      <w:pPr>
        <w:pStyle w:val="Prrafodelista"/>
        <w:widowControl w:val="0"/>
        <w:numPr>
          <w:ilvl w:val="0"/>
          <w:numId w:val="29"/>
        </w:numPr>
        <w:tabs>
          <w:tab w:val="left" w:pos="1688"/>
        </w:tabs>
        <w:autoSpaceDE w:val="0"/>
        <w:autoSpaceDN w:val="0"/>
        <w:spacing w:before="1"/>
        <w:ind w:left="1440" w:right="191"/>
        <w:jc w:val="both"/>
        <w:rPr>
          <w:rFonts w:ascii="Times New Roman" w:hAnsi="Times New Roman" w:cs="Times New Roman"/>
          <w:i/>
          <w:iCs/>
          <w:sz w:val="20"/>
          <w:szCs w:val="20"/>
        </w:rPr>
      </w:pPr>
      <w:r w:rsidRPr="008766D7">
        <w:rPr>
          <w:rFonts w:ascii="Times New Roman" w:hAnsi="Times New Roman" w:cs="Times New Roman"/>
          <w:b/>
          <w:i/>
          <w:iCs/>
          <w:sz w:val="20"/>
          <w:szCs w:val="20"/>
        </w:rPr>
        <w:t>Normas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volumétricas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y</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habitabilidad</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aplicables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para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el</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tratamiento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urbanístico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desarrollo</w:t>
      </w:r>
      <w:r w:rsidRPr="008766D7">
        <w:rPr>
          <w:rFonts w:ascii="Times New Roman" w:hAnsi="Times New Roman" w:cs="Times New Roman"/>
          <w:i/>
          <w:iCs/>
          <w:sz w:val="20"/>
          <w:szCs w:val="20"/>
        </w:rPr>
        <w:t>.</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normas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volumétricas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habitabilidad</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corresponden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elementos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complementarios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altura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que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enmarcan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volúmenes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posibles deconstrucción:</w:t>
      </w:r>
    </w:p>
    <w:p w14:paraId="09C05564" w14:textId="77777777" w:rsidR="00B05529" w:rsidRPr="008766D7" w:rsidRDefault="00B05529" w:rsidP="008766D7">
      <w:pPr>
        <w:pStyle w:val="Prrafodelista"/>
        <w:widowControl w:val="0"/>
        <w:tabs>
          <w:tab w:val="left" w:pos="1688"/>
        </w:tabs>
        <w:autoSpaceDE w:val="0"/>
        <w:autoSpaceDN w:val="0"/>
        <w:spacing w:before="1"/>
        <w:ind w:left="1440" w:right="191"/>
        <w:jc w:val="both"/>
        <w:rPr>
          <w:rFonts w:ascii="Times New Roman" w:hAnsi="Times New Roman" w:cs="Times New Roman"/>
          <w:i/>
          <w:iCs/>
          <w:sz w:val="20"/>
          <w:szCs w:val="20"/>
        </w:rPr>
      </w:pPr>
    </w:p>
    <w:tbl>
      <w:tblPr>
        <w:tblStyle w:val="TableNormal"/>
        <w:tblW w:w="8922"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7361"/>
      </w:tblGrid>
      <w:tr w:rsidR="00B05529" w:rsidRPr="008766D7" w14:paraId="5290E4D3" w14:textId="77777777" w:rsidTr="00F2657C">
        <w:trPr>
          <w:trHeight w:val="2198"/>
        </w:trPr>
        <w:tc>
          <w:tcPr>
            <w:tcW w:w="1561" w:type="dxa"/>
            <w:vMerge w:val="restart"/>
          </w:tcPr>
          <w:p w14:paraId="3298941A" w14:textId="77777777" w:rsidR="00B05529" w:rsidRPr="008766D7" w:rsidRDefault="00B05529" w:rsidP="008766D7">
            <w:pPr>
              <w:pStyle w:val="TableParagraph"/>
              <w:rPr>
                <w:rFonts w:ascii="Times New Roman" w:hAnsi="Times New Roman" w:cs="Times New Roman"/>
                <w:i/>
                <w:iCs/>
                <w:sz w:val="20"/>
                <w:szCs w:val="20"/>
                <w:lang w:val="es-MX"/>
              </w:rPr>
            </w:pPr>
          </w:p>
          <w:p w14:paraId="22767AD2" w14:textId="77777777" w:rsidR="00B05529" w:rsidRPr="008766D7" w:rsidRDefault="00B05529" w:rsidP="008766D7">
            <w:pPr>
              <w:pStyle w:val="TableParagraph"/>
              <w:rPr>
                <w:rFonts w:ascii="Times New Roman" w:hAnsi="Times New Roman" w:cs="Times New Roman"/>
                <w:i/>
                <w:iCs/>
                <w:sz w:val="20"/>
                <w:szCs w:val="20"/>
                <w:lang w:val="es-MX"/>
              </w:rPr>
            </w:pPr>
          </w:p>
          <w:p w14:paraId="365287CE" w14:textId="77777777" w:rsidR="00B05529" w:rsidRPr="008766D7" w:rsidRDefault="00B05529" w:rsidP="008766D7">
            <w:pPr>
              <w:pStyle w:val="TableParagraph"/>
              <w:rPr>
                <w:rFonts w:ascii="Times New Roman" w:hAnsi="Times New Roman" w:cs="Times New Roman"/>
                <w:i/>
                <w:iCs/>
                <w:sz w:val="20"/>
                <w:szCs w:val="20"/>
                <w:lang w:val="es-MX"/>
              </w:rPr>
            </w:pPr>
          </w:p>
          <w:p w14:paraId="1730C88C" w14:textId="77777777" w:rsidR="00B05529" w:rsidRPr="008766D7" w:rsidRDefault="00B05529" w:rsidP="008766D7">
            <w:pPr>
              <w:pStyle w:val="TableParagraph"/>
              <w:rPr>
                <w:rFonts w:ascii="Times New Roman" w:hAnsi="Times New Roman" w:cs="Times New Roman"/>
                <w:i/>
                <w:iCs/>
                <w:sz w:val="20"/>
                <w:szCs w:val="20"/>
                <w:lang w:val="es-MX"/>
              </w:rPr>
            </w:pPr>
          </w:p>
          <w:p w14:paraId="458A6D1D" w14:textId="77777777" w:rsidR="00B05529" w:rsidRPr="008766D7" w:rsidRDefault="00B05529" w:rsidP="008766D7">
            <w:pPr>
              <w:pStyle w:val="TableParagraph"/>
              <w:spacing w:before="3"/>
              <w:rPr>
                <w:rFonts w:ascii="Times New Roman" w:hAnsi="Times New Roman" w:cs="Times New Roman"/>
                <w:i/>
                <w:iCs/>
                <w:sz w:val="20"/>
                <w:szCs w:val="20"/>
                <w:lang w:val="es-MX"/>
              </w:rPr>
            </w:pPr>
          </w:p>
          <w:p w14:paraId="6A88CB99"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Aislamientos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laterales</w:t>
            </w:r>
          </w:p>
        </w:tc>
        <w:tc>
          <w:tcPr>
            <w:tcW w:w="7361" w:type="dxa"/>
          </w:tcPr>
          <w:p w14:paraId="1CF79329" w14:textId="77777777" w:rsidR="00B05529" w:rsidRPr="008766D7" w:rsidRDefault="00B05529" w:rsidP="008766D7">
            <w:pPr>
              <w:pStyle w:val="TableParagraph"/>
              <w:spacing w:before="1"/>
              <w:ind w:left="76" w:right="2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interés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turístico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(Vivienda,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Turismo,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mixto):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Si</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inmueble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vecino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tiene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aislamientos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laterales,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nuevo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conservar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aislamiento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lateral 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5 metros lineales.</w:t>
            </w:r>
          </w:p>
          <w:p w14:paraId="60D558EB"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73C12515" w14:textId="77777777" w:rsidR="00B05529" w:rsidRPr="008766D7" w:rsidRDefault="00B05529" w:rsidP="008766D7">
            <w:pPr>
              <w:pStyle w:val="TableParagraph"/>
              <w:ind w:left="76" w:right="2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(Vivienda,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turismo,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mixto):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Si</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inmueble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vecino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tiene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aislamientos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laterales,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nuevo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conservar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aislamiento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lateral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4</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p w14:paraId="53B87E2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67CD85BF" w14:textId="77777777" w:rsidR="00B05529" w:rsidRPr="008766D7" w:rsidRDefault="00B05529" w:rsidP="008766D7">
            <w:pPr>
              <w:pStyle w:val="TableParagraph"/>
              <w:ind w:left="76" w:right="2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Baja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(Vivienda,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turismo,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mixto):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inmueble vecino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tiene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aislamientos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laterales,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 nuevo</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conservar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aislamiento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lateral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un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de2</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lineales.</w:t>
            </w:r>
          </w:p>
        </w:tc>
      </w:tr>
      <w:tr w:rsidR="00B05529" w:rsidRPr="008766D7" w14:paraId="099FB6B8" w14:textId="77777777" w:rsidTr="00F2657C">
        <w:trPr>
          <w:trHeight w:val="609"/>
        </w:trPr>
        <w:tc>
          <w:tcPr>
            <w:tcW w:w="1561" w:type="dxa"/>
            <w:vMerge/>
          </w:tcPr>
          <w:p w14:paraId="1BA756D6" w14:textId="77777777" w:rsidR="00B05529" w:rsidRPr="008766D7" w:rsidRDefault="00B05529" w:rsidP="008766D7">
            <w:pPr>
              <w:rPr>
                <w:rFonts w:ascii="Times New Roman" w:hAnsi="Times New Roman" w:cs="Times New Roman"/>
                <w:i/>
                <w:iCs/>
                <w:sz w:val="20"/>
                <w:szCs w:val="20"/>
              </w:rPr>
            </w:pPr>
          </w:p>
        </w:tc>
        <w:tc>
          <w:tcPr>
            <w:tcW w:w="7361" w:type="dxa"/>
          </w:tcPr>
          <w:p w14:paraId="7DBAFD98" w14:textId="77777777" w:rsidR="00B05529" w:rsidRPr="008766D7" w:rsidRDefault="00B05529" w:rsidP="008766D7">
            <w:pPr>
              <w:pStyle w:val="TableParagraph"/>
              <w:spacing w:before="59"/>
              <w:ind w:left="76" w:right="2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Si el inmueble vecino no posee aislamientos laterales el proyecto podrá tener tipología continua, de forma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tendrá</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obligación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proponer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aislamientos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laterales.</w:t>
            </w:r>
          </w:p>
        </w:tc>
      </w:tr>
      <w:tr w:rsidR="00B05529" w:rsidRPr="008766D7" w14:paraId="4F41C611" w14:textId="77777777" w:rsidTr="00F2657C">
        <w:tblPrEx>
          <w:tblLook w:val="04A0" w:firstRow="1" w:lastRow="0" w:firstColumn="1" w:lastColumn="0" w:noHBand="0" w:noVBand="1"/>
        </w:tblPrEx>
        <w:trPr>
          <w:trHeight w:val="489"/>
        </w:trPr>
        <w:tc>
          <w:tcPr>
            <w:tcW w:w="1561" w:type="dxa"/>
            <w:vMerge w:val="restart"/>
          </w:tcPr>
          <w:p w14:paraId="4F31661E" w14:textId="77777777" w:rsidR="00B05529" w:rsidRPr="008766D7" w:rsidRDefault="00B05529" w:rsidP="008766D7">
            <w:pPr>
              <w:pStyle w:val="TableParagraph"/>
              <w:spacing w:before="5"/>
              <w:rPr>
                <w:rFonts w:ascii="Times New Roman" w:hAnsi="Times New Roman" w:cs="Times New Roman"/>
                <w:i/>
                <w:iCs/>
                <w:sz w:val="20"/>
                <w:szCs w:val="20"/>
                <w:lang w:val="es-MX"/>
              </w:rPr>
            </w:pPr>
          </w:p>
          <w:p w14:paraId="35276C5C" w14:textId="77777777" w:rsidR="00B05529" w:rsidRPr="008766D7" w:rsidRDefault="00B05529" w:rsidP="008766D7">
            <w:pPr>
              <w:pStyle w:val="TableParagraph"/>
              <w:ind w:left="76" w:right="14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Sistemas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iluminación 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ventilación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(patios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internos)</w:t>
            </w:r>
          </w:p>
        </w:tc>
        <w:tc>
          <w:tcPr>
            <w:tcW w:w="7361" w:type="dxa"/>
          </w:tcPr>
          <w:p w14:paraId="4474C8A2" w14:textId="77777777" w:rsidR="00B05529" w:rsidRPr="008766D7" w:rsidRDefault="00B05529" w:rsidP="008766D7">
            <w:pPr>
              <w:pStyle w:val="TableParagraph"/>
              <w:spacing w:before="9"/>
              <w:ind w:left="76" w:right="29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Todos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internos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nuevos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tener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fachadas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diferentes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ventiladas,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forma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que 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garantice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ventilación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cruzada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 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interiores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inmuebles.</w:t>
            </w:r>
          </w:p>
        </w:tc>
      </w:tr>
      <w:tr w:rsidR="00B05529" w:rsidRPr="008766D7" w14:paraId="09B477F7" w14:textId="77777777" w:rsidTr="00F2657C">
        <w:tblPrEx>
          <w:tblLook w:val="04A0" w:firstRow="1" w:lastRow="0" w:firstColumn="1" w:lastColumn="0" w:noHBand="0" w:noVBand="1"/>
        </w:tblPrEx>
        <w:trPr>
          <w:trHeight w:val="489"/>
        </w:trPr>
        <w:tc>
          <w:tcPr>
            <w:tcW w:w="1561" w:type="dxa"/>
            <w:vMerge/>
          </w:tcPr>
          <w:p w14:paraId="29586480" w14:textId="77777777" w:rsidR="00B05529" w:rsidRPr="008766D7" w:rsidRDefault="00B05529" w:rsidP="008766D7">
            <w:pPr>
              <w:rPr>
                <w:rFonts w:ascii="Times New Roman" w:hAnsi="Times New Roman" w:cs="Times New Roman"/>
                <w:i/>
                <w:iCs/>
                <w:sz w:val="20"/>
                <w:szCs w:val="20"/>
              </w:rPr>
            </w:pPr>
          </w:p>
        </w:tc>
        <w:tc>
          <w:tcPr>
            <w:tcW w:w="7361" w:type="dxa"/>
          </w:tcPr>
          <w:p w14:paraId="3F1452AC" w14:textId="77777777" w:rsidR="00B05529" w:rsidRPr="008766D7" w:rsidRDefault="00B05529" w:rsidP="008766D7">
            <w:pPr>
              <w:pStyle w:val="TableParagraph"/>
              <w:spacing w:before="9"/>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tipología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continua se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contemplar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patios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interiores.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menor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longitud</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lineales.</w:t>
            </w:r>
          </w:p>
        </w:tc>
      </w:tr>
      <w:tr w:rsidR="00B05529" w:rsidRPr="008766D7" w14:paraId="586E2C33" w14:textId="77777777" w:rsidTr="00F2657C">
        <w:tblPrEx>
          <w:tblLook w:val="04A0" w:firstRow="1" w:lastRow="0" w:firstColumn="1" w:lastColumn="0" w:noHBand="0" w:noVBand="1"/>
        </w:tblPrEx>
        <w:trPr>
          <w:trHeight w:val="402"/>
        </w:trPr>
        <w:tc>
          <w:tcPr>
            <w:tcW w:w="1561" w:type="dxa"/>
            <w:vMerge/>
          </w:tcPr>
          <w:p w14:paraId="6B6AEC49" w14:textId="77777777" w:rsidR="00B05529" w:rsidRPr="008766D7" w:rsidRDefault="00B05529" w:rsidP="008766D7">
            <w:pPr>
              <w:rPr>
                <w:rFonts w:ascii="Times New Roman" w:hAnsi="Times New Roman" w:cs="Times New Roman"/>
                <w:i/>
                <w:iCs/>
                <w:sz w:val="20"/>
                <w:szCs w:val="20"/>
              </w:rPr>
            </w:pPr>
          </w:p>
        </w:tc>
        <w:tc>
          <w:tcPr>
            <w:tcW w:w="7361" w:type="dxa"/>
          </w:tcPr>
          <w:p w14:paraId="7FF79724" w14:textId="77777777" w:rsidR="00B05529" w:rsidRPr="008766D7" w:rsidRDefault="00B05529" w:rsidP="008766D7">
            <w:pPr>
              <w:pStyle w:val="TableParagraph"/>
              <w:spacing w:before="78"/>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tipología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aislada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exigen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patios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internos.</w:t>
            </w:r>
          </w:p>
        </w:tc>
      </w:tr>
      <w:tr w:rsidR="00B05529" w:rsidRPr="008766D7" w14:paraId="6BDEA790" w14:textId="77777777" w:rsidTr="00F2657C">
        <w:tblPrEx>
          <w:tblLook w:val="04A0" w:firstRow="1" w:lastRow="0" w:firstColumn="1" w:lastColumn="0" w:noHBand="0" w:noVBand="1"/>
        </w:tblPrEx>
        <w:trPr>
          <w:trHeight w:val="2928"/>
        </w:trPr>
        <w:tc>
          <w:tcPr>
            <w:tcW w:w="1561" w:type="dxa"/>
          </w:tcPr>
          <w:p w14:paraId="15A27E91" w14:textId="77777777" w:rsidR="00B05529" w:rsidRPr="008766D7" w:rsidRDefault="00B05529" w:rsidP="008766D7">
            <w:pPr>
              <w:pStyle w:val="TableParagraph"/>
              <w:rPr>
                <w:rFonts w:ascii="Times New Roman" w:hAnsi="Times New Roman" w:cs="Times New Roman"/>
                <w:i/>
                <w:iCs/>
                <w:sz w:val="20"/>
                <w:szCs w:val="20"/>
                <w:lang w:val="es-MX"/>
              </w:rPr>
            </w:pPr>
          </w:p>
          <w:p w14:paraId="15DE3295" w14:textId="77777777" w:rsidR="00B05529" w:rsidRPr="008766D7" w:rsidRDefault="00B05529" w:rsidP="008766D7">
            <w:pPr>
              <w:pStyle w:val="TableParagraph"/>
              <w:rPr>
                <w:rFonts w:ascii="Times New Roman" w:hAnsi="Times New Roman" w:cs="Times New Roman"/>
                <w:i/>
                <w:iCs/>
                <w:sz w:val="20"/>
                <w:szCs w:val="20"/>
                <w:lang w:val="es-MX"/>
              </w:rPr>
            </w:pPr>
          </w:p>
          <w:p w14:paraId="0847308F" w14:textId="77777777" w:rsidR="00B05529" w:rsidRPr="008766D7" w:rsidRDefault="00B05529" w:rsidP="008766D7">
            <w:pPr>
              <w:pStyle w:val="TableParagraph"/>
              <w:rPr>
                <w:rFonts w:ascii="Times New Roman" w:hAnsi="Times New Roman" w:cs="Times New Roman"/>
                <w:i/>
                <w:iCs/>
                <w:sz w:val="20"/>
                <w:szCs w:val="20"/>
                <w:lang w:val="es-MX"/>
              </w:rPr>
            </w:pPr>
          </w:p>
          <w:p w14:paraId="2E1E9ACB" w14:textId="77777777" w:rsidR="00B05529" w:rsidRPr="008766D7" w:rsidRDefault="00B05529" w:rsidP="008766D7">
            <w:pPr>
              <w:pStyle w:val="TableParagraph"/>
              <w:rPr>
                <w:rFonts w:ascii="Times New Roman" w:hAnsi="Times New Roman" w:cs="Times New Roman"/>
                <w:i/>
                <w:iCs/>
                <w:sz w:val="20"/>
                <w:szCs w:val="20"/>
                <w:lang w:val="es-MX"/>
              </w:rPr>
            </w:pPr>
          </w:p>
          <w:p w14:paraId="6725241A" w14:textId="77777777" w:rsidR="00B05529" w:rsidRPr="008766D7" w:rsidRDefault="00B05529" w:rsidP="008766D7">
            <w:pPr>
              <w:pStyle w:val="TableParagraph"/>
              <w:rPr>
                <w:rFonts w:ascii="Times New Roman" w:hAnsi="Times New Roman" w:cs="Times New Roman"/>
                <w:i/>
                <w:iCs/>
                <w:sz w:val="20"/>
                <w:szCs w:val="20"/>
                <w:lang w:val="es-MX"/>
              </w:rPr>
            </w:pPr>
          </w:p>
          <w:p w14:paraId="16E6E8CB" w14:textId="77777777" w:rsidR="00B05529" w:rsidRPr="008766D7" w:rsidRDefault="00B05529" w:rsidP="008766D7">
            <w:pPr>
              <w:pStyle w:val="TableParagraph"/>
              <w:ind w:left="76" w:right="148"/>
              <w:rPr>
                <w:rFonts w:ascii="Times New Roman" w:hAnsi="Times New Roman" w:cs="Times New Roman"/>
                <w:i/>
                <w:iCs/>
                <w:sz w:val="20"/>
                <w:szCs w:val="20"/>
                <w:lang w:val="es-MX"/>
              </w:rPr>
            </w:pPr>
            <w:r w:rsidRPr="008766D7">
              <w:rPr>
                <w:rFonts w:ascii="Times New Roman" w:hAnsi="Times New Roman" w:cs="Times New Roman"/>
                <w:i/>
                <w:iCs/>
                <w:w w:val="85"/>
                <w:sz w:val="20"/>
                <w:szCs w:val="20"/>
                <w:lang w:val="es-MX"/>
              </w:rPr>
              <w:t>Aislamiento</w:t>
            </w:r>
            <w:r w:rsidRPr="008766D7">
              <w:rPr>
                <w:rFonts w:ascii="Times New Roman" w:hAnsi="Times New Roman" w:cs="Times New Roman"/>
                <w:i/>
                <w:iCs/>
                <w:spacing w:val="1"/>
                <w:w w:val="85"/>
                <w:sz w:val="20"/>
                <w:szCs w:val="20"/>
                <w:lang w:val="es-MX"/>
              </w:rPr>
              <w:t xml:space="preserve"> </w:t>
            </w:r>
            <w:r w:rsidRPr="008766D7">
              <w:rPr>
                <w:rFonts w:ascii="Times New Roman" w:hAnsi="Times New Roman" w:cs="Times New Roman"/>
                <w:i/>
                <w:iCs/>
                <w:sz w:val="20"/>
                <w:szCs w:val="20"/>
                <w:lang w:val="es-MX"/>
              </w:rPr>
              <w:t>frontal</w:t>
            </w:r>
          </w:p>
        </w:tc>
        <w:tc>
          <w:tcPr>
            <w:tcW w:w="7361" w:type="dxa"/>
          </w:tcPr>
          <w:p w14:paraId="337D6413" w14:textId="77777777" w:rsidR="00B05529" w:rsidRPr="008766D7" w:rsidRDefault="00B05529" w:rsidP="008766D7">
            <w:pPr>
              <w:pStyle w:val="TableParagraph"/>
              <w:spacing w:before="1"/>
              <w:ind w:left="76" w:right="483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interés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turístico: 5</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Media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5 metros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lineales.</w:t>
            </w:r>
          </w:p>
          <w:p w14:paraId="6C750CCF"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Baja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3</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lineales.</w:t>
            </w:r>
          </w:p>
          <w:p w14:paraId="61794E38"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05BA9F4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antejardín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considerado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w:t>
            </w:r>
          </w:p>
          <w:p w14:paraId="637D0D9B" w14:textId="77777777" w:rsidR="00B05529" w:rsidRPr="008766D7" w:rsidRDefault="00B05529" w:rsidP="008766D7">
            <w:pPr>
              <w:pStyle w:val="TableParagraph"/>
              <w:spacing w:before="11"/>
              <w:rPr>
                <w:rFonts w:ascii="Times New Roman" w:hAnsi="Times New Roman" w:cs="Times New Roman"/>
                <w:i/>
                <w:iCs/>
                <w:sz w:val="20"/>
                <w:szCs w:val="20"/>
                <w:lang w:val="es-MX"/>
              </w:rPr>
            </w:pPr>
          </w:p>
          <w:p w14:paraId="4F7FD098" w14:textId="77777777" w:rsidR="00B05529" w:rsidRPr="008766D7" w:rsidRDefault="00B05529" w:rsidP="008766D7">
            <w:pPr>
              <w:pStyle w:val="TableParagraph"/>
              <w:numPr>
                <w:ilvl w:val="0"/>
                <w:numId w:val="30"/>
              </w:numPr>
              <w:tabs>
                <w:tab w:val="left" w:pos="269"/>
              </w:tabs>
              <w:ind w:hanging="1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andén.</w:t>
            </w:r>
          </w:p>
          <w:p w14:paraId="75723686" w14:textId="77777777" w:rsidR="00B05529" w:rsidRPr="008766D7" w:rsidRDefault="00B05529" w:rsidP="008766D7">
            <w:pPr>
              <w:pStyle w:val="TableParagraph"/>
              <w:numPr>
                <w:ilvl w:val="0"/>
                <w:numId w:val="30"/>
              </w:numPr>
              <w:tabs>
                <w:tab w:val="left" w:pos="269"/>
              </w:tabs>
              <w:ind w:hanging="1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Estar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abierto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cerramientos.</w:t>
            </w:r>
          </w:p>
          <w:p w14:paraId="39A2B4AE" w14:textId="77777777" w:rsidR="00B05529" w:rsidRPr="008766D7" w:rsidRDefault="00B05529" w:rsidP="008766D7">
            <w:pPr>
              <w:pStyle w:val="TableParagraph"/>
              <w:numPr>
                <w:ilvl w:val="0"/>
                <w:numId w:val="30"/>
              </w:numPr>
              <w:tabs>
                <w:tab w:val="left" w:pos="273"/>
              </w:tabs>
              <w:ind w:left="76" w:right="384"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No</w:t>
            </w:r>
            <w:r w:rsidRPr="008766D7">
              <w:rPr>
                <w:rFonts w:ascii="Times New Roman" w:hAnsi="Times New Roman" w:cs="Times New Roman"/>
                <w:i/>
                <w:iCs/>
                <w:spacing w:val="-12"/>
                <w:sz w:val="20"/>
                <w:szCs w:val="20"/>
                <w:lang w:val="es-MX"/>
              </w:rPr>
              <w:t xml:space="preserve"> </w:t>
            </w:r>
            <w:r w:rsidRPr="008766D7">
              <w:rPr>
                <w:rFonts w:ascii="Times New Roman" w:hAnsi="Times New Roman" w:cs="Times New Roman"/>
                <w:i/>
                <w:iCs/>
                <w:spacing w:val="-1"/>
                <w:sz w:val="20"/>
                <w:szCs w:val="20"/>
                <w:lang w:val="es-MX"/>
              </w:rPr>
              <w:t>podrá</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pacing w:val="-1"/>
                <w:sz w:val="20"/>
                <w:szCs w:val="20"/>
                <w:lang w:val="es-MX"/>
              </w:rPr>
              <w:t>destinarse</w:t>
            </w:r>
            <w:r w:rsidRPr="008766D7">
              <w:rPr>
                <w:rFonts w:ascii="Times New Roman" w:hAnsi="Times New Roman" w:cs="Times New Roman"/>
                <w:i/>
                <w:iCs/>
                <w:sz w:val="20"/>
                <w:szCs w:val="20"/>
                <w:lang w:val="es-MX"/>
              </w:rPr>
              <w:t xml:space="preserve"> </w:t>
            </w:r>
            <w:r w:rsidRPr="008766D7">
              <w:rPr>
                <w:rFonts w:ascii="Times New Roman" w:hAnsi="Times New Roman" w:cs="Times New Roman"/>
                <w:i/>
                <w:iCs/>
                <w:spacing w:val="-1"/>
                <w:sz w:val="20"/>
                <w:szCs w:val="20"/>
                <w:lang w:val="es-MX"/>
              </w:rPr>
              <w:t>área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pacing w:val="-1"/>
                <w:sz w:val="20"/>
                <w:szCs w:val="20"/>
                <w:lang w:val="es-MX"/>
              </w:rPr>
              <w:t>del</w:t>
            </w:r>
            <w:r w:rsidRPr="008766D7">
              <w:rPr>
                <w:rFonts w:ascii="Times New Roman" w:hAnsi="Times New Roman" w:cs="Times New Roman"/>
                <w:i/>
                <w:iCs/>
                <w:spacing w:val="-13"/>
                <w:sz w:val="20"/>
                <w:szCs w:val="20"/>
                <w:lang w:val="es-MX"/>
              </w:rPr>
              <w:t xml:space="preserve"> </w:t>
            </w:r>
            <w:r w:rsidRPr="008766D7">
              <w:rPr>
                <w:rFonts w:ascii="Times New Roman" w:hAnsi="Times New Roman" w:cs="Times New Roman"/>
                <w:i/>
                <w:iCs/>
                <w:spacing w:val="-1"/>
                <w:sz w:val="20"/>
                <w:szCs w:val="20"/>
                <w:lang w:val="es-MX"/>
              </w:rPr>
              <w:t>espacio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pacing w:val="-1"/>
                <w:sz w:val="20"/>
                <w:szCs w:val="20"/>
                <w:lang w:val="es-MX"/>
              </w:rPr>
              <w:t>privado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estacionamientos privados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visitantes.</w:t>
            </w:r>
          </w:p>
          <w:p w14:paraId="31FA56BF" w14:textId="77777777" w:rsidR="00B05529" w:rsidRPr="008766D7" w:rsidRDefault="00B05529" w:rsidP="008766D7">
            <w:pPr>
              <w:pStyle w:val="TableParagraph"/>
              <w:numPr>
                <w:ilvl w:val="0"/>
                <w:numId w:val="30"/>
              </w:numPr>
              <w:tabs>
                <w:tab w:val="left" w:pos="273"/>
              </w:tabs>
              <w:spacing w:before="14"/>
              <w:ind w:left="76" w:right="177"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rampas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acceso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bahías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entrada</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resolverse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privada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predio,</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podrá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iniciarse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p>
        </w:tc>
      </w:tr>
      <w:tr w:rsidR="00B05529" w:rsidRPr="008766D7" w14:paraId="7455DE87" w14:textId="77777777" w:rsidTr="00F2657C">
        <w:tblPrEx>
          <w:tblLook w:val="04A0" w:firstRow="1" w:lastRow="0" w:firstColumn="1" w:lastColumn="0" w:noHBand="0" w:noVBand="1"/>
        </w:tblPrEx>
        <w:trPr>
          <w:trHeight w:val="734"/>
        </w:trPr>
        <w:tc>
          <w:tcPr>
            <w:tcW w:w="1561" w:type="dxa"/>
          </w:tcPr>
          <w:p w14:paraId="57CF38C5"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w w:val="85"/>
                <w:sz w:val="20"/>
                <w:szCs w:val="20"/>
                <w:lang w:val="es-MX"/>
              </w:rPr>
              <w:t>Aislamiento</w:t>
            </w:r>
            <w:r w:rsidRPr="008766D7">
              <w:rPr>
                <w:rFonts w:ascii="Times New Roman" w:hAnsi="Times New Roman" w:cs="Times New Roman"/>
                <w:i/>
                <w:iCs/>
                <w:spacing w:val="1"/>
                <w:w w:val="85"/>
                <w:sz w:val="20"/>
                <w:szCs w:val="20"/>
                <w:lang w:val="es-MX"/>
              </w:rPr>
              <w:t xml:space="preserve"> </w:t>
            </w:r>
            <w:r w:rsidRPr="008766D7">
              <w:rPr>
                <w:rFonts w:ascii="Times New Roman" w:hAnsi="Times New Roman" w:cs="Times New Roman"/>
                <w:i/>
                <w:iCs/>
                <w:sz w:val="20"/>
                <w:szCs w:val="20"/>
                <w:lang w:val="es-MX"/>
              </w:rPr>
              <w:t>posterior</w:t>
            </w:r>
          </w:p>
        </w:tc>
        <w:tc>
          <w:tcPr>
            <w:tcW w:w="7361" w:type="dxa"/>
          </w:tcPr>
          <w:p w14:paraId="43C1C857" w14:textId="77777777" w:rsidR="00B05529" w:rsidRPr="008766D7" w:rsidRDefault="00B05529" w:rsidP="008766D7">
            <w:pPr>
              <w:pStyle w:val="TableParagraph"/>
              <w:spacing w:before="6"/>
              <w:ind w:left="76"/>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Alta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densidad:</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14"/>
                <w:sz w:val="20"/>
                <w:szCs w:val="20"/>
                <w:lang w:val="es-MX"/>
              </w:rPr>
              <w:t xml:space="preserve"> </w:t>
            </w:r>
            <w:r w:rsidRPr="008766D7">
              <w:rPr>
                <w:rFonts w:ascii="Times New Roman" w:hAnsi="Times New Roman" w:cs="Times New Roman"/>
                <w:i/>
                <w:iCs/>
                <w:sz w:val="20"/>
                <w:szCs w:val="20"/>
                <w:lang w:val="es-MX"/>
              </w:rPr>
              <w:t>lineales.</w:t>
            </w:r>
          </w:p>
          <w:p w14:paraId="7C2F8539"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 xml:space="preserve">Media densidad: 4 metros </w:t>
            </w:r>
            <w:r w:rsidRPr="008766D7">
              <w:rPr>
                <w:rFonts w:ascii="Times New Roman" w:hAnsi="Times New Roman" w:cs="Times New Roman"/>
                <w:i/>
                <w:iCs/>
                <w:sz w:val="20"/>
                <w:szCs w:val="20"/>
                <w:lang w:val="es-MX"/>
              </w:rPr>
              <w:t>lineales.</w:t>
            </w:r>
          </w:p>
          <w:p w14:paraId="4616D0D2"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Baja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densidad:</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3</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lineales.</w:t>
            </w:r>
          </w:p>
        </w:tc>
      </w:tr>
    </w:tbl>
    <w:p w14:paraId="1D46E3DF" w14:textId="77777777" w:rsidR="00B05529" w:rsidRPr="008766D7" w:rsidRDefault="00B05529" w:rsidP="008766D7">
      <w:pPr>
        <w:pStyle w:val="Textoindependiente"/>
        <w:spacing w:before="1"/>
        <w:ind w:left="1485" w:right="4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plataformas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cumplir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aislamientos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contenidos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esta</w:t>
      </w:r>
      <w:r w:rsidRPr="008766D7">
        <w:rPr>
          <w:rFonts w:ascii="Times New Roman" w:hAnsi="Times New Roman" w:cs="Times New Roman"/>
          <w:i/>
          <w:iCs/>
          <w:spacing w:val="-47"/>
          <w:sz w:val="20"/>
          <w:szCs w:val="20"/>
          <w:lang w:val="es-MX"/>
        </w:rPr>
        <w:t xml:space="preserve"> </w:t>
      </w:r>
      <w:r w:rsidRPr="008766D7">
        <w:rPr>
          <w:rFonts w:ascii="Times New Roman" w:hAnsi="Times New Roman" w:cs="Times New Roman"/>
          <w:i/>
          <w:iCs/>
          <w:sz w:val="20"/>
          <w:szCs w:val="20"/>
          <w:lang w:val="es-MX"/>
        </w:rPr>
        <w:t>norma.</w:t>
      </w:r>
    </w:p>
    <w:p w14:paraId="43A09B2F" w14:textId="77777777" w:rsidR="00B05529" w:rsidRPr="008766D7" w:rsidRDefault="00B05529" w:rsidP="008766D7">
      <w:pPr>
        <w:pStyle w:val="Textoindependiente"/>
        <w:spacing w:before="2"/>
        <w:ind w:left="360" w:right="49"/>
        <w:rPr>
          <w:rFonts w:ascii="Times New Roman" w:hAnsi="Times New Roman" w:cs="Times New Roman"/>
          <w:i/>
          <w:iCs/>
          <w:sz w:val="20"/>
          <w:szCs w:val="20"/>
          <w:lang w:val="es-MX"/>
        </w:rPr>
      </w:pPr>
    </w:p>
    <w:p w14:paraId="036E2442" w14:textId="77777777" w:rsidR="00B05529" w:rsidRPr="008766D7" w:rsidRDefault="00B05529" w:rsidP="008766D7">
      <w:pPr>
        <w:pStyle w:val="Prrafodelista"/>
        <w:widowControl w:val="0"/>
        <w:numPr>
          <w:ilvl w:val="0"/>
          <w:numId w:val="29"/>
        </w:numPr>
        <w:tabs>
          <w:tab w:val="left" w:pos="1688"/>
        </w:tabs>
        <w:autoSpaceDE w:val="0"/>
        <w:autoSpaceDN w:val="0"/>
        <w:ind w:left="1440" w:right="49"/>
        <w:jc w:val="both"/>
        <w:rPr>
          <w:rFonts w:ascii="Times New Roman" w:hAnsi="Times New Roman" w:cs="Times New Roman"/>
          <w:i/>
          <w:iCs/>
          <w:sz w:val="20"/>
          <w:szCs w:val="20"/>
        </w:rPr>
      </w:pPr>
      <w:r w:rsidRPr="008766D7">
        <w:rPr>
          <w:rFonts w:ascii="Times New Roman" w:hAnsi="Times New Roman" w:cs="Times New Roman"/>
          <w:b/>
          <w:i/>
          <w:iCs/>
          <w:sz w:val="20"/>
          <w:szCs w:val="20"/>
        </w:rPr>
        <w:t>Norma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para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estacionamientos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para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el</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tratamiento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urbanístico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desarrollo</w:t>
      </w:r>
      <w:r w:rsidRPr="008766D7">
        <w:rPr>
          <w:rFonts w:ascii="Times New Roman" w:hAnsi="Times New Roman" w:cs="Times New Roman"/>
          <w:i/>
          <w:iCs/>
          <w:sz w:val="20"/>
          <w:szCs w:val="20"/>
        </w:rPr>
        <w:t>.</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Este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 xml:space="preserve">plan </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reglamenta el máximo número de estacionamientos para los proyectos. No se establece un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mínimo:</w:t>
      </w:r>
    </w:p>
    <w:p w14:paraId="3371A4B6" w14:textId="77777777" w:rsidR="00B05529" w:rsidRPr="008766D7" w:rsidRDefault="00B05529" w:rsidP="008766D7">
      <w:pPr>
        <w:pStyle w:val="Prrafodelista"/>
        <w:widowControl w:val="0"/>
        <w:tabs>
          <w:tab w:val="left" w:pos="1688"/>
        </w:tabs>
        <w:autoSpaceDE w:val="0"/>
        <w:autoSpaceDN w:val="0"/>
        <w:ind w:left="1440" w:right="49"/>
        <w:jc w:val="both"/>
        <w:rPr>
          <w:rFonts w:ascii="Times New Roman" w:hAnsi="Times New Roman" w:cs="Times New Roman"/>
          <w:b/>
          <w:i/>
          <w:iCs/>
          <w:sz w:val="20"/>
          <w:szCs w:val="20"/>
        </w:rPr>
      </w:pPr>
    </w:p>
    <w:tbl>
      <w:tblPr>
        <w:tblStyle w:val="TableNormal"/>
        <w:tblW w:w="9491" w:type="dxa"/>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1"/>
        <w:gridCol w:w="5670"/>
      </w:tblGrid>
      <w:tr w:rsidR="00B05529" w:rsidRPr="008766D7" w14:paraId="3D20029E" w14:textId="77777777" w:rsidTr="00F2657C">
        <w:trPr>
          <w:trHeight w:val="378"/>
        </w:trPr>
        <w:tc>
          <w:tcPr>
            <w:tcW w:w="3821" w:type="dxa"/>
          </w:tcPr>
          <w:p w14:paraId="29C89E74" w14:textId="77777777" w:rsidR="00B05529" w:rsidRPr="008766D7" w:rsidRDefault="00B05529" w:rsidP="008766D7">
            <w:pPr>
              <w:pStyle w:val="TableParagraph"/>
              <w:spacing w:before="68"/>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Obligación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estacionamientos</w:t>
            </w:r>
          </w:p>
        </w:tc>
        <w:tc>
          <w:tcPr>
            <w:tcW w:w="5670" w:type="dxa"/>
          </w:tcPr>
          <w:p w14:paraId="107394CC" w14:textId="77777777" w:rsidR="00B05529" w:rsidRPr="008766D7" w:rsidRDefault="00B05529" w:rsidP="008766D7">
            <w:pPr>
              <w:pStyle w:val="TableParagraph"/>
              <w:spacing w:before="68"/>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exige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número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estacionamientos.</w:t>
            </w:r>
          </w:p>
        </w:tc>
      </w:tr>
      <w:tr w:rsidR="00B05529" w:rsidRPr="008766D7" w14:paraId="4B3378AC" w14:textId="77777777" w:rsidTr="00F2657C">
        <w:trPr>
          <w:trHeight w:val="484"/>
        </w:trPr>
        <w:tc>
          <w:tcPr>
            <w:tcW w:w="3821" w:type="dxa"/>
          </w:tcPr>
          <w:p w14:paraId="10113D32" w14:textId="77777777" w:rsidR="00B05529" w:rsidRPr="008766D7" w:rsidRDefault="00B05529" w:rsidP="008766D7">
            <w:pPr>
              <w:pStyle w:val="TableParagraph"/>
              <w:ind w:left="76" w:right="15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 de estacionamientos por unidad vivienda</w:t>
            </w:r>
            <w:r w:rsidRPr="008766D7">
              <w:rPr>
                <w:rFonts w:ascii="Times New Roman" w:hAnsi="Times New Roman" w:cs="Times New Roman"/>
                <w:i/>
                <w:iCs/>
                <w:spacing w:val="-44"/>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menores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120</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m2</w:t>
            </w:r>
          </w:p>
        </w:tc>
        <w:tc>
          <w:tcPr>
            <w:tcW w:w="5670" w:type="dxa"/>
          </w:tcPr>
          <w:p w14:paraId="006559D2"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vivienda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7A49F0B2" w14:textId="77777777" w:rsidTr="00F2657C">
        <w:trPr>
          <w:trHeight w:val="489"/>
        </w:trPr>
        <w:tc>
          <w:tcPr>
            <w:tcW w:w="3821" w:type="dxa"/>
          </w:tcPr>
          <w:p w14:paraId="10A93ED9" w14:textId="77777777" w:rsidR="00B05529" w:rsidRPr="008766D7" w:rsidRDefault="00B05529" w:rsidP="008766D7">
            <w:pPr>
              <w:pStyle w:val="TableParagraph"/>
              <w:spacing w:before="9"/>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 de estacionamientos por unidad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viviendas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superiores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120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m2</w:t>
            </w:r>
          </w:p>
        </w:tc>
        <w:tc>
          <w:tcPr>
            <w:tcW w:w="5670" w:type="dxa"/>
          </w:tcPr>
          <w:p w14:paraId="47DCBCF5" w14:textId="77777777" w:rsidR="00B05529" w:rsidRPr="008766D7" w:rsidRDefault="00B05529" w:rsidP="008766D7">
            <w:pPr>
              <w:pStyle w:val="TableParagraph"/>
              <w:spacing w:before="12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vivienda.</w:t>
            </w:r>
          </w:p>
        </w:tc>
      </w:tr>
      <w:tr w:rsidR="00B05529" w:rsidRPr="008766D7" w14:paraId="7E31316C" w14:textId="77777777" w:rsidTr="00F2657C">
        <w:trPr>
          <w:trHeight w:val="244"/>
        </w:trPr>
        <w:tc>
          <w:tcPr>
            <w:tcW w:w="3821" w:type="dxa"/>
          </w:tcPr>
          <w:p w14:paraId="01A3D9E0"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servicios</w:t>
            </w:r>
          </w:p>
        </w:tc>
        <w:tc>
          <w:tcPr>
            <w:tcW w:w="5670" w:type="dxa"/>
          </w:tcPr>
          <w:p w14:paraId="05EA0792"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80</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construidos.</w:t>
            </w:r>
          </w:p>
        </w:tc>
      </w:tr>
      <w:tr w:rsidR="00B05529" w:rsidRPr="008766D7" w14:paraId="0424B713" w14:textId="77777777" w:rsidTr="00F2657C">
        <w:trPr>
          <w:trHeight w:val="244"/>
        </w:trPr>
        <w:tc>
          <w:tcPr>
            <w:tcW w:w="3821" w:type="dxa"/>
          </w:tcPr>
          <w:p w14:paraId="4041E937"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comercio</w:t>
            </w:r>
          </w:p>
        </w:tc>
        <w:tc>
          <w:tcPr>
            <w:tcW w:w="5670" w:type="dxa"/>
          </w:tcPr>
          <w:p w14:paraId="3B9CA9A3"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cada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60</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construidos.</w:t>
            </w:r>
          </w:p>
        </w:tc>
      </w:tr>
      <w:tr w:rsidR="00B05529" w:rsidRPr="008766D7" w14:paraId="6DAB95AE" w14:textId="77777777" w:rsidTr="00F2657C">
        <w:trPr>
          <w:trHeight w:val="484"/>
        </w:trPr>
        <w:tc>
          <w:tcPr>
            <w:tcW w:w="3821" w:type="dxa"/>
          </w:tcPr>
          <w:p w14:paraId="0F8FF3C0" w14:textId="77777777" w:rsidR="00B05529" w:rsidRPr="008766D7" w:rsidRDefault="00B05529" w:rsidP="008766D7">
            <w:pPr>
              <w:pStyle w:val="TableParagraph"/>
              <w:spacing w:before="12"/>
              <w:ind w:left="76" w:right="6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Número máximo de pisos para estacionamiento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vivienda</w:t>
            </w:r>
          </w:p>
        </w:tc>
        <w:tc>
          <w:tcPr>
            <w:tcW w:w="5670" w:type="dxa"/>
          </w:tcPr>
          <w:p w14:paraId="2086C7CC" w14:textId="77777777" w:rsidR="00B05529" w:rsidRPr="008766D7" w:rsidRDefault="00B05529" w:rsidP="008766D7">
            <w:pPr>
              <w:pStyle w:val="TableParagraph"/>
              <w:spacing w:before="12"/>
              <w:ind w:left="71" w:right="12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plataforma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tres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cuentan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inician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plazas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17694C10" w14:textId="77777777" w:rsidTr="00F2657C">
        <w:trPr>
          <w:trHeight w:val="489"/>
        </w:trPr>
        <w:tc>
          <w:tcPr>
            <w:tcW w:w="3821" w:type="dxa"/>
          </w:tcPr>
          <w:p w14:paraId="6A9A135E" w14:textId="77777777" w:rsidR="00B05529" w:rsidRPr="008766D7" w:rsidRDefault="00B05529" w:rsidP="008766D7">
            <w:pPr>
              <w:pStyle w:val="TableParagraph"/>
              <w:spacing w:before="9"/>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Número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máximo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estacionamiento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oficinas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comercio</w:t>
            </w:r>
          </w:p>
        </w:tc>
        <w:tc>
          <w:tcPr>
            <w:tcW w:w="5670" w:type="dxa"/>
          </w:tcPr>
          <w:p w14:paraId="33E5F15D" w14:textId="77777777" w:rsidR="00B05529" w:rsidRPr="008766D7" w:rsidRDefault="00B05529" w:rsidP="008766D7">
            <w:pPr>
              <w:pStyle w:val="TableParagraph"/>
              <w:spacing w:before="9"/>
              <w:ind w:left="71" w:right="43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pisos en plataforma (los tres pisos de plataforma siempre inician con el</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nivel 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piso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acceso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edificio)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w:t>
            </w:r>
          </w:p>
        </w:tc>
      </w:tr>
      <w:tr w:rsidR="00B05529" w:rsidRPr="008766D7" w14:paraId="2BC0C023" w14:textId="77777777" w:rsidTr="00F2657C">
        <w:trPr>
          <w:trHeight w:val="244"/>
        </w:trPr>
        <w:tc>
          <w:tcPr>
            <w:tcW w:w="3821" w:type="dxa"/>
          </w:tcPr>
          <w:p w14:paraId="3D97BC08"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Sótanos</w:t>
            </w:r>
          </w:p>
        </w:tc>
        <w:tc>
          <w:tcPr>
            <w:tcW w:w="5670" w:type="dxa"/>
          </w:tcPr>
          <w:p w14:paraId="01155DEB" w14:textId="77777777" w:rsidR="00B05529" w:rsidRPr="008766D7" w:rsidRDefault="00B05529"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Permitidos.</w:t>
            </w:r>
          </w:p>
        </w:tc>
      </w:tr>
      <w:tr w:rsidR="00B05529" w:rsidRPr="008766D7" w14:paraId="5518C4B7" w14:textId="77777777" w:rsidTr="00F2657C">
        <w:trPr>
          <w:trHeight w:val="974"/>
        </w:trPr>
        <w:tc>
          <w:tcPr>
            <w:tcW w:w="3821" w:type="dxa"/>
          </w:tcPr>
          <w:p w14:paraId="1C97C84C" w14:textId="77777777" w:rsidR="00B05529" w:rsidRPr="008766D7" w:rsidRDefault="00B05529" w:rsidP="008766D7">
            <w:pPr>
              <w:pStyle w:val="TableParagraph"/>
              <w:spacing w:before="7"/>
              <w:rPr>
                <w:rFonts w:ascii="Times New Roman" w:hAnsi="Times New Roman" w:cs="Times New Roman"/>
                <w:i/>
                <w:iCs/>
                <w:sz w:val="20"/>
                <w:szCs w:val="20"/>
                <w:lang w:val="es-MX"/>
              </w:rPr>
            </w:pPr>
          </w:p>
          <w:p w14:paraId="05EBD8D4"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Semisótanos</w:t>
            </w:r>
          </w:p>
        </w:tc>
        <w:tc>
          <w:tcPr>
            <w:tcW w:w="5670" w:type="dxa"/>
          </w:tcPr>
          <w:p w14:paraId="43E9E43E" w14:textId="77777777" w:rsidR="00B05529" w:rsidRPr="008766D7" w:rsidRDefault="00B05529" w:rsidP="008766D7">
            <w:pPr>
              <w:pStyle w:val="TableParagraph"/>
              <w:spacing w:before="1"/>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 permiten siempre y cuando el diseño arquitectónico permita que los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accesos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peatonales,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locales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primer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piso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estén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w:t>
            </w:r>
          </w:p>
          <w:p w14:paraId="7EE5E896" w14:textId="77777777" w:rsidR="00B05529" w:rsidRPr="008766D7" w:rsidRDefault="00B05529" w:rsidP="008766D7">
            <w:pPr>
              <w:pStyle w:val="TableParagraph"/>
              <w:ind w:left="71" w:right="26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calle.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rampas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acceso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resolver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predio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ningún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caso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alterar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continuidad</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anden.</w:t>
            </w:r>
          </w:p>
        </w:tc>
      </w:tr>
    </w:tbl>
    <w:p w14:paraId="323F94FF" w14:textId="77777777" w:rsidR="00B05529" w:rsidRPr="008766D7" w:rsidRDefault="00B05529" w:rsidP="008766D7">
      <w:pPr>
        <w:pStyle w:val="Prrafodelista"/>
        <w:widowControl w:val="0"/>
        <w:tabs>
          <w:tab w:val="left" w:pos="1688"/>
        </w:tabs>
        <w:autoSpaceDE w:val="0"/>
        <w:autoSpaceDN w:val="0"/>
        <w:ind w:left="1440" w:right="49"/>
        <w:jc w:val="both"/>
        <w:rPr>
          <w:rFonts w:ascii="Times New Roman" w:hAnsi="Times New Roman" w:cs="Times New Roman"/>
          <w:i/>
          <w:iCs/>
          <w:sz w:val="20"/>
          <w:szCs w:val="20"/>
        </w:rPr>
      </w:pPr>
    </w:p>
    <w:p w14:paraId="4C43BF6C" w14:textId="77777777" w:rsidR="00B05529" w:rsidRPr="008766D7" w:rsidRDefault="00B05529" w:rsidP="008766D7">
      <w:pPr>
        <w:pStyle w:val="Textoindependiente"/>
        <w:ind w:left="1485" w:right="4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 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estacionamiento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subterráneo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será</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máxima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su</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ubicación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w:t>
      </w:r>
      <w:r w:rsidRPr="008766D7">
        <w:rPr>
          <w:rFonts w:ascii="Times New Roman" w:hAnsi="Times New Roman" w:cs="Times New Roman"/>
          <w:i/>
          <w:iCs/>
          <w:spacing w:val="-47"/>
          <w:sz w:val="20"/>
          <w:szCs w:val="20"/>
          <w:lang w:val="es-MX"/>
        </w:rPr>
        <w:t xml:space="preserve"> </w:t>
      </w:r>
      <w:r w:rsidRPr="008766D7">
        <w:rPr>
          <w:rFonts w:ascii="Times New Roman" w:hAnsi="Times New Roman" w:cs="Times New Roman"/>
          <w:i/>
          <w:iCs/>
          <w:sz w:val="20"/>
          <w:szCs w:val="20"/>
          <w:lang w:val="es-MX"/>
        </w:rPr>
        <w:t>obedecer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retiros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descritos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norma.</w:t>
      </w:r>
    </w:p>
    <w:p w14:paraId="5E136255" w14:textId="77777777" w:rsidR="00B05529" w:rsidRPr="008766D7" w:rsidRDefault="00B05529" w:rsidP="008766D7">
      <w:pPr>
        <w:pStyle w:val="Textoindependiente"/>
        <w:spacing w:before="5"/>
        <w:ind w:left="1485" w:right="4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 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visitantes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resueltos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interior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47"/>
          <w:sz w:val="20"/>
          <w:szCs w:val="20"/>
          <w:lang w:val="es-MX"/>
        </w:rPr>
        <w:t xml:space="preserve"> </w:t>
      </w:r>
      <w:r w:rsidRPr="008766D7">
        <w:rPr>
          <w:rFonts w:ascii="Times New Roman" w:hAnsi="Times New Roman" w:cs="Times New Roman"/>
          <w:i/>
          <w:iCs/>
          <w:sz w:val="20"/>
          <w:szCs w:val="20"/>
          <w:lang w:val="es-MX"/>
        </w:rPr>
        <w:t>superar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 10%</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total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del numero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estacionamientos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privados.</w:t>
      </w:r>
    </w:p>
    <w:p w14:paraId="28B03763" w14:textId="77777777" w:rsidR="00B05529" w:rsidRPr="008766D7" w:rsidRDefault="00B05529" w:rsidP="008766D7">
      <w:pPr>
        <w:pStyle w:val="Textoindependiente"/>
        <w:spacing w:before="2"/>
        <w:ind w:left="360" w:right="49"/>
        <w:jc w:val="both"/>
        <w:rPr>
          <w:rFonts w:ascii="Times New Roman" w:hAnsi="Times New Roman" w:cs="Times New Roman"/>
          <w:i/>
          <w:iCs/>
          <w:sz w:val="20"/>
          <w:szCs w:val="20"/>
          <w:lang w:val="es-MX"/>
        </w:rPr>
      </w:pPr>
    </w:p>
    <w:p w14:paraId="0B49A902" w14:textId="77777777" w:rsidR="00B05529" w:rsidRPr="008766D7" w:rsidRDefault="00B05529" w:rsidP="008766D7">
      <w:pPr>
        <w:pStyle w:val="Prrafodelista"/>
        <w:widowControl w:val="0"/>
        <w:numPr>
          <w:ilvl w:val="0"/>
          <w:numId w:val="29"/>
        </w:numPr>
        <w:tabs>
          <w:tab w:val="left" w:pos="1486"/>
        </w:tabs>
        <w:autoSpaceDE w:val="0"/>
        <w:autoSpaceDN w:val="0"/>
        <w:ind w:left="1440" w:right="49"/>
        <w:jc w:val="both"/>
        <w:rPr>
          <w:rFonts w:ascii="Times New Roman" w:hAnsi="Times New Roman" w:cs="Times New Roman"/>
          <w:i/>
          <w:iCs/>
          <w:sz w:val="20"/>
          <w:szCs w:val="20"/>
        </w:rPr>
      </w:pPr>
      <w:r w:rsidRPr="008766D7">
        <w:rPr>
          <w:rFonts w:ascii="Times New Roman" w:hAnsi="Times New Roman" w:cs="Times New Roman"/>
          <w:b/>
          <w:i/>
          <w:iCs/>
          <w:sz w:val="20"/>
          <w:szCs w:val="20"/>
        </w:rPr>
        <w:t>Cerramientos</w:t>
      </w:r>
      <w:r w:rsidRPr="008766D7">
        <w:rPr>
          <w:rFonts w:ascii="Times New Roman" w:hAnsi="Times New Roman" w:cs="Times New Roman"/>
          <w:b/>
          <w:i/>
          <w:iCs/>
          <w:spacing w:val="-6"/>
          <w:sz w:val="20"/>
          <w:szCs w:val="20"/>
        </w:rPr>
        <w:t xml:space="preserve"> </w:t>
      </w:r>
      <w:r w:rsidRPr="008766D7">
        <w:rPr>
          <w:rFonts w:ascii="Times New Roman" w:hAnsi="Times New Roman" w:cs="Times New Roman"/>
          <w:b/>
          <w:i/>
          <w:iCs/>
          <w:sz w:val="20"/>
          <w:szCs w:val="20"/>
        </w:rPr>
        <w:t>y</w:t>
      </w:r>
      <w:r w:rsidRPr="008766D7">
        <w:rPr>
          <w:rFonts w:ascii="Times New Roman" w:hAnsi="Times New Roman" w:cs="Times New Roman"/>
          <w:b/>
          <w:i/>
          <w:iCs/>
          <w:spacing w:val="-3"/>
          <w:sz w:val="20"/>
          <w:szCs w:val="20"/>
        </w:rPr>
        <w:t xml:space="preserve"> </w:t>
      </w:r>
      <w:r w:rsidRPr="008766D7">
        <w:rPr>
          <w:rFonts w:ascii="Times New Roman" w:hAnsi="Times New Roman" w:cs="Times New Roman"/>
          <w:b/>
          <w:i/>
          <w:iCs/>
          <w:sz w:val="20"/>
          <w:szCs w:val="20"/>
        </w:rPr>
        <w:t>Accesos para</w:t>
      </w:r>
      <w:r w:rsidRPr="008766D7">
        <w:rPr>
          <w:rFonts w:ascii="Times New Roman" w:hAnsi="Times New Roman" w:cs="Times New Roman"/>
          <w:b/>
          <w:i/>
          <w:iCs/>
          <w:spacing w:val="-2"/>
          <w:sz w:val="20"/>
          <w:szCs w:val="20"/>
        </w:rPr>
        <w:t xml:space="preserve"> </w:t>
      </w:r>
      <w:r w:rsidRPr="008766D7">
        <w:rPr>
          <w:rFonts w:ascii="Times New Roman" w:hAnsi="Times New Roman" w:cs="Times New Roman"/>
          <w:b/>
          <w:i/>
          <w:iCs/>
          <w:sz w:val="20"/>
          <w:szCs w:val="20"/>
        </w:rPr>
        <w:t>el</w:t>
      </w:r>
      <w:r w:rsidRPr="008766D7">
        <w:rPr>
          <w:rFonts w:ascii="Times New Roman" w:hAnsi="Times New Roman" w:cs="Times New Roman"/>
          <w:b/>
          <w:i/>
          <w:iCs/>
          <w:spacing w:val="-5"/>
          <w:sz w:val="20"/>
          <w:szCs w:val="20"/>
        </w:rPr>
        <w:t xml:space="preserve"> </w:t>
      </w:r>
      <w:r w:rsidRPr="008766D7">
        <w:rPr>
          <w:rFonts w:ascii="Times New Roman" w:hAnsi="Times New Roman" w:cs="Times New Roman"/>
          <w:b/>
          <w:i/>
          <w:iCs/>
          <w:sz w:val="20"/>
          <w:szCs w:val="20"/>
        </w:rPr>
        <w:t>tratamiento</w:t>
      </w:r>
      <w:r w:rsidRPr="008766D7">
        <w:rPr>
          <w:rFonts w:ascii="Times New Roman" w:hAnsi="Times New Roman" w:cs="Times New Roman"/>
          <w:b/>
          <w:i/>
          <w:iCs/>
          <w:spacing w:val="-2"/>
          <w:sz w:val="20"/>
          <w:szCs w:val="20"/>
        </w:rPr>
        <w:t xml:space="preserve"> </w:t>
      </w:r>
      <w:r w:rsidRPr="008766D7">
        <w:rPr>
          <w:rFonts w:ascii="Times New Roman" w:hAnsi="Times New Roman" w:cs="Times New Roman"/>
          <w:b/>
          <w:i/>
          <w:iCs/>
          <w:sz w:val="20"/>
          <w:szCs w:val="20"/>
        </w:rPr>
        <w:t>urbanístico</w:t>
      </w:r>
      <w:r w:rsidRPr="008766D7">
        <w:rPr>
          <w:rFonts w:ascii="Times New Roman" w:hAnsi="Times New Roman" w:cs="Times New Roman"/>
          <w:b/>
          <w:i/>
          <w:iCs/>
          <w:spacing w:val="-2"/>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4"/>
          <w:sz w:val="20"/>
          <w:szCs w:val="20"/>
        </w:rPr>
        <w:t xml:space="preserve"> </w:t>
      </w:r>
      <w:r w:rsidRPr="008766D7">
        <w:rPr>
          <w:rFonts w:ascii="Times New Roman" w:hAnsi="Times New Roman" w:cs="Times New Roman"/>
          <w:b/>
          <w:i/>
          <w:iCs/>
          <w:sz w:val="20"/>
          <w:szCs w:val="20"/>
        </w:rPr>
        <w:t>desarrollo</w:t>
      </w:r>
      <w:r w:rsidRPr="008766D7">
        <w:rPr>
          <w:rFonts w:ascii="Times New Roman" w:hAnsi="Times New Roman" w:cs="Times New Roman"/>
          <w:i/>
          <w:iCs/>
          <w:sz w:val="20"/>
          <w:szCs w:val="20"/>
        </w:rPr>
        <w:t>.</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Este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plan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busca</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conformar</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bordes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edificios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que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sean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amigables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calle,</w:t>
      </w:r>
      <w:r w:rsidRPr="008766D7">
        <w:rPr>
          <w:rFonts w:ascii="Times New Roman" w:hAnsi="Times New Roman" w:cs="Times New Roman"/>
          <w:i/>
          <w:iCs/>
          <w:spacing w:val="-30"/>
          <w:sz w:val="20"/>
          <w:szCs w:val="20"/>
        </w:rPr>
        <w:t xml:space="preserve"> </w:t>
      </w:r>
      <w:r w:rsidRPr="008766D7">
        <w:rPr>
          <w:rFonts w:ascii="Times New Roman" w:hAnsi="Times New Roman" w:cs="Times New Roman"/>
          <w:i/>
          <w:iCs/>
          <w:sz w:val="20"/>
          <w:szCs w:val="20"/>
        </w:rPr>
        <w:t>así:</w:t>
      </w:r>
    </w:p>
    <w:p w14:paraId="23E5759D" w14:textId="77777777" w:rsidR="00B05529" w:rsidRPr="008766D7" w:rsidRDefault="00B05529" w:rsidP="008766D7">
      <w:pPr>
        <w:pStyle w:val="Prrafodelista"/>
        <w:widowControl w:val="0"/>
        <w:tabs>
          <w:tab w:val="left" w:pos="1486"/>
        </w:tabs>
        <w:autoSpaceDE w:val="0"/>
        <w:autoSpaceDN w:val="0"/>
        <w:ind w:left="1440" w:right="49"/>
        <w:jc w:val="both"/>
        <w:rPr>
          <w:rFonts w:ascii="Times New Roman" w:hAnsi="Times New Roman" w:cs="Times New Roman"/>
          <w:b/>
          <w:i/>
          <w:iCs/>
          <w:sz w:val="20"/>
          <w:szCs w:val="20"/>
        </w:rPr>
      </w:pPr>
    </w:p>
    <w:tbl>
      <w:tblPr>
        <w:tblStyle w:val="TableNormal"/>
        <w:tblW w:w="9347" w:type="dxa"/>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8"/>
        <w:gridCol w:w="6159"/>
      </w:tblGrid>
      <w:tr w:rsidR="00B05529" w:rsidRPr="008766D7" w14:paraId="5E3E4BE4" w14:textId="77777777" w:rsidTr="00F2657C">
        <w:trPr>
          <w:trHeight w:val="1223"/>
        </w:trPr>
        <w:tc>
          <w:tcPr>
            <w:tcW w:w="3188" w:type="dxa"/>
          </w:tcPr>
          <w:p w14:paraId="34DDD13E" w14:textId="77777777" w:rsidR="00B05529" w:rsidRPr="008766D7" w:rsidRDefault="00B05529" w:rsidP="008766D7">
            <w:pPr>
              <w:pStyle w:val="TableParagraph"/>
              <w:rPr>
                <w:rFonts w:ascii="Times New Roman" w:hAnsi="Times New Roman" w:cs="Times New Roman"/>
                <w:i/>
                <w:iCs/>
                <w:sz w:val="20"/>
                <w:szCs w:val="20"/>
                <w:lang w:val="es-MX"/>
              </w:rPr>
            </w:pPr>
          </w:p>
          <w:p w14:paraId="3CB0FCC2" w14:textId="77777777" w:rsidR="00B05529" w:rsidRPr="008766D7" w:rsidRDefault="00B05529" w:rsidP="008766D7">
            <w:pPr>
              <w:pStyle w:val="TableParagraph"/>
              <w:spacing w:before="3"/>
              <w:rPr>
                <w:rFonts w:ascii="Times New Roman" w:hAnsi="Times New Roman" w:cs="Times New Roman"/>
                <w:i/>
                <w:iCs/>
                <w:sz w:val="20"/>
                <w:szCs w:val="20"/>
                <w:lang w:val="es-MX"/>
              </w:rPr>
            </w:pPr>
          </w:p>
          <w:p w14:paraId="6CDD7205"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Cerramientos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primer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piso</w:t>
            </w:r>
          </w:p>
        </w:tc>
        <w:tc>
          <w:tcPr>
            <w:tcW w:w="6159" w:type="dxa"/>
          </w:tcPr>
          <w:p w14:paraId="066C17F7" w14:textId="77777777" w:rsidR="00B05529" w:rsidRPr="008766D7" w:rsidRDefault="00B05529" w:rsidP="008766D7">
            <w:pPr>
              <w:pStyle w:val="TableParagraph"/>
              <w:numPr>
                <w:ilvl w:val="0"/>
                <w:numId w:val="32"/>
              </w:numPr>
              <w:tabs>
                <w:tab w:val="left" w:pos="264"/>
              </w:tabs>
              <w:spacing w:before="1"/>
              <w:ind w:right="63" w:firstLine="0"/>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conformado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el retroceso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frontal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tener cerramientos, deberá estar arborizado 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será</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obligación de la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copropiedad</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mantenimiento</w:t>
            </w:r>
          </w:p>
          <w:p w14:paraId="7BE012CD" w14:textId="77777777" w:rsidR="00B05529" w:rsidRPr="008766D7" w:rsidRDefault="00B05529" w:rsidP="008766D7">
            <w:pPr>
              <w:pStyle w:val="TableParagraph"/>
              <w:numPr>
                <w:ilvl w:val="0"/>
                <w:numId w:val="32"/>
              </w:numPr>
              <w:tabs>
                <w:tab w:val="left" w:pos="351"/>
              </w:tabs>
              <w:spacing w:before="10"/>
              <w:ind w:right="955" w:firstLine="0"/>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 espacio privado afecto al uso público no podrá destinarse para zonas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estacionamiento.</w:t>
            </w:r>
          </w:p>
        </w:tc>
      </w:tr>
      <w:tr w:rsidR="00B05529" w:rsidRPr="008766D7" w14:paraId="6AF08F65" w14:textId="77777777" w:rsidTr="00F2657C">
        <w:trPr>
          <w:trHeight w:val="729"/>
        </w:trPr>
        <w:tc>
          <w:tcPr>
            <w:tcW w:w="3188" w:type="dxa"/>
          </w:tcPr>
          <w:p w14:paraId="16F248C4" w14:textId="77777777" w:rsidR="00B05529" w:rsidRPr="008766D7" w:rsidRDefault="00B05529"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Cerramientos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elementos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p>
          <w:p w14:paraId="67DE3FFF" w14:textId="77777777" w:rsidR="00B05529" w:rsidRPr="008766D7" w:rsidRDefault="00B05529" w:rsidP="008766D7">
            <w:pPr>
              <w:pStyle w:val="TableParagraph"/>
              <w:tabs>
                <w:tab w:val="left" w:pos="2525"/>
              </w:tabs>
              <w:ind w:left="76" w:right="7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 xml:space="preserve">estructura   </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 xml:space="preserve">ecológica   </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z w:val="20"/>
                <w:szCs w:val="20"/>
                <w:lang w:val="es-MX"/>
              </w:rPr>
              <w:tab/>
            </w:r>
            <w:r w:rsidRPr="008766D7">
              <w:rPr>
                <w:rFonts w:ascii="Times New Roman" w:hAnsi="Times New Roman" w:cs="Times New Roman"/>
                <w:i/>
                <w:iCs/>
                <w:spacing w:val="-6"/>
                <w:sz w:val="20"/>
                <w:szCs w:val="20"/>
                <w:lang w:val="es-MX"/>
              </w:rPr>
              <w:t>espacio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público</w:t>
            </w:r>
          </w:p>
        </w:tc>
        <w:tc>
          <w:tcPr>
            <w:tcW w:w="6159" w:type="dxa"/>
          </w:tcPr>
          <w:p w14:paraId="544A0DB3" w14:textId="77777777" w:rsidR="00B05529" w:rsidRPr="008766D7" w:rsidRDefault="00B05529"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elementos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estructura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ecológica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tener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cerramientos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rejas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o</w:t>
            </w:r>
          </w:p>
          <w:p w14:paraId="37FC73BB"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mallas,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cerramiento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están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constituido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fachadas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inmuebles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plantear accesos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sobre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elementos.</w:t>
            </w:r>
          </w:p>
        </w:tc>
      </w:tr>
      <w:tr w:rsidR="00B05529" w:rsidRPr="008766D7" w14:paraId="11D6BB75" w14:textId="77777777" w:rsidTr="00F2657C">
        <w:trPr>
          <w:trHeight w:val="1219"/>
        </w:trPr>
        <w:tc>
          <w:tcPr>
            <w:tcW w:w="3188" w:type="dxa"/>
          </w:tcPr>
          <w:p w14:paraId="29B9F3F4" w14:textId="77777777" w:rsidR="00B05529" w:rsidRPr="008766D7" w:rsidRDefault="00B05529" w:rsidP="008766D7">
            <w:pPr>
              <w:pStyle w:val="TableParagraph"/>
              <w:rPr>
                <w:rFonts w:ascii="Times New Roman" w:hAnsi="Times New Roman" w:cs="Times New Roman"/>
                <w:i/>
                <w:iCs/>
                <w:sz w:val="20"/>
                <w:szCs w:val="20"/>
                <w:lang w:val="es-MX"/>
              </w:rPr>
            </w:pPr>
          </w:p>
          <w:p w14:paraId="5DD09E99"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27612DF3"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Accesos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estacionamientos</w:t>
            </w:r>
          </w:p>
        </w:tc>
        <w:tc>
          <w:tcPr>
            <w:tcW w:w="6159" w:type="dxa"/>
          </w:tcPr>
          <w:p w14:paraId="562C7900" w14:textId="77777777" w:rsidR="00B05529" w:rsidRPr="008766D7" w:rsidRDefault="00B05529" w:rsidP="008766D7">
            <w:pPr>
              <w:pStyle w:val="TableParagraph"/>
              <w:numPr>
                <w:ilvl w:val="0"/>
                <w:numId w:val="31"/>
              </w:numPr>
              <w:tabs>
                <w:tab w:val="left" w:pos="264"/>
              </w:tabs>
              <w:spacing w:before="1"/>
              <w:ind w:right="401"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pacing w:val="-1"/>
                <w:sz w:val="20"/>
                <w:szCs w:val="20"/>
                <w:lang w:val="es-MX"/>
              </w:rPr>
              <w:t>accesos</w:t>
            </w:r>
            <w:r w:rsidRPr="008766D7">
              <w:rPr>
                <w:rFonts w:ascii="Times New Roman" w:hAnsi="Times New Roman" w:cs="Times New Roman"/>
                <w:i/>
                <w:iCs/>
                <w:spacing w:val="-12"/>
                <w:sz w:val="20"/>
                <w:szCs w:val="20"/>
                <w:lang w:val="es-MX"/>
              </w:rPr>
              <w:t xml:space="preserve"> </w:t>
            </w:r>
            <w:r w:rsidRPr="008766D7">
              <w:rPr>
                <w:rFonts w:ascii="Times New Roman" w:hAnsi="Times New Roman" w:cs="Times New Roman"/>
                <w:i/>
                <w:iCs/>
                <w:spacing w:val="-1"/>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pacing w:val="-1"/>
                <w:sz w:val="20"/>
                <w:szCs w:val="20"/>
                <w:lang w:val="es-MX"/>
              </w:rPr>
              <w:t>estacionamientos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pacing w:val="-1"/>
                <w:sz w:val="20"/>
                <w:szCs w:val="20"/>
                <w:lang w:val="es-MX"/>
              </w:rPr>
              <w:t xml:space="preserve">deberán </w:t>
            </w:r>
            <w:r w:rsidRPr="008766D7">
              <w:rPr>
                <w:rFonts w:ascii="Times New Roman" w:hAnsi="Times New Roman" w:cs="Times New Roman"/>
                <w:i/>
                <w:iCs/>
                <w:sz w:val="20"/>
                <w:szCs w:val="20"/>
                <w:lang w:val="es-MX"/>
              </w:rPr>
              <w:t>hacerse</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desde 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vía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 menor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tráfico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alterar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nivel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andén.</w:t>
            </w:r>
          </w:p>
          <w:p w14:paraId="032AD7E9" w14:textId="77777777" w:rsidR="00B05529" w:rsidRPr="008766D7" w:rsidRDefault="00B05529" w:rsidP="008766D7">
            <w:pPr>
              <w:pStyle w:val="TableParagraph"/>
              <w:numPr>
                <w:ilvl w:val="0"/>
                <w:numId w:val="31"/>
              </w:numPr>
              <w:tabs>
                <w:tab w:val="left" w:pos="274"/>
              </w:tabs>
              <w:spacing w:before="2"/>
              <w:ind w:right="1061"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andén deberá ser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pacing w:val="-1"/>
                <w:sz w:val="20"/>
                <w:szCs w:val="20"/>
                <w:lang w:val="es-MX"/>
              </w:rPr>
              <w:t>continuo y</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pacing w:val="-1"/>
                <w:sz w:val="20"/>
                <w:szCs w:val="20"/>
                <w:lang w:val="es-MX"/>
              </w:rPr>
              <w:t>no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podrán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modificar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trazado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5"/>
                <w:sz w:val="20"/>
                <w:szCs w:val="20"/>
                <w:lang w:val="es-MX"/>
              </w:rPr>
              <w:t xml:space="preserve"> </w:t>
            </w:r>
            <w:r w:rsidRPr="008766D7">
              <w:rPr>
                <w:rFonts w:ascii="Times New Roman" w:hAnsi="Times New Roman" w:cs="Times New Roman"/>
                <w:i/>
                <w:iCs/>
                <w:sz w:val="20"/>
                <w:szCs w:val="20"/>
                <w:lang w:val="es-MX"/>
              </w:rPr>
              <w:t>dar</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accesibilidad</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vehículos.</w:t>
            </w:r>
          </w:p>
          <w:p w14:paraId="1DA9B022" w14:textId="77777777" w:rsidR="00B05529" w:rsidRPr="008766D7" w:rsidRDefault="00B05529" w:rsidP="008766D7">
            <w:pPr>
              <w:pStyle w:val="TableParagraph"/>
              <w:numPr>
                <w:ilvl w:val="0"/>
                <w:numId w:val="31"/>
              </w:numPr>
              <w:tabs>
                <w:tab w:val="left" w:pos="255"/>
              </w:tabs>
              <w:ind w:left="254" w:hanging="1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pasos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vehiculares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pompeyanos.</w:t>
            </w:r>
          </w:p>
        </w:tc>
      </w:tr>
    </w:tbl>
    <w:p w14:paraId="75E23D56" w14:textId="77777777" w:rsidR="00B05529" w:rsidRPr="008766D7" w:rsidRDefault="00B05529" w:rsidP="008766D7">
      <w:pPr>
        <w:pStyle w:val="Prrafodelista"/>
        <w:widowControl w:val="0"/>
        <w:tabs>
          <w:tab w:val="left" w:pos="1486"/>
        </w:tabs>
        <w:autoSpaceDE w:val="0"/>
        <w:autoSpaceDN w:val="0"/>
        <w:ind w:left="1440" w:right="49"/>
        <w:jc w:val="both"/>
        <w:rPr>
          <w:rFonts w:ascii="Times New Roman" w:hAnsi="Times New Roman" w:cs="Times New Roman"/>
          <w:i/>
          <w:iCs/>
          <w:sz w:val="20"/>
          <w:szCs w:val="20"/>
        </w:rPr>
      </w:pPr>
    </w:p>
    <w:p w14:paraId="0357F12D" w14:textId="77777777" w:rsidR="00B05529" w:rsidRPr="008766D7" w:rsidRDefault="00B05529" w:rsidP="008766D7">
      <w:pPr>
        <w:pStyle w:val="Textoindependiente"/>
        <w:spacing w:before="1"/>
        <w:ind w:left="1485" w:right="-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 espacio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privado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afecto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público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esta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definido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 área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configuran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entre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línea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7"/>
          <w:sz w:val="20"/>
          <w:szCs w:val="20"/>
          <w:lang w:val="es-MX"/>
        </w:rPr>
        <w:t xml:space="preserve"> </w:t>
      </w:r>
      <w:r w:rsidRPr="008766D7">
        <w:rPr>
          <w:rFonts w:ascii="Times New Roman" w:hAnsi="Times New Roman" w:cs="Times New Roman"/>
          <w:i/>
          <w:iCs/>
          <w:sz w:val="20"/>
          <w:szCs w:val="20"/>
          <w:lang w:val="es-MX"/>
        </w:rPr>
        <w:t>paramento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 predio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construcción,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definida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 retroceso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frontal.</w:t>
      </w:r>
    </w:p>
    <w:p w14:paraId="5FCBF23C" w14:textId="77777777" w:rsidR="00B05529" w:rsidRPr="008766D7" w:rsidRDefault="00B05529" w:rsidP="008766D7">
      <w:pPr>
        <w:pStyle w:val="Textoindependiente"/>
        <w:spacing w:before="8"/>
        <w:ind w:left="360" w:right="-93"/>
        <w:rPr>
          <w:rFonts w:ascii="Times New Roman" w:hAnsi="Times New Roman" w:cs="Times New Roman"/>
          <w:i/>
          <w:iCs/>
          <w:sz w:val="20"/>
          <w:szCs w:val="20"/>
          <w:lang w:val="es-MX"/>
        </w:rPr>
      </w:pPr>
    </w:p>
    <w:p w14:paraId="2E18CC0D" w14:textId="77777777" w:rsidR="00B05529" w:rsidRPr="008766D7" w:rsidRDefault="00B05529" w:rsidP="008766D7">
      <w:pPr>
        <w:pStyle w:val="Prrafodelista"/>
        <w:widowControl w:val="0"/>
        <w:numPr>
          <w:ilvl w:val="0"/>
          <w:numId w:val="29"/>
        </w:numPr>
        <w:tabs>
          <w:tab w:val="left" w:pos="1486"/>
        </w:tabs>
        <w:autoSpaceDE w:val="0"/>
        <w:autoSpaceDN w:val="0"/>
        <w:spacing w:before="1" w:after="9"/>
        <w:ind w:left="1440" w:right="-93"/>
        <w:jc w:val="both"/>
        <w:rPr>
          <w:rFonts w:ascii="Times New Roman" w:hAnsi="Times New Roman" w:cs="Times New Roman"/>
          <w:i/>
          <w:iCs/>
          <w:sz w:val="20"/>
          <w:szCs w:val="20"/>
        </w:rPr>
      </w:pPr>
      <w:r w:rsidRPr="008766D7">
        <w:rPr>
          <w:rFonts w:ascii="Times New Roman" w:hAnsi="Times New Roman" w:cs="Times New Roman"/>
          <w:b/>
          <w:i/>
          <w:iCs/>
          <w:sz w:val="20"/>
          <w:szCs w:val="20"/>
        </w:rPr>
        <w:t>Altura entre placas para el tratamiento urbanístico de desarrollo</w:t>
      </w:r>
      <w:r w:rsidRPr="008766D7">
        <w:rPr>
          <w:rFonts w:ascii="Times New Roman" w:hAnsi="Times New Roman" w:cs="Times New Roman"/>
          <w:i/>
          <w:iCs/>
          <w:sz w:val="20"/>
          <w:szCs w:val="20"/>
        </w:rPr>
        <w:t>. La altura entre placas busca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crear un mínimo de altura que genere confort climático y espacial y a la vez limita la altura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máxima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edificios:</w:t>
      </w:r>
    </w:p>
    <w:p w14:paraId="0858E9EA" w14:textId="77777777" w:rsidR="00B05529" w:rsidRPr="008766D7" w:rsidRDefault="00B05529" w:rsidP="008766D7">
      <w:pPr>
        <w:pStyle w:val="Prrafodelista"/>
        <w:widowControl w:val="0"/>
        <w:tabs>
          <w:tab w:val="left" w:pos="1486"/>
        </w:tabs>
        <w:autoSpaceDE w:val="0"/>
        <w:autoSpaceDN w:val="0"/>
        <w:spacing w:before="1" w:after="9"/>
        <w:ind w:left="1440" w:right="-93"/>
        <w:jc w:val="both"/>
        <w:rPr>
          <w:rFonts w:ascii="Times New Roman" w:hAnsi="Times New Roman" w:cs="Times New Roman"/>
          <w:i/>
          <w:iCs/>
          <w:sz w:val="20"/>
          <w:szCs w:val="20"/>
        </w:rPr>
      </w:pPr>
    </w:p>
    <w:tbl>
      <w:tblPr>
        <w:tblStyle w:val="TableNormal"/>
        <w:tblW w:w="9347" w:type="dxa"/>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370"/>
      </w:tblGrid>
      <w:tr w:rsidR="00B05529" w:rsidRPr="008766D7" w14:paraId="73BC4116" w14:textId="77777777" w:rsidTr="00F2657C">
        <w:trPr>
          <w:trHeight w:val="734"/>
        </w:trPr>
        <w:tc>
          <w:tcPr>
            <w:tcW w:w="2977" w:type="dxa"/>
          </w:tcPr>
          <w:p w14:paraId="56126BA8"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1BB8E7F9"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mínima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entre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placa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piso</w:t>
            </w:r>
          </w:p>
        </w:tc>
        <w:tc>
          <w:tcPr>
            <w:tcW w:w="6370" w:type="dxa"/>
          </w:tcPr>
          <w:p w14:paraId="1FA7EA11" w14:textId="77777777" w:rsidR="00B05529" w:rsidRPr="008766D7" w:rsidRDefault="00B05529" w:rsidP="008766D7">
            <w:pPr>
              <w:pStyle w:val="TableParagraph"/>
              <w:numPr>
                <w:ilvl w:val="0"/>
                <w:numId w:val="35"/>
              </w:numPr>
              <w:tabs>
                <w:tab w:val="left" w:pos="269"/>
              </w:tabs>
              <w:spacing w:before="6"/>
              <w:ind w:hanging="1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servicios</w:t>
            </w:r>
          </w:p>
          <w:p w14:paraId="07CB40E8" w14:textId="77777777" w:rsidR="00B05529" w:rsidRPr="008766D7" w:rsidRDefault="00B05529" w:rsidP="008766D7">
            <w:pPr>
              <w:pStyle w:val="TableParagraph"/>
              <w:numPr>
                <w:ilvl w:val="0"/>
                <w:numId w:val="35"/>
              </w:numPr>
              <w:tabs>
                <w:tab w:val="left" w:pos="279"/>
              </w:tabs>
              <w:ind w:left="278" w:hanging="2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2,5</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para proyectos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VIS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VIP</w:t>
            </w:r>
          </w:p>
          <w:p w14:paraId="1B85B6A3" w14:textId="77777777" w:rsidR="00B05529" w:rsidRPr="008766D7" w:rsidRDefault="00B05529" w:rsidP="008766D7">
            <w:pPr>
              <w:pStyle w:val="TableParagraph"/>
              <w:numPr>
                <w:ilvl w:val="0"/>
                <w:numId w:val="35"/>
              </w:numPr>
              <w:tabs>
                <w:tab w:val="left" w:pos="259"/>
              </w:tabs>
              <w:ind w:left="258" w:hanging="1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comerciales</w:t>
            </w:r>
          </w:p>
        </w:tc>
      </w:tr>
      <w:tr w:rsidR="00B05529" w:rsidRPr="008766D7" w14:paraId="48A2C3BB" w14:textId="77777777" w:rsidTr="00F2657C">
        <w:trPr>
          <w:trHeight w:val="1219"/>
        </w:trPr>
        <w:tc>
          <w:tcPr>
            <w:tcW w:w="2977" w:type="dxa"/>
          </w:tcPr>
          <w:p w14:paraId="1819D9D6" w14:textId="77777777" w:rsidR="00B05529" w:rsidRPr="008766D7" w:rsidRDefault="00B05529" w:rsidP="008766D7">
            <w:pPr>
              <w:pStyle w:val="TableParagraph"/>
              <w:rPr>
                <w:rFonts w:ascii="Times New Roman" w:hAnsi="Times New Roman" w:cs="Times New Roman"/>
                <w:i/>
                <w:iCs/>
                <w:sz w:val="20"/>
                <w:szCs w:val="20"/>
                <w:lang w:val="es-MX"/>
              </w:rPr>
            </w:pPr>
          </w:p>
          <w:p w14:paraId="32C6AF80"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0B47834A"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máxima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entre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placas</w:t>
            </w:r>
          </w:p>
        </w:tc>
        <w:tc>
          <w:tcPr>
            <w:tcW w:w="6370" w:type="dxa"/>
          </w:tcPr>
          <w:p w14:paraId="518473CA" w14:textId="77777777" w:rsidR="00B05529" w:rsidRPr="008766D7" w:rsidRDefault="00B05529" w:rsidP="008766D7">
            <w:pPr>
              <w:pStyle w:val="TableParagraph"/>
              <w:numPr>
                <w:ilvl w:val="0"/>
                <w:numId w:val="34"/>
              </w:numPr>
              <w:tabs>
                <w:tab w:val="left" w:pos="269"/>
              </w:tabs>
              <w:spacing w:before="1"/>
              <w:ind w:hanging="1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VIS.</w:t>
            </w:r>
          </w:p>
          <w:p w14:paraId="615AF847" w14:textId="77777777" w:rsidR="00B05529" w:rsidRPr="008766D7" w:rsidRDefault="00B05529" w:rsidP="008766D7">
            <w:pPr>
              <w:pStyle w:val="TableParagraph"/>
              <w:numPr>
                <w:ilvl w:val="0"/>
                <w:numId w:val="34"/>
              </w:numPr>
              <w:tabs>
                <w:tab w:val="left" w:pos="279"/>
              </w:tabs>
              <w:ind w:left="278" w:hanging="20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Definido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tipo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producto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inmobiliario</w:t>
            </w:r>
          </w:p>
          <w:p w14:paraId="79F3AB35" w14:textId="77777777" w:rsidR="00B05529" w:rsidRPr="008766D7" w:rsidRDefault="00B05529" w:rsidP="008766D7">
            <w:pPr>
              <w:pStyle w:val="TableParagraph"/>
              <w:numPr>
                <w:ilvl w:val="0"/>
                <w:numId w:val="34"/>
              </w:numPr>
              <w:tabs>
                <w:tab w:val="left" w:pos="259"/>
              </w:tabs>
              <w:spacing w:before="6"/>
              <w:ind w:left="258" w:hanging="18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Definido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comercial.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alturas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 estén</w:t>
            </w:r>
          </w:p>
          <w:p w14:paraId="13FC1448" w14:textId="77777777" w:rsidR="00B05529" w:rsidRPr="008766D7" w:rsidRDefault="00B05529" w:rsidP="008766D7">
            <w:pPr>
              <w:pStyle w:val="TableParagraph"/>
              <w:ind w:left="76" w:right="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contenidas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mezclen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usos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alturas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pueden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mayores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pisos</w:t>
            </w:r>
            <w:r w:rsidRPr="008766D7">
              <w:rPr>
                <w:rFonts w:ascii="Times New Roman" w:hAnsi="Times New Roman" w:cs="Times New Roman"/>
                <w:i/>
                <w:iCs/>
                <w:spacing w:val="-42"/>
                <w:sz w:val="20"/>
                <w:szCs w:val="20"/>
                <w:lang w:val="es-MX"/>
              </w:rPr>
              <w:t xml:space="preserve"> </w:t>
            </w:r>
            <w:r w:rsidRPr="008766D7">
              <w:rPr>
                <w:rFonts w:ascii="Times New Roman" w:hAnsi="Times New Roman" w:cs="Times New Roman"/>
                <w:i/>
                <w:iCs/>
                <w:sz w:val="20"/>
                <w:szCs w:val="20"/>
                <w:lang w:val="es-MX"/>
              </w:rPr>
              <w:t>del total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proyecto.</w:t>
            </w:r>
          </w:p>
        </w:tc>
      </w:tr>
      <w:tr w:rsidR="00B05529" w:rsidRPr="008766D7" w14:paraId="57F42049" w14:textId="77777777" w:rsidTr="00F2657C">
        <w:trPr>
          <w:trHeight w:val="729"/>
        </w:trPr>
        <w:tc>
          <w:tcPr>
            <w:tcW w:w="2977" w:type="dxa"/>
          </w:tcPr>
          <w:p w14:paraId="273BB1E7" w14:textId="77777777" w:rsidR="00B05529" w:rsidRPr="008766D7" w:rsidRDefault="00B05529" w:rsidP="008766D7">
            <w:pPr>
              <w:pStyle w:val="TableParagraph"/>
              <w:spacing w:before="121"/>
              <w:ind w:left="76" w:right="66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 máxima de placas en</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primeros pisos</w:t>
            </w:r>
          </w:p>
        </w:tc>
        <w:tc>
          <w:tcPr>
            <w:tcW w:w="6370" w:type="dxa"/>
          </w:tcPr>
          <w:p w14:paraId="3824C402" w14:textId="77777777" w:rsidR="00B05529" w:rsidRPr="008766D7" w:rsidRDefault="00B05529" w:rsidP="008766D7">
            <w:pPr>
              <w:pStyle w:val="TableParagraph"/>
              <w:numPr>
                <w:ilvl w:val="0"/>
                <w:numId w:val="33"/>
              </w:numPr>
              <w:tabs>
                <w:tab w:val="left" w:pos="269"/>
              </w:tabs>
              <w:spacing w:before="6"/>
              <w:ind w:hanging="1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vivienda</w:t>
            </w:r>
          </w:p>
          <w:p w14:paraId="75805970" w14:textId="77777777" w:rsidR="00B05529" w:rsidRPr="008766D7" w:rsidRDefault="00B05529" w:rsidP="008766D7">
            <w:pPr>
              <w:pStyle w:val="TableParagraph"/>
              <w:numPr>
                <w:ilvl w:val="0"/>
                <w:numId w:val="33"/>
              </w:numPr>
              <w:tabs>
                <w:tab w:val="left" w:pos="279"/>
              </w:tabs>
              <w:spacing w:before="1"/>
              <w:ind w:left="76" w:right="978"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Cuando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supere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5</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lineales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de servicios</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comerciales,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contará</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piso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adicional</w:t>
            </w:r>
          </w:p>
        </w:tc>
      </w:tr>
    </w:tbl>
    <w:p w14:paraId="4B878170" w14:textId="77777777" w:rsidR="00B05529" w:rsidRPr="008766D7" w:rsidRDefault="00B05529" w:rsidP="008766D7">
      <w:pPr>
        <w:pStyle w:val="Textoindependiente"/>
        <w:spacing w:before="1"/>
        <w:ind w:left="1845" w:right="-93"/>
        <w:rPr>
          <w:rFonts w:ascii="Times New Roman" w:hAnsi="Times New Roman" w:cs="Times New Roman"/>
          <w:i/>
          <w:iCs/>
          <w:sz w:val="20"/>
          <w:szCs w:val="20"/>
          <w:lang w:val="es-MX"/>
        </w:rPr>
      </w:pPr>
    </w:p>
    <w:p w14:paraId="287D7543" w14:textId="77777777" w:rsidR="00B05529" w:rsidRPr="008766D7" w:rsidRDefault="00B05529" w:rsidP="008766D7">
      <w:pPr>
        <w:pStyle w:val="Textoindependiente"/>
        <w:spacing w:before="1"/>
        <w:ind w:left="1845" w:right="-93"/>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contemplen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doble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fuera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primer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piso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superen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 xml:space="preserve">los </w:t>
      </w:r>
      <w:r w:rsidRPr="008766D7">
        <w:rPr>
          <w:rFonts w:ascii="Times New Roman" w:hAnsi="Times New Roman" w:cs="Times New Roman"/>
          <w:i/>
          <w:iCs/>
          <w:spacing w:val="-46"/>
          <w:sz w:val="20"/>
          <w:szCs w:val="20"/>
          <w:lang w:val="es-MX"/>
        </w:rPr>
        <w:t xml:space="preserve"> </w:t>
      </w:r>
      <w:r w:rsidRPr="008766D7">
        <w:rPr>
          <w:rFonts w:ascii="Times New Roman" w:hAnsi="Times New Roman" w:cs="Times New Roman"/>
          <w:i/>
          <w:iCs/>
          <w:sz w:val="20"/>
          <w:szCs w:val="20"/>
          <w:lang w:val="es-MX"/>
        </w:rPr>
        <w:t>máximos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descritos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artículo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contarán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todos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casos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piso.</w:t>
      </w:r>
    </w:p>
    <w:p w14:paraId="7008616E" w14:textId="77777777" w:rsidR="00B05529" w:rsidRPr="008766D7" w:rsidRDefault="00B05529" w:rsidP="008766D7">
      <w:pPr>
        <w:pStyle w:val="Textoindependiente"/>
        <w:spacing w:before="1"/>
        <w:ind w:left="360" w:right="-93"/>
        <w:rPr>
          <w:rFonts w:ascii="Times New Roman" w:hAnsi="Times New Roman" w:cs="Times New Roman"/>
          <w:i/>
          <w:iCs/>
          <w:sz w:val="20"/>
          <w:szCs w:val="20"/>
          <w:lang w:val="es-MX"/>
        </w:rPr>
      </w:pPr>
    </w:p>
    <w:p w14:paraId="0C8EADDA" w14:textId="77777777" w:rsidR="00B05529" w:rsidRPr="008766D7" w:rsidRDefault="00B05529" w:rsidP="008766D7">
      <w:pPr>
        <w:pStyle w:val="Prrafodelista"/>
        <w:widowControl w:val="0"/>
        <w:numPr>
          <w:ilvl w:val="0"/>
          <w:numId w:val="29"/>
        </w:numPr>
        <w:tabs>
          <w:tab w:val="left" w:pos="1553"/>
        </w:tabs>
        <w:autoSpaceDE w:val="0"/>
        <w:autoSpaceDN w:val="0"/>
        <w:ind w:left="1440" w:right="-93"/>
        <w:jc w:val="both"/>
        <w:rPr>
          <w:rFonts w:ascii="Times New Roman" w:hAnsi="Times New Roman" w:cs="Times New Roman"/>
          <w:i/>
          <w:iCs/>
          <w:sz w:val="20"/>
          <w:szCs w:val="20"/>
        </w:rPr>
      </w:pPr>
      <w:r w:rsidRPr="008766D7">
        <w:rPr>
          <w:rFonts w:ascii="Times New Roman" w:hAnsi="Times New Roman" w:cs="Times New Roman"/>
          <w:b/>
          <w:i/>
          <w:iCs/>
          <w:sz w:val="20"/>
          <w:szCs w:val="20"/>
        </w:rPr>
        <w:t>Índices de espacio público y equipamientos para el tratamiento urbanístico de desarrollo a través de licencia de urbanización y planes parciales de desarrollo y expansión.</w:t>
      </w:r>
      <w:r w:rsidRPr="008766D7">
        <w:rPr>
          <w:rFonts w:ascii="Times New Roman" w:hAnsi="Times New Roman" w:cs="Times New Roman"/>
          <w:i/>
          <w:iCs/>
          <w:sz w:val="20"/>
          <w:szCs w:val="20"/>
        </w:rPr>
        <w:t xml:space="preserve"> Los índices son los siguientes:</w:t>
      </w:r>
    </w:p>
    <w:p w14:paraId="58B04575" w14:textId="77777777" w:rsidR="00B05529" w:rsidRPr="008766D7" w:rsidRDefault="00B05529" w:rsidP="008766D7">
      <w:pPr>
        <w:pStyle w:val="Prrafodelista"/>
        <w:widowControl w:val="0"/>
        <w:tabs>
          <w:tab w:val="left" w:pos="1553"/>
        </w:tabs>
        <w:autoSpaceDE w:val="0"/>
        <w:autoSpaceDN w:val="0"/>
        <w:ind w:left="1440" w:right="-93"/>
        <w:jc w:val="both"/>
        <w:rPr>
          <w:rFonts w:ascii="Times New Roman" w:hAnsi="Times New Roman" w:cs="Times New Roman"/>
          <w:b/>
          <w:i/>
          <w:iCs/>
          <w:sz w:val="20"/>
          <w:szCs w:val="20"/>
        </w:rPr>
      </w:pPr>
    </w:p>
    <w:p w14:paraId="7D657B5B" w14:textId="77777777" w:rsidR="00B05529" w:rsidRPr="008766D7" w:rsidRDefault="00B05529" w:rsidP="008766D7">
      <w:pPr>
        <w:pStyle w:val="Prrafodelista"/>
        <w:widowControl w:val="0"/>
        <w:numPr>
          <w:ilvl w:val="3"/>
          <w:numId w:val="29"/>
        </w:numPr>
        <w:tabs>
          <w:tab w:val="left" w:pos="1553"/>
        </w:tabs>
        <w:autoSpaceDE w:val="0"/>
        <w:autoSpaceDN w:val="0"/>
        <w:ind w:left="3240" w:right="-93"/>
        <w:jc w:val="both"/>
        <w:rPr>
          <w:rFonts w:ascii="Times New Roman" w:hAnsi="Times New Roman" w:cs="Times New Roman"/>
          <w:i/>
          <w:iCs/>
          <w:sz w:val="20"/>
          <w:szCs w:val="20"/>
        </w:rPr>
      </w:pPr>
      <w:r w:rsidRPr="008766D7">
        <w:rPr>
          <w:rFonts w:ascii="Times New Roman" w:hAnsi="Times New Roman" w:cs="Times New Roman"/>
          <w:b/>
          <w:i/>
          <w:iCs/>
          <w:sz w:val="20"/>
          <w:szCs w:val="20"/>
        </w:rPr>
        <w:t>Índices para el tratamiento de desarrollo</w:t>
      </w:r>
    </w:p>
    <w:p w14:paraId="393A5ACE" w14:textId="77777777" w:rsidR="00B05529" w:rsidRPr="008766D7" w:rsidRDefault="00B05529" w:rsidP="008766D7">
      <w:pPr>
        <w:pStyle w:val="Prrafodelista"/>
        <w:widowControl w:val="0"/>
        <w:tabs>
          <w:tab w:val="left" w:pos="1553"/>
        </w:tabs>
        <w:autoSpaceDE w:val="0"/>
        <w:autoSpaceDN w:val="0"/>
        <w:ind w:left="3240" w:right="-93"/>
        <w:jc w:val="both"/>
        <w:rPr>
          <w:rFonts w:ascii="Times New Roman" w:hAnsi="Times New Roman" w:cs="Times New Roman"/>
          <w:i/>
          <w:iCs/>
          <w:sz w:val="20"/>
          <w:szCs w:val="20"/>
        </w:rPr>
      </w:pPr>
    </w:p>
    <w:tbl>
      <w:tblPr>
        <w:tblStyle w:val="TableNormal"/>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59"/>
        <w:gridCol w:w="5386"/>
      </w:tblGrid>
      <w:tr w:rsidR="00B05529" w:rsidRPr="008766D7" w14:paraId="78D6A4AA" w14:textId="77777777" w:rsidTr="00F2657C">
        <w:trPr>
          <w:trHeight w:val="978"/>
          <w:jc w:val="center"/>
        </w:trPr>
        <w:tc>
          <w:tcPr>
            <w:tcW w:w="1560" w:type="dxa"/>
            <w:tcBorders>
              <w:top w:val="nil"/>
              <w:left w:val="nil"/>
            </w:tcBorders>
            <w:vAlign w:val="center"/>
          </w:tcPr>
          <w:p w14:paraId="0EBA5759" w14:textId="77777777" w:rsidR="00B05529" w:rsidRPr="008766D7" w:rsidRDefault="00B05529" w:rsidP="008766D7">
            <w:pPr>
              <w:pStyle w:val="TableParagraph"/>
              <w:jc w:val="center"/>
              <w:rPr>
                <w:rFonts w:ascii="Times New Roman" w:hAnsi="Times New Roman" w:cs="Times New Roman"/>
                <w:i/>
                <w:iCs/>
                <w:sz w:val="20"/>
                <w:szCs w:val="20"/>
                <w:lang w:val="es-MX"/>
              </w:rPr>
            </w:pPr>
          </w:p>
        </w:tc>
        <w:tc>
          <w:tcPr>
            <w:tcW w:w="1559" w:type="dxa"/>
            <w:vAlign w:val="center"/>
          </w:tcPr>
          <w:p w14:paraId="1DB5A1E3" w14:textId="77777777" w:rsidR="00B05529" w:rsidRPr="008766D7" w:rsidRDefault="00B05529" w:rsidP="008766D7">
            <w:pPr>
              <w:pStyle w:val="TableParagraph"/>
              <w:ind w:right="274"/>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 de cesión sobre área neta urbanizable</w:t>
            </w:r>
          </w:p>
        </w:tc>
        <w:tc>
          <w:tcPr>
            <w:tcW w:w="5386" w:type="dxa"/>
            <w:vAlign w:val="center"/>
          </w:tcPr>
          <w:p w14:paraId="5C104FEA" w14:textId="77777777" w:rsidR="00B05529" w:rsidRPr="008766D7" w:rsidRDefault="00B05529" w:rsidP="008766D7">
            <w:pPr>
              <w:pStyle w:val="TableParagraph"/>
              <w:ind w:right="145"/>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Localización de la cesión</w:t>
            </w:r>
          </w:p>
        </w:tc>
      </w:tr>
      <w:tr w:rsidR="00B05529" w:rsidRPr="008766D7" w14:paraId="0DC6E7DD" w14:textId="77777777" w:rsidTr="00F2657C">
        <w:trPr>
          <w:trHeight w:val="489"/>
          <w:jc w:val="center"/>
        </w:trPr>
        <w:tc>
          <w:tcPr>
            <w:tcW w:w="1560" w:type="dxa"/>
            <w:vAlign w:val="center"/>
          </w:tcPr>
          <w:p w14:paraId="5D77F3BC" w14:textId="77777777" w:rsidR="00B05529" w:rsidRPr="008766D7" w:rsidRDefault="00B05529" w:rsidP="008766D7">
            <w:pPr>
              <w:pStyle w:val="TableParagraph"/>
              <w:spacing w:before="121"/>
              <w:ind w:left="7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p>
        </w:tc>
        <w:tc>
          <w:tcPr>
            <w:tcW w:w="1559" w:type="dxa"/>
            <w:vAlign w:val="center"/>
          </w:tcPr>
          <w:p w14:paraId="5DCE5560" w14:textId="77777777" w:rsidR="00B05529" w:rsidRPr="008766D7" w:rsidRDefault="00B05529" w:rsidP="008766D7">
            <w:pPr>
              <w:pStyle w:val="TableParagraph"/>
              <w:spacing w:before="121"/>
              <w:ind w:left="283" w:right="27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17%</w:t>
            </w:r>
          </w:p>
        </w:tc>
        <w:tc>
          <w:tcPr>
            <w:tcW w:w="5386" w:type="dxa"/>
            <w:vAlign w:val="center"/>
          </w:tcPr>
          <w:p w14:paraId="4FAE3B29" w14:textId="77777777" w:rsidR="00B05529" w:rsidRPr="008766D7" w:rsidRDefault="00B05529" w:rsidP="008766D7">
            <w:pPr>
              <w:pStyle w:val="TableParagraph"/>
              <w:numPr>
                <w:ilvl w:val="3"/>
                <w:numId w:val="1"/>
              </w:numPr>
              <w:tabs>
                <w:tab w:val="left" w:pos="59"/>
              </w:tabs>
              <w:spacing w:before="121"/>
              <w:ind w:left="59" w:right="145"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Deberán localizarse en zonas con acceso directo desde las vías vehiculares.</w:t>
            </w:r>
          </w:p>
          <w:p w14:paraId="6A207453" w14:textId="77777777" w:rsidR="00B05529" w:rsidRPr="008766D7" w:rsidRDefault="00B05529" w:rsidP="008766D7">
            <w:pPr>
              <w:pStyle w:val="TableParagraph"/>
              <w:numPr>
                <w:ilvl w:val="3"/>
                <w:numId w:val="1"/>
              </w:numPr>
              <w:tabs>
                <w:tab w:val="left" w:pos="59"/>
              </w:tabs>
              <w:spacing w:before="121"/>
              <w:ind w:left="59" w:right="145"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Podrá ser trasladado en suelo compensado para la construcción de espacio público en áreas deficitarias</w:t>
            </w:r>
          </w:p>
          <w:p w14:paraId="7A1B8B96" w14:textId="77777777" w:rsidR="00B05529" w:rsidRPr="008766D7" w:rsidRDefault="00B05529" w:rsidP="008766D7">
            <w:pPr>
              <w:pStyle w:val="TableParagraph"/>
              <w:numPr>
                <w:ilvl w:val="3"/>
                <w:numId w:val="1"/>
              </w:numPr>
              <w:tabs>
                <w:tab w:val="left" w:pos="59"/>
              </w:tabs>
              <w:spacing w:before="121"/>
              <w:ind w:left="59" w:right="145"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 ningún caso cuentan cesiones privadas o espacio privado afecto al uso público.</w:t>
            </w:r>
          </w:p>
        </w:tc>
      </w:tr>
      <w:tr w:rsidR="00B05529" w:rsidRPr="008766D7" w14:paraId="141877AD" w14:textId="77777777" w:rsidTr="00F2657C">
        <w:trPr>
          <w:trHeight w:val="1218"/>
          <w:jc w:val="center"/>
        </w:trPr>
        <w:tc>
          <w:tcPr>
            <w:tcW w:w="1560" w:type="dxa"/>
            <w:vAlign w:val="center"/>
          </w:tcPr>
          <w:p w14:paraId="22B9D231" w14:textId="77777777" w:rsidR="00B05529" w:rsidRPr="008766D7" w:rsidRDefault="00B05529" w:rsidP="008766D7">
            <w:pPr>
              <w:pStyle w:val="TableParagraph"/>
              <w:spacing w:before="12"/>
              <w:jc w:val="center"/>
              <w:rPr>
                <w:rFonts w:ascii="Times New Roman" w:hAnsi="Times New Roman" w:cs="Times New Roman"/>
                <w:i/>
                <w:iCs/>
                <w:sz w:val="20"/>
                <w:szCs w:val="20"/>
                <w:lang w:val="es-MX"/>
              </w:rPr>
            </w:pPr>
          </w:p>
          <w:p w14:paraId="4DC17186" w14:textId="77777777" w:rsidR="00B05529" w:rsidRPr="008766D7" w:rsidRDefault="00B05529" w:rsidP="008766D7">
            <w:pPr>
              <w:pStyle w:val="TableParagraph"/>
              <w:ind w:left="76" w:right="104"/>
              <w:jc w:val="center"/>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Equipamientos**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(Cesión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Suelo)</w:t>
            </w:r>
          </w:p>
        </w:tc>
        <w:tc>
          <w:tcPr>
            <w:tcW w:w="1559" w:type="dxa"/>
            <w:vAlign w:val="center"/>
          </w:tcPr>
          <w:p w14:paraId="112D05B6" w14:textId="77777777" w:rsidR="00B05529" w:rsidRPr="008766D7" w:rsidRDefault="00B05529" w:rsidP="008766D7">
            <w:pPr>
              <w:pStyle w:val="TableParagraph"/>
              <w:spacing w:before="3"/>
              <w:jc w:val="center"/>
              <w:rPr>
                <w:rFonts w:ascii="Times New Roman" w:hAnsi="Times New Roman" w:cs="Times New Roman"/>
                <w:i/>
                <w:iCs/>
                <w:sz w:val="20"/>
                <w:szCs w:val="20"/>
                <w:lang w:val="es-MX"/>
              </w:rPr>
            </w:pPr>
          </w:p>
          <w:p w14:paraId="0740DD67" w14:textId="77777777" w:rsidR="00B05529" w:rsidRPr="008766D7" w:rsidRDefault="00B05529" w:rsidP="008766D7">
            <w:pPr>
              <w:pStyle w:val="TableParagraph"/>
              <w:spacing w:before="1"/>
              <w:ind w:left="296" w:right="27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w:t>
            </w:r>
          </w:p>
        </w:tc>
        <w:tc>
          <w:tcPr>
            <w:tcW w:w="5386" w:type="dxa"/>
            <w:vAlign w:val="center"/>
          </w:tcPr>
          <w:p w14:paraId="5E7A7A6E" w14:textId="77777777" w:rsidR="00B05529" w:rsidRPr="008766D7" w:rsidRDefault="00B05529" w:rsidP="008766D7">
            <w:pPr>
              <w:pStyle w:val="TableParagraph"/>
              <w:tabs>
                <w:tab w:val="left" w:pos="2469"/>
              </w:tabs>
              <w:ind w:left="59" w:right="145"/>
              <w:rPr>
                <w:rFonts w:ascii="Times New Roman" w:hAnsi="Times New Roman" w:cs="Times New Roman"/>
                <w:i/>
                <w:iCs/>
                <w:sz w:val="20"/>
                <w:szCs w:val="20"/>
                <w:lang w:val="es-MX"/>
              </w:rPr>
            </w:pPr>
          </w:p>
          <w:p w14:paraId="1BB7A8C7" w14:textId="77777777" w:rsidR="00B05529" w:rsidRPr="008766D7" w:rsidRDefault="00B05529" w:rsidP="008766D7">
            <w:pPr>
              <w:pStyle w:val="TableParagraph"/>
              <w:tabs>
                <w:tab w:val="left" w:pos="59"/>
              </w:tabs>
              <w:spacing w:before="121"/>
              <w:ind w:left="59" w:right="1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Deberán localizarse en zonas con acceso directo desde las vías vehiculares.</w:t>
            </w:r>
          </w:p>
          <w:p w14:paraId="6FD29376" w14:textId="77777777" w:rsidR="00B05529" w:rsidRPr="008766D7" w:rsidRDefault="00B05529" w:rsidP="008766D7">
            <w:pPr>
              <w:pStyle w:val="TableParagraph"/>
              <w:tabs>
                <w:tab w:val="left" w:pos="59"/>
              </w:tabs>
              <w:spacing w:before="121"/>
              <w:ind w:left="59" w:right="1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 Podrá ser trasladado en suelo compensado para la construcción de espacio público en áreas deficitarias</w:t>
            </w:r>
          </w:p>
          <w:p w14:paraId="7C700668" w14:textId="77777777" w:rsidR="00B05529" w:rsidRPr="008766D7" w:rsidRDefault="00B05529" w:rsidP="008766D7">
            <w:pPr>
              <w:pStyle w:val="TableParagraph"/>
              <w:tabs>
                <w:tab w:val="left" w:pos="2469"/>
              </w:tabs>
              <w:spacing w:before="10"/>
              <w:ind w:left="59" w:right="1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En ningún caso cuentan cesiones privadas o espacio privado afecto al uso público.</w:t>
            </w:r>
          </w:p>
          <w:p w14:paraId="70B2BD63" w14:textId="77777777" w:rsidR="00B05529" w:rsidRPr="008766D7" w:rsidRDefault="00B05529" w:rsidP="008766D7">
            <w:pPr>
              <w:pStyle w:val="TableParagraph"/>
              <w:tabs>
                <w:tab w:val="left" w:pos="2469"/>
              </w:tabs>
              <w:ind w:left="59" w:right="145"/>
              <w:rPr>
                <w:rFonts w:ascii="Times New Roman" w:hAnsi="Times New Roman" w:cs="Times New Roman"/>
                <w:i/>
                <w:iCs/>
                <w:sz w:val="20"/>
                <w:szCs w:val="20"/>
                <w:lang w:val="es-MX"/>
              </w:rPr>
            </w:pPr>
          </w:p>
        </w:tc>
      </w:tr>
      <w:tr w:rsidR="00B05529" w:rsidRPr="008766D7" w14:paraId="6E77EF9B" w14:textId="77777777" w:rsidTr="00F2657C">
        <w:trPr>
          <w:trHeight w:val="638"/>
          <w:jc w:val="center"/>
        </w:trPr>
        <w:tc>
          <w:tcPr>
            <w:tcW w:w="1560" w:type="dxa"/>
            <w:vAlign w:val="center"/>
          </w:tcPr>
          <w:p w14:paraId="09B3F34E" w14:textId="77777777" w:rsidR="00B05529" w:rsidRPr="008766D7" w:rsidRDefault="00B05529" w:rsidP="008766D7">
            <w:pPr>
              <w:pStyle w:val="TableParagraph"/>
              <w:spacing w:before="73"/>
              <w:ind w:left="76" w:right="104"/>
              <w:jc w:val="center"/>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Equipamientos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w w:val="90"/>
                <w:sz w:val="20"/>
                <w:szCs w:val="20"/>
                <w:lang w:val="es-MX"/>
              </w:rPr>
              <w:t>(cesión</w:t>
            </w:r>
            <w:r w:rsidRPr="008766D7">
              <w:rPr>
                <w:rFonts w:ascii="Times New Roman" w:hAnsi="Times New Roman" w:cs="Times New Roman"/>
                <w:i/>
                <w:iCs/>
                <w:spacing w:val="-38"/>
                <w:w w:val="90"/>
                <w:sz w:val="20"/>
                <w:szCs w:val="20"/>
                <w:lang w:val="es-MX"/>
              </w:rPr>
              <w:t xml:space="preserve"> </w:t>
            </w:r>
            <w:r w:rsidRPr="008766D7">
              <w:rPr>
                <w:rFonts w:ascii="Times New Roman" w:hAnsi="Times New Roman" w:cs="Times New Roman"/>
                <w:i/>
                <w:iCs/>
                <w:sz w:val="20"/>
                <w:szCs w:val="20"/>
                <w:lang w:val="es-MX"/>
              </w:rPr>
              <w:t>m2 construidos</w:t>
            </w:r>
          </w:p>
        </w:tc>
        <w:tc>
          <w:tcPr>
            <w:tcW w:w="1559" w:type="dxa"/>
            <w:vAlign w:val="center"/>
          </w:tcPr>
          <w:p w14:paraId="5789A770" w14:textId="77777777" w:rsidR="00B05529" w:rsidRPr="008766D7" w:rsidRDefault="00B05529" w:rsidP="008766D7">
            <w:pPr>
              <w:pStyle w:val="TableParagraph"/>
              <w:spacing w:before="73"/>
              <w:ind w:left="546" w:right="208" w:hanging="35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w:t>
            </w:r>
          </w:p>
        </w:tc>
        <w:tc>
          <w:tcPr>
            <w:tcW w:w="5386" w:type="dxa"/>
            <w:vAlign w:val="center"/>
          </w:tcPr>
          <w:p w14:paraId="56E9650E" w14:textId="77777777" w:rsidR="00B05529" w:rsidRPr="008766D7" w:rsidRDefault="00B05529" w:rsidP="008766D7">
            <w:pPr>
              <w:pStyle w:val="TableParagraph"/>
              <w:tabs>
                <w:tab w:val="left" w:pos="2469"/>
              </w:tabs>
              <w:spacing w:before="2"/>
              <w:ind w:left="59" w:right="145"/>
              <w:rPr>
                <w:rFonts w:ascii="Times New Roman" w:hAnsi="Times New Roman" w:cs="Times New Roman"/>
                <w:i/>
                <w:iCs/>
                <w:sz w:val="20"/>
                <w:szCs w:val="20"/>
                <w:lang w:val="es-MX"/>
              </w:rPr>
            </w:pPr>
          </w:p>
          <w:p w14:paraId="52D69D1B" w14:textId="77777777" w:rsidR="00B05529" w:rsidRPr="008766D7" w:rsidRDefault="00B05529" w:rsidP="008766D7">
            <w:pPr>
              <w:pStyle w:val="TableParagraph"/>
              <w:tabs>
                <w:tab w:val="left" w:pos="59"/>
              </w:tabs>
              <w:spacing w:before="121"/>
              <w:ind w:left="59" w:right="1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Deberán localizarse en zonas con acceso directo desde la calle.</w:t>
            </w:r>
          </w:p>
          <w:p w14:paraId="0E55F88B" w14:textId="77777777" w:rsidR="00B05529" w:rsidRPr="008766D7" w:rsidRDefault="00B05529" w:rsidP="008766D7">
            <w:pPr>
              <w:pStyle w:val="TableParagraph"/>
              <w:tabs>
                <w:tab w:val="left" w:pos="59"/>
              </w:tabs>
              <w:spacing w:before="121"/>
              <w:ind w:left="59" w:right="1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 Cesión en m2 construidos</w:t>
            </w:r>
          </w:p>
          <w:p w14:paraId="132C96E9" w14:textId="77777777" w:rsidR="00B05529" w:rsidRPr="008766D7" w:rsidRDefault="00B05529" w:rsidP="008766D7">
            <w:pPr>
              <w:pStyle w:val="TableParagraph"/>
              <w:tabs>
                <w:tab w:val="left" w:pos="2469"/>
              </w:tabs>
              <w:spacing w:before="10"/>
              <w:ind w:left="59" w:right="145"/>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Estos inmuebles hacen parte de la copropiedad; sin embargo, por su naturaleza no hacen parte de las obligaciones derivadas de la copropiedad</w:t>
            </w:r>
          </w:p>
          <w:p w14:paraId="30A614C7" w14:textId="77777777" w:rsidR="00B05529" w:rsidRPr="008766D7" w:rsidRDefault="00B05529" w:rsidP="008766D7">
            <w:pPr>
              <w:pStyle w:val="TableParagraph"/>
              <w:tabs>
                <w:tab w:val="left" w:pos="59"/>
              </w:tabs>
              <w:spacing w:before="1"/>
              <w:ind w:right="145"/>
              <w:rPr>
                <w:rFonts w:ascii="Times New Roman" w:hAnsi="Times New Roman" w:cs="Times New Roman"/>
                <w:i/>
                <w:iCs/>
                <w:sz w:val="20"/>
                <w:szCs w:val="20"/>
                <w:lang w:val="es-MX"/>
              </w:rPr>
            </w:pPr>
          </w:p>
        </w:tc>
      </w:tr>
    </w:tbl>
    <w:p w14:paraId="1F122AB8" w14:textId="77777777" w:rsidR="00B05529" w:rsidRPr="008766D7" w:rsidRDefault="00B05529" w:rsidP="008766D7">
      <w:pPr>
        <w:rPr>
          <w:sz w:val="20"/>
          <w:szCs w:val="20"/>
        </w:rPr>
      </w:pPr>
    </w:p>
    <w:p w14:paraId="16FD8EEA" w14:textId="7D24D148" w:rsidR="00B05529" w:rsidRPr="008766D7" w:rsidRDefault="00B05529" w:rsidP="008766D7">
      <w:pPr>
        <w:pStyle w:val="Prrafodelista"/>
        <w:widowControl w:val="0"/>
        <w:tabs>
          <w:tab w:val="left" w:pos="1553"/>
        </w:tabs>
        <w:autoSpaceDE w:val="0"/>
        <w:autoSpaceDN w:val="0"/>
        <w:ind w:left="1494" w:right="-93"/>
        <w:jc w:val="both"/>
        <w:rPr>
          <w:rFonts w:ascii="Times New Roman" w:hAnsi="Times New Roman" w:cs="Times New Roman"/>
          <w:i/>
          <w:iCs/>
          <w:sz w:val="20"/>
          <w:szCs w:val="20"/>
        </w:rPr>
      </w:pPr>
      <w:r w:rsidRPr="008766D7">
        <w:rPr>
          <w:rFonts w:ascii="Times New Roman" w:hAnsi="Times New Roman" w:cs="Times New Roman"/>
          <w:i/>
          <w:iCs/>
          <w:sz w:val="20"/>
          <w:szCs w:val="20"/>
        </w:rPr>
        <w:t>*Para usos del suelo asociados a comercio, servicios e industriales la obligación de espacio público será del 17% del suelo neto urbanizable</w:t>
      </w:r>
    </w:p>
    <w:p w14:paraId="18607815" w14:textId="77777777" w:rsidR="00B05529" w:rsidRPr="008766D7" w:rsidRDefault="00B05529" w:rsidP="008766D7">
      <w:pPr>
        <w:pStyle w:val="Prrafodelista"/>
        <w:widowControl w:val="0"/>
        <w:tabs>
          <w:tab w:val="left" w:pos="1553"/>
        </w:tabs>
        <w:autoSpaceDE w:val="0"/>
        <w:autoSpaceDN w:val="0"/>
        <w:ind w:left="1494" w:right="-93"/>
        <w:jc w:val="both"/>
        <w:rPr>
          <w:rFonts w:ascii="Times New Roman" w:hAnsi="Times New Roman" w:cs="Times New Roman"/>
          <w:i/>
          <w:iCs/>
          <w:sz w:val="20"/>
          <w:szCs w:val="20"/>
        </w:rPr>
      </w:pPr>
      <w:r w:rsidRPr="008766D7">
        <w:rPr>
          <w:rFonts w:ascii="Times New Roman" w:hAnsi="Times New Roman" w:cs="Times New Roman"/>
          <w:i/>
          <w:iCs/>
          <w:sz w:val="20"/>
          <w:szCs w:val="20"/>
        </w:rPr>
        <w:t>** Para usos del suelo asociados a comercio, servicios e industriales la obligación de espacio público será del 8% del suelo neto urbanizable.</w:t>
      </w:r>
    </w:p>
    <w:p w14:paraId="47EB85A3" w14:textId="77777777" w:rsidR="00B05529" w:rsidRPr="008766D7" w:rsidRDefault="00B05529" w:rsidP="008766D7">
      <w:pPr>
        <w:pStyle w:val="Prrafodelista"/>
        <w:widowControl w:val="0"/>
        <w:tabs>
          <w:tab w:val="left" w:pos="1553"/>
        </w:tabs>
        <w:autoSpaceDE w:val="0"/>
        <w:autoSpaceDN w:val="0"/>
        <w:ind w:left="1494" w:right="-93"/>
        <w:jc w:val="both"/>
        <w:rPr>
          <w:rFonts w:ascii="Times New Roman" w:hAnsi="Times New Roman" w:cs="Times New Roman"/>
          <w:i/>
          <w:iCs/>
          <w:sz w:val="20"/>
          <w:szCs w:val="20"/>
        </w:rPr>
      </w:pPr>
    </w:p>
    <w:p w14:paraId="3172870C" w14:textId="77777777" w:rsidR="00B05529" w:rsidRPr="008766D7" w:rsidRDefault="00B05529" w:rsidP="008766D7">
      <w:pPr>
        <w:pStyle w:val="Prrafodelista"/>
        <w:widowControl w:val="0"/>
        <w:numPr>
          <w:ilvl w:val="3"/>
          <w:numId w:val="29"/>
        </w:numPr>
        <w:tabs>
          <w:tab w:val="left" w:pos="1553"/>
        </w:tabs>
        <w:autoSpaceDE w:val="0"/>
        <w:autoSpaceDN w:val="0"/>
        <w:ind w:left="3240" w:right="-93"/>
        <w:jc w:val="both"/>
        <w:rPr>
          <w:rFonts w:ascii="Times New Roman" w:hAnsi="Times New Roman" w:cs="Times New Roman"/>
          <w:b/>
          <w:bCs/>
          <w:i/>
          <w:iCs/>
          <w:sz w:val="20"/>
          <w:szCs w:val="20"/>
        </w:rPr>
      </w:pPr>
      <w:r w:rsidRPr="008766D7">
        <w:rPr>
          <w:rFonts w:ascii="Times New Roman" w:hAnsi="Times New Roman" w:cs="Times New Roman"/>
          <w:b/>
          <w:bCs/>
          <w:i/>
          <w:iCs/>
          <w:sz w:val="20"/>
          <w:szCs w:val="20"/>
        </w:rPr>
        <w:t>Índices para planes parciales de desarrollo y expansión</w:t>
      </w:r>
    </w:p>
    <w:p w14:paraId="11B3A01E" w14:textId="77777777" w:rsidR="00B05529" w:rsidRPr="008766D7" w:rsidRDefault="00B05529" w:rsidP="008766D7">
      <w:pPr>
        <w:widowControl w:val="0"/>
        <w:tabs>
          <w:tab w:val="left" w:pos="1553"/>
        </w:tabs>
        <w:autoSpaceDE w:val="0"/>
        <w:autoSpaceDN w:val="0"/>
        <w:ind w:left="360" w:right="-93"/>
        <w:jc w:val="both"/>
        <w:rPr>
          <w:rFonts w:ascii="Times New Roman" w:hAnsi="Times New Roman" w:cs="Times New Roman"/>
          <w:i/>
          <w:iCs/>
          <w:sz w:val="20"/>
          <w:szCs w:val="20"/>
        </w:rPr>
      </w:pPr>
    </w:p>
    <w:tbl>
      <w:tblPr>
        <w:tblStyle w:val="TableNormal"/>
        <w:tblW w:w="9723" w:type="dxa"/>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701"/>
        <w:gridCol w:w="1560"/>
        <w:gridCol w:w="1417"/>
        <w:gridCol w:w="3293"/>
      </w:tblGrid>
      <w:tr w:rsidR="00B05529" w:rsidRPr="008766D7" w14:paraId="11FAF457" w14:textId="77777777" w:rsidTr="00F2657C">
        <w:trPr>
          <w:trHeight w:val="974"/>
        </w:trPr>
        <w:tc>
          <w:tcPr>
            <w:tcW w:w="1752" w:type="dxa"/>
            <w:tcBorders>
              <w:top w:val="nil"/>
              <w:left w:val="nil"/>
            </w:tcBorders>
          </w:tcPr>
          <w:p w14:paraId="331260B0" w14:textId="77777777" w:rsidR="00B05529" w:rsidRPr="008766D7" w:rsidRDefault="00B05529" w:rsidP="008766D7">
            <w:pPr>
              <w:pStyle w:val="TableParagraph"/>
              <w:rPr>
                <w:rFonts w:ascii="Times New Roman" w:hAnsi="Times New Roman" w:cs="Times New Roman"/>
                <w:i/>
                <w:iCs/>
                <w:sz w:val="20"/>
                <w:szCs w:val="20"/>
                <w:lang w:val="es-MX"/>
              </w:rPr>
            </w:pPr>
          </w:p>
        </w:tc>
        <w:tc>
          <w:tcPr>
            <w:tcW w:w="1701" w:type="dxa"/>
            <w:vAlign w:val="center"/>
          </w:tcPr>
          <w:p w14:paraId="631405D8" w14:textId="77777777" w:rsidR="00B05529" w:rsidRPr="008766D7" w:rsidRDefault="00B05529" w:rsidP="008766D7">
            <w:pPr>
              <w:pStyle w:val="TableParagraph"/>
              <w:spacing w:before="12"/>
              <w:jc w:val="center"/>
              <w:rPr>
                <w:rFonts w:ascii="Times New Roman" w:hAnsi="Times New Roman" w:cs="Times New Roman"/>
                <w:b/>
                <w:bCs/>
                <w:i/>
                <w:iCs/>
                <w:sz w:val="20"/>
                <w:szCs w:val="20"/>
                <w:lang w:val="es-MX"/>
              </w:rPr>
            </w:pPr>
          </w:p>
          <w:p w14:paraId="12311B5E"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m2</w:t>
            </w:r>
          </w:p>
        </w:tc>
        <w:tc>
          <w:tcPr>
            <w:tcW w:w="1560" w:type="dxa"/>
            <w:vAlign w:val="center"/>
          </w:tcPr>
          <w:p w14:paraId="00F3AE35" w14:textId="77777777" w:rsidR="00B05529" w:rsidRPr="008766D7" w:rsidRDefault="00B05529" w:rsidP="008766D7">
            <w:pPr>
              <w:pStyle w:val="TableParagraph"/>
              <w:spacing w:before="1"/>
              <w:ind w:left="142" w:right="88" w:hanging="57"/>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No. de</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pacing w:val="-1"/>
                <w:sz w:val="20"/>
                <w:szCs w:val="20"/>
                <w:lang w:val="es-MX"/>
              </w:rPr>
              <w:t>habitantes</w:t>
            </w:r>
            <w:r w:rsidRPr="008766D7">
              <w:rPr>
                <w:rFonts w:ascii="Times New Roman" w:hAnsi="Times New Roman" w:cs="Times New Roman"/>
                <w:b/>
                <w:bCs/>
                <w:i/>
                <w:iCs/>
                <w:spacing w:val="-9"/>
                <w:sz w:val="20"/>
                <w:szCs w:val="20"/>
                <w:lang w:val="es-MX"/>
              </w:rPr>
              <w:t xml:space="preserve"> </w:t>
            </w:r>
            <w:r w:rsidRPr="008766D7">
              <w:rPr>
                <w:rFonts w:ascii="Times New Roman" w:hAnsi="Times New Roman" w:cs="Times New Roman"/>
                <w:b/>
                <w:bCs/>
                <w:i/>
                <w:iCs/>
                <w:spacing w:val="-1"/>
                <w:sz w:val="20"/>
                <w:szCs w:val="20"/>
                <w:lang w:val="es-MX"/>
              </w:rPr>
              <w:t>por</w:t>
            </w:r>
          </w:p>
          <w:p w14:paraId="1F6EDE8E" w14:textId="77777777" w:rsidR="00B05529" w:rsidRPr="008766D7" w:rsidRDefault="00B05529" w:rsidP="008766D7">
            <w:pPr>
              <w:pStyle w:val="TableParagraph"/>
              <w:ind w:left="142" w:right="88" w:hanging="57"/>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unidad de</w:t>
            </w:r>
            <w:r w:rsidRPr="008766D7">
              <w:rPr>
                <w:rFonts w:ascii="Times New Roman" w:hAnsi="Times New Roman" w:cs="Times New Roman"/>
                <w:b/>
                <w:bCs/>
                <w:i/>
                <w:iCs/>
                <w:spacing w:val="-43"/>
                <w:sz w:val="20"/>
                <w:szCs w:val="20"/>
                <w:lang w:val="es-MX"/>
              </w:rPr>
              <w:t xml:space="preserve"> </w:t>
            </w:r>
            <w:r w:rsidRPr="008766D7">
              <w:rPr>
                <w:rFonts w:ascii="Times New Roman" w:hAnsi="Times New Roman" w:cs="Times New Roman"/>
                <w:b/>
                <w:bCs/>
                <w:i/>
                <w:iCs/>
                <w:sz w:val="20"/>
                <w:szCs w:val="20"/>
                <w:lang w:val="es-MX"/>
              </w:rPr>
              <w:t>vivienda</w:t>
            </w:r>
          </w:p>
        </w:tc>
        <w:tc>
          <w:tcPr>
            <w:tcW w:w="1417" w:type="dxa"/>
            <w:vAlign w:val="center"/>
          </w:tcPr>
          <w:p w14:paraId="7B5CA302" w14:textId="77777777" w:rsidR="00B05529" w:rsidRPr="008766D7" w:rsidRDefault="00B05529" w:rsidP="008766D7">
            <w:pPr>
              <w:pStyle w:val="TableParagraph"/>
              <w:spacing w:before="121"/>
              <w:ind w:left="179" w:right="175" w:hanging="23"/>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Total, de metros</w:t>
            </w:r>
            <w:r w:rsidRPr="008766D7">
              <w:rPr>
                <w:rFonts w:ascii="Times New Roman" w:hAnsi="Times New Roman" w:cs="Times New Roman"/>
                <w:b/>
                <w:bCs/>
                <w:i/>
                <w:iCs/>
                <w:spacing w:val="-43"/>
                <w:sz w:val="20"/>
                <w:szCs w:val="20"/>
                <w:lang w:val="es-MX"/>
              </w:rPr>
              <w:t xml:space="preserve"> </w:t>
            </w:r>
            <w:r w:rsidRPr="008766D7">
              <w:rPr>
                <w:rFonts w:ascii="Times New Roman" w:hAnsi="Times New Roman" w:cs="Times New Roman"/>
                <w:b/>
                <w:bCs/>
                <w:i/>
                <w:iCs/>
                <w:sz w:val="20"/>
                <w:szCs w:val="20"/>
                <w:lang w:val="es-MX"/>
              </w:rPr>
              <w:t>cuadrados por</w:t>
            </w:r>
            <w:r w:rsidRPr="008766D7">
              <w:rPr>
                <w:rFonts w:ascii="Times New Roman" w:hAnsi="Times New Roman" w:cs="Times New Roman"/>
                <w:b/>
                <w:bCs/>
                <w:i/>
                <w:iCs/>
                <w:spacing w:val="1"/>
                <w:sz w:val="20"/>
                <w:szCs w:val="20"/>
                <w:lang w:val="es-MX"/>
              </w:rPr>
              <w:t xml:space="preserve"> </w:t>
            </w:r>
            <w:r w:rsidRPr="008766D7">
              <w:rPr>
                <w:rFonts w:ascii="Times New Roman" w:hAnsi="Times New Roman" w:cs="Times New Roman"/>
                <w:b/>
                <w:bCs/>
                <w:i/>
                <w:iCs/>
                <w:sz w:val="20"/>
                <w:szCs w:val="20"/>
                <w:lang w:val="es-MX"/>
              </w:rPr>
              <w:t>unidad</w:t>
            </w:r>
          </w:p>
        </w:tc>
        <w:tc>
          <w:tcPr>
            <w:tcW w:w="3293" w:type="dxa"/>
            <w:vAlign w:val="center"/>
          </w:tcPr>
          <w:p w14:paraId="2BE67CA0" w14:textId="77777777" w:rsidR="00B05529" w:rsidRPr="008766D7" w:rsidRDefault="00B05529" w:rsidP="008766D7">
            <w:pPr>
              <w:pStyle w:val="TableParagraph"/>
              <w:spacing w:before="12"/>
              <w:jc w:val="center"/>
              <w:rPr>
                <w:rFonts w:ascii="Times New Roman" w:hAnsi="Times New Roman" w:cs="Times New Roman"/>
                <w:b/>
                <w:bCs/>
                <w:i/>
                <w:iCs/>
                <w:sz w:val="20"/>
                <w:szCs w:val="20"/>
                <w:lang w:val="es-MX"/>
              </w:rPr>
            </w:pPr>
          </w:p>
          <w:p w14:paraId="4447CFC8" w14:textId="77777777" w:rsidR="00B05529" w:rsidRPr="008766D7" w:rsidRDefault="00B05529" w:rsidP="008766D7">
            <w:pPr>
              <w:pStyle w:val="TableParagraph"/>
              <w:jc w:val="center"/>
              <w:rPr>
                <w:rFonts w:ascii="Times New Roman" w:hAnsi="Times New Roman" w:cs="Times New Roman"/>
                <w:b/>
                <w:bCs/>
                <w:i/>
                <w:iCs/>
                <w:sz w:val="20"/>
                <w:szCs w:val="20"/>
                <w:lang w:val="es-MX"/>
              </w:rPr>
            </w:pPr>
            <w:r w:rsidRPr="008766D7">
              <w:rPr>
                <w:rFonts w:ascii="Times New Roman" w:hAnsi="Times New Roman" w:cs="Times New Roman"/>
                <w:b/>
                <w:bCs/>
                <w:i/>
                <w:iCs/>
                <w:sz w:val="20"/>
                <w:szCs w:val="20"/>
                <w:lang w:val="es-MX"/>
              </w:rPr>
              <w:t>Localización</w:t>
            </w:r>
            <w:r w:rsidRPr="008766D7">
              <w:rPr>
                <w:rFonts w:ascii="Times New Roman" w:hAnsi="Times New Roman" w:cs="Times New Roman"/>
                <w:b/>
                <w:bCs/>
                <w:i/>
                <w:iCs/>
                <w:spacing w:val="-5"/>
                <w:sz w:val="20"/>
                <w:szCs w:val="20"/>
                <w:lang w:val="es-MX"/>
              </w:rPr>
              <w:t xml:space="preserve"> </w:t>
            </w:r>
            <w:r w:rsidRPr="008766D7">
              <w:rPr>
                <w:rFonts w:ascii="Times New Roman" w:hAnsi="Times New Roman" w:cs="Times New Roman"/>
                <w:b/>
                <w:bCs/>
                <w:i/>
                <w:iCs/>
                <w:sz w:val="20"/>
                <w:szCs w:val="20"/>
                <w:lang w:val="es-MX"/>
              </w:rPr>
              <w:t>de</w:t>
            </w:r>
            <w:r w:rsidRPr="008766D7">
              <w:rPr>
                <w:rFonts w:ascii="Times New Roman" w:hAnsi="Times New Roman" w:cs="Times New Roman"/>
                <w:b/>
                <w:bCs/>
                <w:i/>
                <w:iCs/>
                <w:spacing w:val="-4"/>
                <w:sz w:val="20"/>
                <w:szCs w:val="20"/>
                <w:lang w:val="es-MX"/>
              </w:rPr>
              <w:t xml:space="preserve"> </w:t>
            </w:r>
            <w:r w:rsidRPr="008766D7">
              <w:rPr>
                <w:rFonts w:ascii="Times New Roman" w:hAnsi="Times New Roman" w:cs="Times New Roman"/>
                <w:b/>
                <w:bCs/>
                <w:i/>
                <w:iCs/>
                <w:sz w:val="20"/>
                <w:szCs w:val="20"/>
                <w:lang w:val="es-MX"/>
              </w:rPr>
              <w:t>la</w:t>
            </w:r>
            <w:r w:rsidRPr="008766D7">
              <w:rPr>
                <w:rFonts w:ascii="Times New Roman" w:hAnsi="Times New Roman" w:cs="Times New Roman"/>
                <w:b/>
                <w:bCs/>
                <w:i/>
                <w:iCs/>
                <w:spacing w:val="-4"/>
                <w:sz w:val="20"/>
                <w:szCs w:val="20"/>
                <w:lang w:val="es-MX"/>
              </w:rPr>
              <w:t xml:space="preserve"> </w:t>
            </w:r>
            <w:r w:rsidRPr="008766D7">
              <w:rPr>
                <w:rFonts w:ascii="Times New Roman" w:hAnsi="Times New Roman" w:cs="Times New Roman"/>
                <w:b/>
                <w:bCs/>
                <w:i/>
                <w:iCs/>
                <w:sz w:val="20"/>
                <w:szCs w:val="20"/>
                <w:lang w:val="es-MX"/>
              </w:rPr>
              <w:t>cesión</w:t>
            </w:r>
          </w:p>
        </w:tc>
      </w:tr>
      <w:tr w:rsidR="00B05529" w:rsidRPr="008766D7" w14:paraId="7E497A84" w14:textId="77777777" w:rsidTr="00F2657C">
        <w:trPr>
          <w:trHeight w:val="489"/>
        </w:trPr>
        <w:tc>
          <w:tcPr>
            <w:tcW w:w="1752" w:type="dxa"/>
          </w:tcPr>
          <w:p w14:paraId="637C686C" w14:textId="77777777" w:rsidR="00B05529" w:rsidRPr="008766D7" w:rsidRDefault="00B05529" w:rsidP="008766D7">
            <w:pPr>
              <w:pStyle w:val="TableParagraph"/>
              <w:spacing w:before="12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Espacio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público*</w:t>
            </w:r>
          </w:p>
        </w:tc>
        <w:tc>
          <w:tcPr>
            <w:tcW w:w="1701" w:type="dxa"/>
          </w:tcPr>
          <w:p w14:paraId="36BEE7A1" w14:textId="77777777" w:rsidR="00B05529" w:rsidRPr="008766D7" w:rsidRDefault="00B05529" w:rsidP="008766D7">
            <w:pPr>
              <w:pStyle w:val="TableParagraph"/>
              <w:spacing w:before="12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6 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habitante</w:t>
            </w:r>
          </w:p>
        </w:tc>
        <w:tc>
          <w:tcPr>
            <w:tcW w:w="1560" w:type="dxa"/>
          </w:tcPr>
          <w:p w14:paraId="54C8D0A5" w14:textId="77777777" w:rsidR="00B05529" w:rsidRPr="008766D7" w:rsidRDefault="00B05529" w:rsidP="008766D7">
            <w:pPr>
              <w:pStyle w:val="TableParagraph"/>
              <w:spacing w:before="121"/>
              <w:ind w:left="142" w:right="88" w:hanging="5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1417" w:type="dxa"/>
          </w:tcPr>
          <w:p w14:paraId="36F93CE2" w14:textId="77777777" w:rsidR="00B05529" w:rsidRPr="008766D7" w:rsidRDefault="00B05529" w:rsidP="008766D7">
            <w:pPr>
              <w:pStyle w:val="TableParagraph"/>
              <w:spacing w:before="121"/>
              <w:ind w:left="179" w:right="175" w:hanging="2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21,6</w:t>
            </w:r>
          </w:p>
        </w:tc>
        <w:tc>
          <w:tcPr>
            <w:tcW w:w="3293" w:type="dxa"/>
          </w:tcPr>
          <w:p w14:paraId="12A17602"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Deberán localizarse en zonas con acceso directo desde las vías vehiculares.</w:t>
            </w:r>
          </w:p>
          <w:p w14:paraId="5738DE47"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 Podrá ser trasladado en suelo compensado para la construcción de espacio público en áreas deficitarias</w:t>
            </w:r>
          </w:p>
          <w:p w14:paraId="3BB4226F"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p>
          <w:p w14:paraId="0899D199" w14:textId="77777777" w:rsidR="00B05529" w:rsidRPr="008766D7" w:rsidRDefault="00B05529" w:rsidP="008766D7">
            <w:pPr>
              <w:pStyle w:val="TableParagraph"/>
              <w:tabs>
                <w:tab w:val="left" w:pos="2469"/>
              </w:tabs>
              <w:spacing w:before="1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En ningún caso cuentan cesiones privadas o espacio privado afecto al uso público.</w:t>
            </w:r>
          </w:p>
          <w:p w14:paraId="100A82D2" w14:textId="77777777" w:rsidR="00B05529" w:rsidRPr="008766D7" w:rsidRDefault="00B05529" w:rsidP="008766D7">
            <w:pPr>
              <w:pStyle w:val="TableParagraph"/>
              <w:spacing w:before="9"/>
              <w:rPr>
                <w:rFonts w:ascii="Times New Roman" w:hAnsi="Times New Roman" w:cs="Times New Roman"/>
                <w:i/>
                <w:iCs/>
                <w:sz w:val="20"/>
                <w:szCs w:val="20"/>
                <w:lang w:val="es-MX"/>
              </w:rPr>
            </w:pPr>
          </w:p>
        </w:tc>
      </w:tr>
      <w:tr w:rsidR="00B05529" w:rsidRPr="008766D7" w14:paraId="39ED9E9D" w14:textId="77777777" w:rsidTr="00F2657C">
        <w:trPr>
          <w:trHeight w:val="1219"/>
        </w:trPr>
        <w:tc>
          <w:tcPr>
            <w:tcW w:w="1752" w:type="dxa"/>
          </w:tcPr>
          <w:p w14:paraId="63EE1E0D" w14:textId="77777777" w:rsidR="00B05529" w:rsidRPr="008766D7" w:rsidRDefault="00B05529" w:rsidP="008766D7">
            <w:pPr>
              <w:pStyle w:val="TableParagraph"/>
              <w:rPr>
                <w:rFonts w:ascii="Times New Roman" w:hAnsi="Times New Roman" w:cs="Times New Roman"/>
                <w:i/>
                <w:iCs/>
                <w:sz w:val="20"/>
                <w:szCs w:val="20"/>
                <w:lang w:val="es-MX"/>
              </w:rPr>
            </w:pPr>
          </w:p>
          <w:p w14:paraId="4103BB8E" w14:textId="77777777" w:rsidR="00B05529" w:rsidRPr="008766D7" w:rsidRDefault="00B05529" w:rsidP="008766D7">
            <w:pPr>
              <w:pStyle w:val="TableParagraph"/>
              <w:spacing w:before="122"/>
              <w:ind w:left="76" w:right="104"/>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Equipamientos**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(Cesión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Suelo)</w:t>
            </w:r>
          </w:p>
        </w:tc>
        <w:tc>
          <w:tcPr>
            <w:tcW w:w="1701" w:type="dxa"/>
          </w:tcPr>
          <w:p w14:paraId="473F0077"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5701B2D1" w14:textId="77777777" w:rsidR="00B05529" w:rsidRPr="008766D7" w:rsidRDefault="00B05529"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metro cuadrado</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construidos por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habitante</w:t>
            </w:r>
          </w:p>
        </w:tc>
        <w:tc>
          <w:tcPr>
            <w:tcW w:w="1560" w:type="dxa"/>
          </w:tcPr>
          <w:p w14:paraId="7735D0BE" w14:textId="77777777" w:rsidR="00B05529" w:rsidRPr="008766D7" w:rsidRDefault="00B05529" w:rsidP="008766D7">
            <w:pPr>
              <w:pStyle w:val="TableParagraph"/>
              <w:ind w:left="142" w:right="88" w:hanging="57"/>
              <w:rPr>
                <w:rFonts w:ascii="Times New Roman" w:hAnsi="Times New Roman" w:cs="Times New Roman"/>
                <w:i/>
                <w:iCs/>
                <w:sz w:val="20"/>
                <w:szCs w:val="20"/>
                <w:lang w:val="es-MX"/>
              </w:rPr>
            </w:pPr>
          </w:p>
          <w:p w14:paraId="6695FA8A" w14:textId="77777777" w:rsidR="00B05529" w:rsidRPr="008766D7" w:rsidRDefault="00B05529" w:rsidP="008766D7">
            <w:pPr>
              <w:pStyle w:val="TableParagraph"/>
              <w:spacing w:before="3"/>
              <w:ind w:left="142" w:right="88" w:hanging="57"/>
              <w:rPr>
                <w:rFonts w:ascii="Times New Roman" w:hAnsi="Times New Roman" w:cs="Times New Roman"/>
                <w:i/>
                <w:iCs/>
                <w:sz w:val="20"/>
                <w:szCs w:val="20"/>
                <w:lang w:val="es-MX"/>
              </w:rPr>
            </w:pPr>
          </w:p>
          <w:p w14:paraId="22B9612B" w14:textId="77777777" w:rsidR="00B05529" w:rsidRPr="008766D7" w:rsidRDefault="00B05529" w:rsidP="008766D7">
            <w:pPr>
              <w:pStyle w:val="TableParagraph"/>
              <w:ind w:left="142" w:right="88" w:hanging="5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1417" w:type="dxa"/>
          </w:tcPr>
          <w:p w14:paraId="3CD16AB7" w14:textId="77777777" w:rsidR="00B05529" w:rsidRPr="008766D7" w:rsidRDefault="00B05529" w:rsidP="008766D7">
            <w:pPr>
              <w:pStyle w:val="TableParagraph"/>
              <w:ind w:left="179" w:right="175" w:hanging="23"/>
              <w:rPr>
                <w:rFonts w:ascii="Times New Roman" w:hAnsi="Times New Roman" w:cs="Times New Roman"/>
                <w:i/>
                <w:iCs/>
                <w:sz w:val="20"/>
                <w:szCs w:val="20"/>
                <w:lang w:val="es-MX"/>
              </w:rPr>
            </w:pPr>
          </w:p>
          <w:p w14:paraId="48F7BBE2" w14:textId="77777777" w:rsidR="00B05529" w:rsidRPr="008766D7" w:rsidRDefault="00B05529" w:rsidP="008766D7">
            <w:pPr>
              <w:pStyle w:val="TableParagraph"/>
              <w:spacing w:before="3"/>
              <w:ind w:left="179" w:right="175" w:hanging="23"/>
              <w:rPr>
                <w:rFonts w:ascii="Times New Roman" w:hAnsi="Times New Roman" w:cs="Times New Roman"/>
                <w:i/>
                <w:iCs/>
                <w:sz w:val="20"/>
                <w:szCs w:val="20"/>
                <w:lang w:val="es-MX"/>
              </w:rPr>
            </w:pPr>
          </w:p>
          <w:p w14:paraId="62EF98ED" w14:textId="77777777" w:rsidR="00B05529" w:rsidRPr="008766D7" w:rsidRDefault="00B05529" w:rsidP="008766D7">
            <w:pPr>
              <w:pStyle w:val="TableParagraph"/>
              <w:ind w:left="179" w:right="175" w:hanging="2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3293" w:type="dxa"/>
          </w:tcPr>
          <w:p w14:paraId="1CCAB569"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Deberán localizarse en zonas con acceso directo desde las vías vehiculares.</w:t>
            </w:r>
          </w:p>
          <w:p w14:paraId="279E338B"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 Podrá ser trasladado en suelo compensado para la construcción de espacio público en áreas deficitarias</w:t>
            </w:r>
          </w:p>
          <w:p w14:paraId="7B2C3063" w14:textId="77777777" w:rsidR="00B05529" w:rsidRPr="008766D7" w:rsidRDefault="00B05529" w:rsidP="008766D7">
            <w:pPr>
              <w:pStyle w:val="TableParagraph"/>
              <w:tabs>
                <w:tab w:val="left" w:pos="2469"/>
              </w:tabs>
              <w:spacing w:before="1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En ningún caso cuentan cesiones privadas o espacio privado afecto al uso público.</w:t>
            </w:r>
          </w:p>
          <w:p w14:paraId="69493E73"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FB851D7" w14:textId="77777777" w:rsidTr="00F2657C">
        <w:trPr>
          <w:trHeight w:val="642"/>
        </w:trPr>
        <w:tc>
          <w:tcPr>
            <w:tcW w:w="1752" w:type="dxa"/>
          </w:tcPr>
          <w:p w14:paraId="6BEAC8E5" w14:textId="77777777" w:rsidR="00B05529" w:rsidRPr="008766D7" w:rsidRDefault="00B05529" w:rsidP="008766D7">
            <w:pPr>
              <w:pStyle w:val="TableParagraph"/>
              <w:spacing w:before="82"/>
              <w:ind w:left="76" w:right="104"/>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Equipamientos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w w:val="90"/>
                <w:sz w:val="20"/>
                <w:szCs w:val="20"/>
                <w:lang w:val="es-MX"/>
              </w:rPr>
              <w:t xml:space="preserve">(cesión </w:t>
            </w:r>
            <w:r w:rsidRPr="008766D7">
              <w:rPr>
                <w:rFonts w:ascii="Times New Roman" w:hAnsi="Times New Roman" w:cs="Times New Roman"/>
                <w:i/>
                <w:iCs/>
                <w:spacing w:val="-38"/>
                <w:w w:val="90"/>
                <w:sz w:val="20"/>
                <w:szCs w:val="20"/>
                <w:lang w:val="es-MX"/>
              </w:rPr>
              <w:t xml:space="preserve"> </w:t>
            </w:r>
            <w:r w:rsidRPr="008766D7">
              <w:rPr>
                <w:rFonts w:ascii="Times New Roman" w:hAnsi="Times New Roman" w:cs="Times New Roman"/>
                <w:i/>
                <w:iCs/>
                <w:sz w:val="20"/>
                <w:szCs w:val="20"/>
                <w:lang w:val="es-MX"/>
              </w:rPr>
              <w:t>m2 construidos)</w:t>
            </w:r>
          </w:p>
        </w:tc>
        <w:tc>
          <w:tcPr>
            <w:tcW w:w="1701" w:type="dxa"/>
          </w:tcPr>
          <w:p w14:paraId="2929ED8F" w14:textId="77777777" w:rsidR="00B05529" w:rsidRPr="008766D7" w:rsidRDefault="00B05529" w:rsidP="008766D7">
            <w:pPr>
              <w:pStyle w:val="TableParagraph"/>
              <w:spacing w:before="8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0.5 metros cuadrados por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habitante</w:t>
            </w:r>
          </w:p>
        </w:tc>
        <w:tc>
          <w:tcPr>
            <w:tcW w:w="1560" w:type="dxa"/>
          </w:tcPr>
          <w:p w14:paraId="488B3DDF" w14:textId="77777777" w:rsidR="00B05529" w:rsidRPr="008766D7" w:rsidRDefault="00B05529" w:rsidP="008766D7">
            <w:pPr>
              <w:pStyle w:val="TableParagraph"/>
              <w:spacing w:before="2"/>
              <w:ind w:left="142" w:right="88" w:hanging="57"/>
              <w:rPr>
                <w:rFonts w:ascii="Times New Roman" w:hAnsi="Times New Roman" w:cs="Times New Roman"/>
                <w:i/>
                <w:iCs/>
                <w:sz w:val="20"/>
                <w:szCs w:val="20"/>
                <w:lang w:val="es-MX"/>
              </w:rPr>
            </w:pPr>
          </w:p>
          <w:p w14:paraId="20D17353" w14:textId="77777777" w:rsidR="00B05529" w:rsidRPr="008766D7" w:rsidRDefault="00B05529" w:rsidP="008766D7">
            <w:pPr>
              <w:pStyle w:val="TableParagraph"/>
              <w:spacing w:before="1"/>
              <w:ind w:left="142" w:right="88" w:hanging="5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3,6</w:t>
            </w:r>
          </w:p>
        </w:tc>
        <w:tc>
          <w:tcPr>
            <w:tcW w:w="1417" w:type="dxa"/>
          </w:tcPr>
          <w:p w14:paraId="1E41EC6E" w14:textId="77777777" w:rsidR="00B05529" w:rsidRPr="008766D7" w:rsidRDefault="00B05529" w:rsidP="008766D7">
            <w:pPr>
              <w:pStyle w:val="TableParagraph"/>
              <w:spacing w:before="2"/>
              <w:ind w:left="179" w:right="175" w:hanging="23"/>
              <w:rPr>
                <w:rFonts w:ascii="Times New Roman" w:hAnsi="Times New Roman" w:cs="Times New Roman"/>
                <w:i/>
                <w:iCs/>
                <w:sz w:val="20"/>
                <w:szCs w:val="20"/>
                <w:lang w:val="es-MX"/>
              </w:rPr>
            </w:pPr>
          </w:p>
          <w:p w14:paraId="6217F10E" w14:textId="77777777" w:rsidR="00B05529" w:rsidRPr="008766D7" w:rsidRDefault="00B05529" w:rsidP="008766D7">
            <w:pPr>
              <w:pStyle w:val="TableParagraph"/>
              <w:spacing w:before="1"/>
              <w:ind w:left="179" w:right="175" w:hanging="2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1,8</w:t>
            </w:r>
          </w:p>
        </w:tc>
        <w:tc>
          <w:tcPr>
            <w:tcW w:w="3293" w:type="dxa"/>
          </w:tcPr>
          <w:p w14:paraId="4B878FA9"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2A9F1D9D"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 Deberán localizarse en zonas con acceso directo desde la calle.</w:t>
            </w:r>
          </w:p>
          <w:p w14:paraId="353FD3FF" w14:textId="77777777" w:rsidR="00B05529" w:rsidRPr="008766D7" w:rsidRDefault="00B05529" w:rsidP="008766D7">
            <w:pPr>
              <w:pStyle w:val="TableParagraph"/>
              <w:tabs>
                <w:tab w:val="left" w:pos="59"/>
              </w:tabs>
              <w:spacing w:before="12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 Cesión en m2 construidos</w:t>
            </w:r>
          </w:p>
          <w:p w14:paraId="6CB4ADCF" w14:textId="77777777" w:rsidR="00B05529" w:rsidRPr="008766D7" w:rsidRDefault="00B05529" w:rsidP="008766D7">
            <w:pPr>
              <w:pStyle w:val="TableParagraph"/>
              <w:tabs>
                <w:tab w:val="left" w:pos="2469"/>
              </w:tabs>
              <w:spacing w:before="1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 Estos inmuebles hacen parte de la copropiedad; sin embargo, por su naturaleza no hacen parte de las obligaciones derivadas de la copropiedad</w:t>
            </w:r>
          </w:p>
          <w:p w14:paraId="6A7CC5AC" w14:textId="77777777" w:rsidR="00B05529" w:rsidRPr="008766D7" w:rsidRDefault="00B05529" w:rsidP="008766D7">
            <w:pPr>
              <w:pStyle w:val="TableParagraph"/>
              <w:spacing w:before="1"/>
              <w:rPr>
                <w:rFonts w:ascii="Times New Roman" w:hAnsi="Times New Roman" w:cs="Times New Roman"/>
                <w:i/>
                <w:iCs/>
                <w:sz w:val="20"/>
                <w:szCs w:val="20"/>
                <w:lang w:val="es-MX"/>
              </w:rPr>
            </w:pPr>
          </w:p>
        </w:tc>
      </w:tr>
    </w:tbl>
    <w:p w14:paraId="6D2896B2" w14:textId="77777777" w:rsidR="00B05529" w:rsidRPr="008766D7" w:rsidRDefault="00B05529" w:rsidP="008766D7">
      <w:pPr>
        <w:pStyle w:val="Prrafodelista"/>
        <w:widowControl w:val="0"/>
        <w:tabs>
          <w:tab w:val="left" w:pos="1486"/>
        </w:tabs>
        <w:autoSpaceDE w:val="0"/>
        <w:autoSpaceDN w:val="0"/>
        <w:ind w:left="1440" w:right="-93"/>
        <w:jc w:val="both"/>
        <w:rPr>
          <w:rFonts w:ascii="Times New Roman" w:hAnsi="Times New Roman" w:cs="Times New Roman"/>
          <w:i/>
          <w:iCs/>
          <w:sz w:val="20"/>
          <w:szCs w:val="20"/>
        </w:rPr>
      </w:pPr>
    </w:p>
    <w:p w14:paraId="492A1297" w14:textId="77777777" w:rsidR="00B05529" w:rsidRPr="008766D7" w:rsidRDefault="00B05529" w:rsidP="008766D7">
      <w:pPr>
        <w:pStyle w:val="Prrafodelista"/>
        <w:widowControl w:val="0"/>
        <w:numPr>
          <w:ilvl w:val="0"/>
          <w:numId w:val="8"/>
        </w:numPr>
        <w:tabs>
          <w:tab w:val="left" w:pos="1486"/>
        </w:tabs>
        <w:autoSpaceDE w:val="0"/>
        <w:autoSpaceDN w:val="0"/>
        <w:ind w:left="1080" w:right="-93"/>
        <w:jc w:val="both"/>
        <w:rPr>
          <w:rFonts w:ascii="Times New Roman" w:hAnsi="Times New Roman" w:cs="Times New Roman"/>
          <w:i/>
          <w:iCs/>
          <w:sz w:val="20"/>
          <w:szCs w:val="20"/>
        </w:rPr>
      </w:pPr>
      <w:r w:rsidRPr="008766D7">
        <w:rPr>
          <w:rFonts w:ascii="Times New Roman" w:hAnsi="Times New Roman" w:cs="Times New Roman"/>
          <w:i/>
          <w:iCs/>
          <w:sz w:val="20"/>
          <w:szCs w:val="20"/>
        </w:rPr>
        <w:t>80% del suelo de la cesión de espacio público podrá ser contabilizado sobre las zonas de recarga de acuífero dentro del ámbito del plan parcial.</w:t>
      </w:r>
    </w:p>
    <w:p w14:paraId="6E18024B" w14:textId="77777777" w:rsidR="00B05529" w:rsidRPr="008766D7" w:rsidRDefault="00B05529" w:rsidP="008766D7">
      <w:pPr>
        <w:pStyle w:val="Prrafodelista"/>
        <w:widowControl w:val="0"/>
        <w:tabs>
          <w:tab w:val="left" w:pos="1486"/>
        </w:tabs>
        <w:autoSpaceDE w:val="0"/>
        <w:autoSpaceDN w:val="0"/>
        <w:ind w:left="1440" w:right="-93"/>
        <w:jc w:val="both"/>
        <w:rPr>
          <w:rFonts w:ascii="Times New Roman" w:hAnsi="Times New Roman" w:cs="Times New Roman"/>
          <w:i/>
          <w:iCs/>
          <w:sz w:val="20"/>
          <w:szCs w:val="20"/>
        </w:rPr>
      </w:pPr>
    </w:p>
    <w:p w14:paraId="2A1CF67A" w14:textId="77777777" w:rsidR="00B05529" w:rsidRPr="008766D7" w:rsidRDefault="00B05529" w:rsidP="008766D7">
      <w:pPr>
        <w:pStyle w:val="Prrafodelista"/>
        <w:widowControl w:val="0"/>
        <w:numPr>
          <w:ilvl w:val="0"/>
          <w:numId w:val="29"/>
        </w:numPr>
        <w:tabs>
          <w:tab w:val="left" w:pos="1486"/>
        </w:tabs>
        <w:autoSpaceDE w:val="0"/>
        <w:autoSpaceDN w:val="0"/>
        <w:ind w:left="1440" w:right="-93"/>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Medidas para  la mitigación de cambio climático para el tratamiento urbanístico de desarrolloy los planes parciales de desarrollo y expansión: </w:t>
      </w:r>
      <w:r w:rsidRPr="008766D7">
        <w:rPr>
          <w:rFonts w:ascii="Times New Roman" w:hAnsi="Times New Roman" w:cs="Times New Roman"/>
          <w:bCs/>
          <w:i/>
          <w:iCs/>
          <w:sz w:val="20"/>
          <w:szCs w:val="20"/>
        </w:rPr>
        <w:t>Son medidas de mitigación y adaptación al cambio climático obligatorias en todo tipo de proyectos las siguientes:</w:t>
      </w:r>
    </w:p>
    <w:p w14:paraId="34286A48" w14:textId="77777777" w:rsidR="00B05529" w:rsidRPr="008766D7" w:rsidRDefault="00B05529" w:rsidP="008766D7">
      <w:pPr>
        <w:pStyle w:val="Prrafodelista"/>
        <w:widowControl w:val="0"/>
        <w:tabs>
          <w:tab w:val="left" w:pos="1486"/>
        </w:tabs>
        <w:autoSpaceDE w:val="0"/>
        <w:autoSpaceDN w:val="0"/>
        <w:ind w:left="1440" w:right="-93"/>
        <w:jc w:val="both"/>
        <w:rPr>
          <w:rFonts w:ascii="Times New Roman" w:hAnsi="Times New Roman" w:cs="Times New Roman"/>
          <w:b/>
          <w:i/>
          <w:iCs/>
          <w:sz w:val="20"/>
          <w:szCs w:val="20"/>
        </w:rPr>
      </w:pPr>
    </w:p>
    <w:p w14:paraId="0D821C55" w14:textId="77777777" w:rsidR="00B05529" w:rsidRPr="008766D7" w:rsidRDefault="00B05529" w:rsidP="008766D7">
      <w:pPr>
        <w:pStyle w:val="Prrafodelista"/>
        <w:widowControl w:val="0"/>
        <w:numPr>
          <w:ilvl w:val="0"/>
          <w:numId w:val="49"/>
        </w:numPr>
        <w:tabs>
          <w:tab w:val="left" w:pos="1486"/>
        </w:tabs>
        <w:autoSpaceDE w:val="0"/>
        <w:autoSpaceDN w:val="0"/>
        <w:ind w:left="2160" w:right="-93"/>
        <w:jc w:val="both"/>
        <w:rPr>
          <w:rFonts w:ascii="Times New Roman" w:hAnsi="Times New Roman" w:cs="Times New Roman"/>
          <w:i/>
          <w:iCs/>
          <w:sz w:val="20"/>
          <w:szCs w:val="20"/>
        </w:rPr>
      </w:pPr>
      <w:r w:rsidRPr="008766D7">
        <w:rPr>
          <w:rFonts w:ascii="Times New Roman" w:hAnsi="Times New Roman" w:cs="Times New Roman"/>
          <w:b/>
          <w:bCs/>
          <w:i/>
          <w:iCs/>
          <w:sz w:val="20"/>
          <w:szCs w:val="20"/>
        </w:rPr>
        <w:t>Mitigación por aumento en el nivel del mar:</w:t>
      </w:r>
      <w:r w:rsidRPr="008766D7">
        <w:rPr>
          <w:rFonts w:ascii="Times New Roman" w:hAnsi="Times New Roman" w:cs="Times New Roman"/>
          <w:i/>
          <w:iCs/>
          <w:sz w:val="20"/>
          <w:szCs w:val="20"/>
        </w:rPr>
        <w:t xml:space="preserve"> El basamento de los inmuebles será una plataforma de 1 metro de alto para proyectos que están en una franja de 300 metros desde el borde de la playa en sentido contrario al mar.</w:t>
      </w:r>
    </w:p>
    <w:p w14:paraId="5385A9FE" w14:textId="77777777" w:rsidR="00B05529" w:rsidRPr="008766D7" w:rsidRDefault="00B05529" w:rsidP="008766D7">
      <w:pPr>
        <w:pStyle w:val="Prrafodelista"/>
        <w:widowControl w:val="0"/>
        <w:numPr>
          <w:ilvl w:val="0"/>
          <w:numId w:val="49"/>
        </w:numPr>
        <w:tabs>
          <w:tab w:val="left" w:pos="1486"/>
        </w:tabs>
        <w:autoSpaceDE w:val="0"/>
        <w:autoSpaceDN w:val="0"/>
        <w:ind w:left="2160" w:right="-93"/>
        <w:jc w:val="both"/>
        <w:rPr>
          <w:rFonts w:ascii="Times New Roman" w:hAnsi="Times New Roman" w:cs="Times New Roman"/>
          <w:i/>
          <w:iCs/>
          <w:sz w:val="20"/>
          <w:szCs w:val="20"/>
        </w:rPr>
      </w:pPr>
      <w:r w:rsidRPr="008766D7">
        <w:rPr>
          <w:rFonts w:ascii="Times New Roman" w:hAnsi="Times New Roman" w:cs="Times New Roman"/>
          <w:i/>
          <w:iCs/>
          <w:sz w:val="20"/>
          <w:szCs w:val="20"/>
        </w:rPr>
        <w:t>Reúso de aguas grises: Todo tipo de proyecto deberá implementar un sistema de reúso de aguas grises y jabonosas, para ser reúsadas en actividades de limpieza. Estas aguas solo podr´na ser usadas por una sola vez y luego descargadas al alcantarillado.</w:t>
      </w:r>
    </w:p>
    <w:p w14:paraId="49D74931" w14:textId="77777777" w:rsidR="00B05529" w:rsidRPr="008766D7" w:rsidRDefault="00B05529" w:rsidP="008766D7">
      <w:pPr>
        <w:widowControl w:val="0"/>
        <w:tabs>
          <w:tab w:val="left" w:pos="1486"/>
        </w:tabs>
        <w:autoSpaceDE w:val="0"/>
        <w:autoSpaceDN w:val="0"/>
        <w:ind w:left="1800" w:right="-93"/>
        <w:jc w:val="both"/>
        <w:rPr>
          <w:rFonts w:ascii="Times New Roman" w:hAnsi="Times New Roman" w:cs="Times New Roman"/>
          <w:i/>
          <w:iCs/>
          <w:sz w:val="20"/>
          <w:szCs w:val="20"/>
        </w:rPr>
      </w:pPr>
    </w:p>
    <w:p w14:paraId="631FC76C" w14:textId="77777777" w:rsidR="00B05529" w:rsidRPr="008766D7" w:rsidRDefault="00B05529" w:rsidP="008766D7">
      <w:pPr>
        <w:widowControl w:val="0"/>
        <w:tabs>
          <w:tab w:val="left" w:pos="1486"/>
        </w:tabs>
        <w:autoSpaceDE w:val="0"/>
        <w:autoSpaceDN w:val="0"/>
        <w:ind w:left="1800" w:right="-93"/>
        <w:jc w:val="both"/>
        <w:rPr>
          <w:rFonts w:ascii="Times New Roman" w:hAnsi="Times New Roman" w:cs="Times New Roman"/>
          <w:i/>
          <w:iCs/>
          <w:sz w:val="20"/>
          <w:szCs w:val="20"/>
        </w:rPr>
      </w:pPr>
      <w:r w:rsidRPr="008766D7">
        <w:rPr>
          <w:rFonts w:ascii="Times New Roman" w:hAnsi="Times New Roman" w:cs="Times New Roman"/>
          <w:i/>
          <w:iCs/>
          <w:sz w:val="20"/>
          <w:szCs w:val="20"/>
        </w:rPr>
        <w:t>Las siguientes aplican para todo tipo de proyectos excepto los de vivienda de interés prioritario:</w:t>
      </w:r>
    </w:p>
    <w:p w14:paraId="55326648" w14:textId="77777777" w:rsidR="00B05529" w:rsidRPr="008766D7" w:rsidRDefault="00B05529" w:rsidP="008766D7">
      <w:pPr>
        <w:widowControl w:val="0"/>
        <w:tabs>
          <w:tab w:val="left" w:pos="1486"/>
        </w:tabs>
        <w:autoSpaceDE w:val="0"/>
        <w:autoSpaceDN w:val="0"/>
        <w:ind w:left="720" w:right="-93"/>
        <w:jc w:val="both"/>
        <w:rPr>
          <w:rFonts w:ascii="Times New Roman" w:hAnsi="Times New Roman" w:cs="Times New Roman"/>
          <w:i/>
          <w:iCs/>
          <w:sz w:val="20"/>
          <w:szCs w:val="20"/>
        </w:rPr>
      </w:pPr>
    </w:p>
    <w:tbl>
      <w:tblPr>
        <w:tblStyle w:val="TableNormal"/>
        <w:tblW w:w="82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2156"/>
        <w:gridCol w:w="5012"/>
      </w:tblGrid>
      <w:tr w:rsidR="00B05529" w:rsidRPr="008766D7" w14:paraId="0CCB05E1" w14:textId="77777777" w:rsidTr="00F2657C">
        <w:trPr>
          <w:trHeight w:val="220"/>
          <w:jc w:val="center"/>
        </w:trPr>
        <w:tc>
          <w:tcPr>
            <w:tcW w:w="1080" w:type="dxa"/>
          </w:tcPr>
          <w:p w14:paraId="098AAF27" w14:textId="77777777" w:rsidR="00B05529" w:rsidRPr="008766D7" w:rsidRDefault="00B05529" w:rsidP="008766D7">
            <w:pPr>
              <w:pStyle w:val="TableParagraph"/>
              <w:ind w:left="354" w:right="331"/>
              <w:jc w:val="center"/>
              <w:rPr>
                <w:rFonts w:ascii="Times New Roman" w:hAnsi="Times New Roman" w:cs="Times New Roman"/>
                <w:b/>
                <w:i/>
                <w:iCs/>
                <w:sz w:val="20"/>
                <w:szCs w:val="20"/>
                <w:lang w:val="es-MX"/>
              </w:rPr>
            </w:pPr>
            <w:r w:rsidRPr="008766D7">
              <w:rPr>
                <w:rFonts w:ascii="Times New Roman" w:hAnsi="Times New Roman" w:cs="Times New Roman"/>
                <w:i/>
                <w:iCs/>
                <w:sz w:val="20"/>
                <w:szCs w:val="20"/>
                <w:lang w:val="es-MX"/>
              </w:rPr>
              <w:t>Í</w:t>
            </w:r>
            <w:r w:rsidRPr="008766D7">
              <w:rPr>
                <w:rFonts w:ascii="Times New Roman" w:hAnsi="Times New Roman" w:cs="Times New Roman"/>
                <w:b/>
                <w:i/>
                <w:iCs/>
                <w:sz w:val="20"/>
                <w:szCs w:val="20"/>
                <w:lang w:val="es-MX"/>
              </w:rPr>
              <w:t>tem</w:t>
            </w:r>
          </w:p>
        </w:tc>
        <w:tc>
          <w:tcPr>
            <w:tcW w:w="2156" w:type="dxa"/>
          </w:tcPr>
          <w:p w14:paraId="286E1A3A" w14:textId="77777777" w:rsidR="00B05529" w:rsidRPr="008766D7" w:rsidRDefault="00B05529" w:rsidP="008766D7">
            <w:pPr>
              <w:pStyle w:val="TableParagraph"/>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Acciones</w:t>
            </w:r>
          </w:p>
        </w:tc>
        <w:tc>
          <w:tcPr>
            <w:tcW w:w="5012" w:type="dxa"/>
          </w:tcPr>
          <w:p w14:paraId="22F0D93F" w14:textId="77777777" w:rsidR="00B05529" w:rsidRPr="008766D7" w:rsidRDefault="00B05529" w:rsidP="008766D7">
            <w:pPr>
              <w:pStyle w:val="TableParagraph"/>
              <w:ind w:left="81"/>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Especificación</w:t>
            </w:r>
          </w:p>
        </w:tc>
      </w:tr>
      <w:tr w:rsidR="00B05529" w:rsidRPr="008766D7" w14:paraId="216ACD40" w14:textId="77777777" w:rsidTr="00F2657C">
        <w:trPr>
          <w:trHeight w:val="220"/>
          <w:jc w:val="center"/>
        </w:trPr>
        <w:tc>
          <w:tcPr>
            <w:tcW w:w="1080" w:type="dxa"/>
          </w:tcPr>
          <w:p w14:paraId="63AD40DC" w14:textId="77777777" w:rsidR="00B05529" w:rsidRPr="008766D7" w:rsidRDefault="00B05529" w:rsidP="008766D7">
            <w:pPr>
              <w:pStyle w:val="TableParagraph"/>
              <w:ind w:left="30"/>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1</w:t>
            </w:r>
          </w:p>
        </w:tc>
        <w:tc>
          <w:tcPr>
            <w:tcW w:w="2156" w:type="dxa"/>
          </w:tcPr>
          <w:p w14:paraId="089E13A3" w14:textId="77777777" w:rsidR="00B05529" w:rsidRPr="008766D7" w:rsidRDefault="00B05529" w:rsidP="008766D7">
            <w:pPr>
              <w:pStyle w:val="TableParagraph"/>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Ahorro</w:t>
            </w:r>
            <w:r w:rsidRPr="008766D7">
              <w:rPr>
                <w:rFonts w:ascii="Times New Roman" w:hAnsi="Times New Roman" w:cs="Times New Roman"/>
                <w:b/>
                <w:i/>
                <w:iCs/>
                <w:spacing w:val="-4"/>
                <w:sz w:val="20"/>
                <w:szCs w:val="20"/>
                <w:lang w:val="es-MX"/>
              </w:rPr>
              <w:t xml:space="preserve"> </w:t>
            </w:r>
            <w:r w:rsidRPr="008766D7">
              <w:rPr>
                <w:rFonts w:ascii="Times New Roman" w:hAnsi="Times New Roman" w:cs="Times New Roman"/>
                <w:b/>
                <w:i/>
                <w:iCs/>
                <w:sz w:val="20"/>
                <w:szCs w:val="20"/>
                <w:lang w:val="es-MX"/>
              </w:rPr>
              <w:t>del</w:t>
            </w:r>
            <w:r w:rsidRPr="008766D7">
              <w:rPr>
                <w:rFonts w:ascii="Times New Roman" w:hAnsi="Times New Roman" w:cs="Times New Roman"/>
                <w:b/>
                <w:i/>
                <w:iCs/>
                <w:spacing w:val="-2"/>
                <w:sz w:val="20"/>
                <w:szCs w:val="20"/>
                <w:lang w:val="es-MX"/>
              </w:rPr>
              <w:t xml:space="preserve"> </w:t>
            </w:r>
            <w:r w:rsidRPr="008766D7">
              <w:rPr>
                <w:rFonts w:ascii="Times New Roman" w:hAnsi="Times New Roman" w:cs="Times New Roman"/>
                <w:b/>
                <w:i/>
                <w:iCs/>
                <w:sz w:val="20"/>
                <w:szCs w:val="20"/>
                <w:lang w:val="es-MX"/>
              </w:rPr>
              <w:t>agua</w:t>
            </w:r>
          </w:p>
        </w:tc>
        <w:tc>
          <w:tcPr>
            <w:tcW w:w="5012" w:type="dxa"/>
            <w:shd w:val="clear" w:color="auto" w:fill="BCBCBC"/>
          </w:tcPr>
          <w:p w14:paraId="33641448"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476AB27B" w14:textId="77777777" w:rsidTr="00F2657C">
        <w:trPr>
          <w:trHeight w:val="657"/>
          <w:jc w:val="center"/>
        </w:trPr>
        <w:tc>
          <w:tcPr>
            <w:tcW w:w="1080" w:type="dxa"/>
          </w:tcPr>
          <w:p w14:paraId="1950C17B" w14:textId="77777777" w:rsidR="00B05529" w:rsidRPr="008766D7" w:rsidRDefault="00B05529" w:rsidP="008766D7">
            <w:pPr>
              <w:pStyle w:val="TableParagraph"/>
              <w:spacing w:before="4"/>
              <w:rPr>
                <w:rFonts w:ascii="Times New Roman" w:hAnsi="Times New Roman" w:cs="Times New Roman"/>
                <w:i/>
                <w:iCs/>
                <w:sz w:val="20"/>
                <w:szCs w:val="20"/>
                <w:lang w:val="es-MX"/>
              </w:rPr>
            </w:pPr>
          </w:p>
          <w:p w14:paraId="4A1B4C1F" w14:textId="77777777" w:rsidR="00B05529" w:rsidRPr="008766D7" w:rsidRDefault="00B05529" w:rsidP="008766D7">
            <w:pPr>
              <w:pStyle w:val="TableParagraph"/>
              <w:spacing w:before="1"/>
              <w:ind w:left="354" w:right="3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1A</w:t>
            </w:r>
          </w:p>
        </w:tc>
        <w:tc>
          <w:tcPr>
            <w:tcW w:w="2156" w:type="dxa"/>
          </w:tcPr>
          <w:p w14:paraId="14442332" w14:textId="77777777" w:rsidR="00B05529" w:rsidRPr="008766D7" w:rsidRDefault="00B05529" w:rsidP="008766D7">
            <w:pPr>
              <w:pStyle w:val="TableParagraph"/>
              <w:spacing w:before="107"/>
              <w:ind w:left="76" w:right="50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Reutilización agua de</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condensación</w:t>
            </w:r>
          </w:p>
        </w:tc>
        <w:tc>
          <w:tcPr>
            <w:tcW w:w="5012" w:type="dxa"/>
          </w:tcPr>
          <w:p w14:paraId="1506F827" w14:textId="77777777" w:rsidR="00B05529" w:rsidRPr="008766D7" w:rsidRDefault="00B05529" w:rsidP="008766D7">
            <w:pPr>
              <w:pStyle w:val="TableParagraph"/>
              <w:spacing w:before="1"/>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Recuperación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reutilización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agua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 condensación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generada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los sistemas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Aire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Acondicionado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usada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riego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verdes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aseo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 xml:space="preserve">áreas </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comunes</w:t>
            </w:r>
          </w:p>
        </w:tc>
      </w:tr>
      <w:tr w:rsidR="00B05529" w:rsidRPr="008766D7" w14:paraId="47655A5E" w14:textId="77777777" w:rsidTr="00F2657C">
        <w:trPr>
          <w:trHeight w:val="1320"/>
          <w:jc w:val="center"/>
        </w:trPr>
        <w:tc>
          <w:tcPr>
            <w:tcW w:w="1080" w:type="dxa"/>
          </w:tcPr>
          <w:p w14:paraId="634DE901" w14:textId="77777777" w:rsidR="00B05529" w:rsidRPr="008766D7" w:rsidRDefault="00B05529" w:rsidP="008766D7">
            <w:pPr>
              <w:pStyle w:val="TableParagraph"/>
              <w:rPr>
                <w:rFonts w:ascii="Times New Roman" w:hAnsi="Times New Roman" w:cs="Times New Roman"/>
                <w:i/>
                <w:iCs/>
                <w:sz w:val="20"/>
                <w:szCs w:val="20"/>
                <w:lang w:val="es-MX"/>
              </w:rPr>
            </w:pPr>
          </w:p>
          <w:p w14:paraId="3EF0C0C7" w14:textId="77777777" w:rsidR="00B05529" w:rsidRPr="008766D7" w:rsidRDefault="00B05529" w:rsidP="008766D7">
            <w:pPr>
              <w:pStyle w:val="TableParagraph"/>
              <w:spacing w:before="11"/>
              <w:rPr>
                <w:rFonts w:ascii="Times New Roman" w:hAnsi="Times New Roman" w:cs="Times New Roman"/>
                <w:i/>
                <w:iCs/>
                <w:sz w:val="20"/>
                <w:szCs w:val="20"/>
                <w:lang w:val="es-MX"/>
              </w:rPr>
            </w:pPr>
          </w:p>
          <w:p w14:paraId="35205DF9" w14:textId="77777777" w:rsidR="00B05529" w:rsidRPr="008766D7" w:rsidRDefault="00B05529" w:rsidP="008766D7">
            <w:pPr>
              <w:pStyle w:val="TableParagraph"/>
              <w:spacing w:before="1"/>
              <w:ind w:left="352"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1B</w:t>
            </w:r>
          </w:p>
        </w:tc>
        <w:tc>
          <w:tcPr>
            <w:tcW w:w="2156" w:type="dxa"/>
          </w:tcPr>
          <w:p w14:paraId="35C1DE78" w14:textId="77777777" w:rsidR="00B05529" w:rsidRPr="008766D7" w:rsidRDefault="00B05529" w:rsidP="008766D7">
            <w:pPr>
              <w:pStyle w:val="TableParagraph"/>
              <w:rPr>
                <w:rFonts w:ascii="Times New Roman" w:hAnsi="Times New Roman" w:cs="Times New Roman"/>
                <w:i/>
                <w:iCs/>
                <w:sz w:val="20"/>
                <w:szCs w:val="20"/>
                <w:lang w:val="es-MX"/>
              </w:rPr>
            </w:pPr>
          </w:p>
          <w:p w14:paraId="6980603B" w14:textId="77777777" w:rsidR="00B05529" w:rsidRPr="008766D7" w:rsidRDefault="00B05529" w:rsidP="008766D7">
            <w:pPr>
              <w:pStyle w:val="TableParagraph"/>
              <w:spacing w:before="11"/>
              <w:rPr>
                <w:rFonts w:ascii="Times New Roman" w:hAnsi="Times New Roman" w:cs="Times New Roman"/>
                <w:i/>
                <w:iCs/>
                <w:sz w:val="20"/>
                <w:szCs w:val="20"/>
                <w:lang w:val="es-MX"/>
              </w:rPr>
            </w:pPr>
          </w:p>
          <w:p w14:paraId="7CF8B1F0" w14:textId="77777777" w:rsidR="00B05529" w:rsidRPr="008766D7" w:rsidRDefault="00B05529" w:rsidP="008766D7">
            <w:pPr>
              <w:pStyle w:val="TableParagraph"/>
              <w:ind w:left="76" w:right="40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Bajo consumo de agua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potable</w:t>
            </w:r>
          </w:p>
        </w:tc>
        <w:tc>
          <w:tcPr>
            <w:tcW w:w="5012" w:type="dxa"/>
          </w:tcPr>
          <w:p w14:paraId="6BCF43B7" w14:textId="77777777" w:rsidR="00B05529" w:rsidRPr="008766D7" w:rsidRDefault="00B05529" w:rsidP="008766D7">
            <w:pPr>
              <w:pStyle w:val="TableParagraph"/>
              <w:spacing w:before="2"/>
              <w:ind w:left="81" w:right="28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Utilización en conjunto de las siguientes condiciones para griferías y elementos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hidráulicos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consumo:</w:t>
            </w:r>
          </w:p>
          <w:p w14:paraId="0965A351" w14:textId="77777777" w:rsidR="00B05529" w:rsidRPr="008766D7" w:rsidRDefault="00B05529" w:rsidP="008766D7">
            <w:pPr>
              <w:pStyle w:val="TableParagraph"/>
              <w:numPr>
                <w:ilvl w:val="0"/>
                <w:numId w:val="37"/>
              </w:numPr>
              <w:tabs>
                <w:tab w:val="left" w:pos="212"/>
              </w:tabs>
              <w:spacing w:before="2"/>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Grifería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cocina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baños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flujo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(6</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L/min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menor)</w:t>
            </w:r>
          </w:p>
          <w:p w14:paraId="1B371A31" w14:textId="77777777" w:rsidR="00B05529" w:rsidRPr="008766D7" w:rsidRDefault="00B05529" w:rsidP="008766D7">
            <w:pPr>
              <w:pStyle w:val="TableParagraph"/>
              <w:numPr>
                <w:ilvl w:val="0"/>
                <w:numId w:val="37"/>
              </w:numPr>
              <w:tabs>
                <w:tab w:val="left" w:pos="212"/>
              </w:tabs>
              <w:spacing w:before="1"/>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Duchas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flujo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(8</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L/min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menor)</w:t>
            </w:r>
          </w:p>
          <w:p w14:paraId="2BF49362" w14:textId="77777777" w:rsidR="00B05529" w:rsidRPr="008766D7" w:rsidRDefault="00B05529" w:rsidP="008766D7">
            <w:pPr>
              <w:pStyle w:val="TableParagraph"/>
              <w:numPr>
                <w:ilvl w:val="0"/>
                <w:numId w:val="37"/>
              </w:numPr>
              <w:tabs>
                <w:tab w:val="left" w:pos="212"/>
              </w:tabs>
              <w:spacing w:before="1"/>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Sanitarios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descarga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simple</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(6L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descarga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menor)</w:t>
            </w:r>
          </w:p>
          <w:p w14:paraId="60C6D850" w14:textId="77777777" w:rsidR="00B05529" w:rsidRPr="008766D7" w:rsidRDefault="00B05529" w:rsidP="008766D7">
            <w:pPr>
              <w:pStyle w:val="TableParagraph"/>
              <w:numPr>
                <w:ilvl w:val="0"/>
                <w:numId w:val="37"/>
              </w:numPr>
              <w:tabs>
                <w:tab w:val="left" w:pos="212"/>
              </w:tabs>
              <w:ind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Orinales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bajo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(2L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descarga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w:t>
            </w:r>
          </w:p>
        </w:tc>
      </w:tr>
      <w:tr w:rsidR="00B05529" w:rsidRPr="008766D7" w14:paraId="1B4961D2" w14:textId="77777777" w:rsidTr="00F2657C">
        <w:trPr>
          <w:trHeight w:val="436"/>
          <w:jc w:val="center"/>
        </w:trPr>
        <w:tc>
          <w:tcPr>
            <w:tcW w:w="1080" w:type="dxa"/>
          </w:tcPr>
          <w:p w14:paraId="164891CE" w14:textId="77777777" w:rsidR="00B05529" w:rsidRPr="008766D7" w:rsidRDefault="00B05529" w:rsidP="008766D7">
            <w:pPr>
              <w:pStyle w:val="TableParagraph"/>
              <w:spacing w:before="107"/>
              <w:ind w:left="30"/>
              <w:jc w:val="center"/>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2</w:t>
            </w:r>
          </w:p>
        </w:tc>
        <w:tc>
          <w:tcPr>
            <w:tcW w:w="2156" w:type="dxa"/>
          </w:tcPr>
          <w:p w14:paraId="790E5483" w14:textId="77777777" w:rsidR="00B05529" w:rsidRPr="008766D7" w:rsidRDefault="00B05529" w:rsidP="008766D7">
            <w:pPr>
              <w:pStyle w:val="TableParagraph"/>
              <w:spacing w:before="12"/>
              <w:ind w:left="76" w:right="309"/>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Ahorro y sustitución de</w:t>
            </w:r>
            <w:r w:rsidRPr="008766D7">
              <w:rPr>
                <w:rFonts w:ascii="Times New Roman" w:hAnsi="Times New Roman" w:cs="Times New Roman"/>
                <w:b/>
                <w:i/>
                <w:iCs/>
                <w:spacing w:val="-38"/>
                <w:sz w:val="20"/>
                <w:szCs w:val="20"/>
                <w:lang w:val="es-MX"/>
              </w:rPr>
              <w:t xml:space="preserve"> </w:t>
            </w:r>
            <w:r w:rsidRPr="008766D7">
              <w:rPr>
                <w:rFonts w:ascii="Times New Roman" w:hAnsi="Times New Roman" w:cs="Times New Roman"/>
                <w:b/>
                <w:i/>
                <w:iCs/>
                <w:sz w:val="20"/>
                <w:szCs w:val="20"/>
                <w:lang w:val="es-MX"/>
              </w:rPr>
              <w:t>energ</w:t>
            </w:r>
            <w:r w:rsidRPr="008766D7">
              <w:rPr>
                <w:rFonts w:ascii="Times New Roman" w:hAnsi="Times New Roman" w:cs="Times New Roman"/>
                <w:i/>
                <w:iCs/>
                <w:sz w:val="20"/>
                <w:szCs w:val="20"/>
                <w:lang w:val="es-MX"/>
              </w:rPr>
              <w:t>í</w:t>
            </w:r>
            <w:r w:rsidRPr="008766D7">
              <w:rPr>
                <w:rFonts w:ascii="Times New Roman" w:hAnsi="Times New Roman" w:cs="Times New Roman"/>
                <w:b/>
                <w:i/>
                <w:iCs/>
                <w:sz w:val="20"/>
                <w:szCs w:val="20"/>
                <w:lang w:val="es-MX"/>
              </w:rPr>
              <w:t>a</w:t>
            </w:r>
            <w:r w:rsidRPr="008766D7">
              <w:rPr>
                <w:rFonts w:ascii="Times New Roman" w:hAnsi="Times New Roman" w:cs="Times New Roman"/>
                <w:b/>
                <w:i/>
                <w:iCs/>
                <w:spacing w:val="-2"/>
                <w:sz w:val="20"/>
                <w:szCs w:val="20"/>
                <w:lang w:val="es-MX"/>
              </w:rPr>
              <w:t xml:space="preserve"> </w:t>
            </w:r>
            <w:r w:rsidRPr="008766D7">
              <w:rPr>
                <w:rFonts w:ascii="Times New Roman" w:hAnsi="Times New Roman" w:cs="Times New Roman"/>
                <w:b/>
                <w:i/>
                <w:iCs/>
                <w:sz w:val="20"/>
                <w:szCs w:val="20"/>
                <w:lang w:val="es-MX"/>
              </w:rPr>
              <w:t>renovables</w:t>
            </w:r>
          </w:p>
        </w:tc>
        <w:tc>
          <w:tcPr>
            <w:tcW w:w="5012" w:type="dxa"/>
            <w:shd w:val="clear" w:color="auto" w:fill="BCBCBC"/>
          </w:tcPr>
          <w:p w14:paraId="35CD2D23" w14:textId="77777777" w:rsidR="00B05529" w:rsidRPr="008766D7" w:rsidRDefault="00B05529" w:rsidP="008766D7">
            <w:pPr>
              <w:pStyle w:val="TableParagraph"/>
              <w:spacing w:before="12"/>
              <w:ind w:left="81" w:right="40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Para cualquier caso se deberá escoger los numerales 2A y 2D cómo base para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poder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optar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puntuación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ahorro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energía</w:t>
            </w:r>
          </w:p>
        </w:tc>
      </w:tr>
      <w:tr w:rsidR="00B05529" w:rsidRPr="008766D7" w14:paraId="2D2E0510" w14:textId="77777777" w:rsidTr="00F2657C">
        <w:trPr>
          <w:trHeight w:val="1536"/>
          <w:jc w:val="center"/>
        </w:trPr>
        <w:tc>
          <w:tcPr>
            <w:tcW w:w="1080" w:type="dxa"/>
          </w:tcPr>
          <w:p w14:paraId="693A816A" w14:textId="77777777" w:rsidR="00B05529" w:rsidRPr="008766D7" w:rsidRDefault="00B05529" w:rsidP="008766D7">
            <w:pPr>
              <w:pStyle w:val="TableParagraph"/>
              <w:rPr>
                <w:rFonts w:ascii="Times New Roman" w:hAnsi="Times New Roman" w:cs="Times New Roman"/>
                <w:i/>
                <w:iCs/>
                <w:sz w:val="20"/>
                <w:szCs w:val="20"/>
                <w:lang w:val="es-MX"/>
              </w:rPr>
            </w:pPr>
          </w:p>
          <w:p w14:paraId="0483AE55" w14:textId="77777777" w:rsidR="00B05529" w:rsidRPr="008766D7" w:rsidRDefault="00B05529" w:rsidP="008766D7">
            <w:pPr>
              <w:pStyle w:val="TableParagraph"/>
              <w:rPr>
                <w:rFonts w:ascii="Times New Roman" w:hAnsi="Times New Roman" w:cs="Times New Roman"/>
                <w:i/>
                <w:iCs/>
                <w:sz w:val="20"/>
                <w:szCs w:val="20"/>
                <w:lang w:val="es-MX"/>
              </w:rPr>
            </w:pPr>
          </w:p>
          <w:p w14:paraId="4AC398CB" w14:textId="77777777" w:rsidR="00B05529" w:rsidRPr="008766D7" w:rsidRDefault="00B05529" w:rsidP="008766D7">
            <w:pPr>
              <w:pStyle w:val="TableParagraph"/>
              <w:rPr>
                <w:rFonts w:ascii="Times New Roman" w:hAnsi="Times New Roman" w:cs="Times New Roman"/>
                <w:i/>
                <w:iCs/>
                <w:sz w:val="20"/>
                <w:szCs w:val="20"/>
                <w:lang w:val="es-MX"/>
              </w:rPr>
            </w:pPr>
          </w:p>
          <w:p w14:paraId="4CC97A23" w14:textId="77777777" w:rsidR="00B05529" w:rsidRPr="008766D7" w:rsidRDefault="00B05529" w:rsidP="008766D7">
            <w:pPr>
              <w:pStyle w:val="TableParagraph"/>
              <w:ind w:left="354" w:right="32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2A</w:t>
            </w:r>
          </w:p>
        </w:tc>
        <w:tc>
          <w:tcPr>
            <w:tcW w:w="2156" w:type="dxa"/>
          </w:tcPr>
          <w:p w14:paraId="685F7B1C" w14:textId="77777777" w:rsidR="00B05529" w:rsidRPr="008766D7" w:rsidRDefault="00B05529" w:rsidP="008766D7">
            <w:pPr>
              <w:pStyle w:val="TableParagraph"/>
              <w:rPr>
                <w:rFonts w:ascii="Times New Roman" w:hAnsi="Times New Roman" w:cs="Times New Roman"/>
                <w:i/>
                <w:iCs/>
                <w:sz w:val="20"/>
                <w:szCs w:val="20"/>
                <w:lang w:val="es-MX"/>
              </w:rPr>
            </w:pPr>
          </w:p>
          <w:p w14:paraId="3202DEAE" w14:textId="77777777" w:rsidR="00B05529" w:rsidRPr="008766D7" w:rsidRDefault="00B05529" w:rsidP="008766D7">
            <w:pPr>
              <w:pStyle w:val="TableParagraph"/>
              <w:rPr>
                <w:rFonts w:ascii="Times New Roman" w:hAnsi="Times New Roman" w:cs="Times New Roman"/>
                <w:i/>
                <w:iCs/>
                <w:sz w:val="20"/>
                <w:szCs w:val="20"/>
                <w:lang w:val="es-MX"/>
              </w:rPr>
            </w:pPr>
          </w:p>
          <w:p w14:paraId="33257634" w14:textId="77777777" w:rsidR="00B05529" w:rsidRPr="008766D7" w:rsidRDefault="00B05529" w:rsidP="008766D7">
            <w:pPr>
              <w:pStyle w:val="TableParagraph"/>
              <w:ind w:left="76" w:right="229"/>
              <w:jc w:val="both"/>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Reducción de ingreso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radiación solar al interior</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interiores</w:t>
            </w:r>
          </w:p>
        </w:tc>
        <w:tc>
          <w:tcPr>
            <w:tcW w:w="5012" w:type="dxa"/>
          </w:tcPr>
          <w:p w14:paraId="3F347D2F" w14:textId="77777777" w:rsidR="00B05529" w:rsidRPr="008766D7" w:rsidRDefault="00B05529" w:rsidP="008766D7">
            <w:pPr>
              <w:pStyle w:val="TableParagraph"/>
              <w:spacing w:before="1"/>
              <w:ind w:left="81" w:right="28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 deberá incluir una solución arquitectónica para control solar en las fachadas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dentro</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siguientes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opciones:</w:t>
            </w:r>
          </w:p>
          <w:p w14:paraId="5BB35B2D" w14:textId="77777777" w:rsidR="00B05529" w:rsidRPr="008766D7" w:rsidRDefault="00B05529" w:rsidP="008766D7">
            <w:pPr>
              <w:pStyle w:val="TableParagraph"/>
              <w:numPr>
                <w:ilvl w:val="0"/>
                <w:numId w:val="36"/>
              </w:numPr>
              <w:tabs>
                <w:tab w:val="left" w:pos="212"/>
              </w:tabs>
              <w:ind w:right="668"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vidrios 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baja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emisividad</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y/o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alto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rendimiento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térmico</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 ayuden</w:t>
            </w:r>
            <w:r w:rsidRPr="008766D7">
              <w:rPr>
                <w:rFonts w:ascii="Times New Roman" w:hAnsi="Times New Roman" w:cs="Times New Roman"/>
                <w:i/>
                <w:iCs/>
                <w:spacing w:val="-21"/>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aumentar 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confort</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térmico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 espacio</w:t>
            </w:r>
          </w:p>
          <w:p w14:paraId="0ABDA4CB" w14:textId="77777777" w:rsidR="00B05529" w:rsidRPr="008766D7" w:rsidRDefault="00B05529" w:rsidP="008766D7">
            <w:pPr>
              <w:pStyle w:val="TableParagraph"/>
              <w:numPr>
                <w:ilvl w:val="0"/>
                <w:numId w:val="36"/>
              </w:numPr>
              <w:tabs>
                <w:tab w:val="left" w:pos="212"/>
              </w:tabs>
              <w:ind w:right="410"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soluciones alternas como volados o elementos móviles, fachadas flotanteso</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elementos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móviles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0"/>
                <w:sz w:val="20"/>
                <w:szCs w:val="20"/>
                <w:lang w:val="es-MX"/>
              </w:rPr>
              <w:t xml:space="preserve"> </w:t>
            </w:r>
            <w:r w:rsidRPr="008766D7">
              <w:rPr>
                <w:rFonts w:ascii="Times New Roman" w:hAnsi="Times New Roman" w:cs="Times New Roman"/>
                <w:i/>
                <w:iCs/>
                <w:sz w:val="20"/>
                <w:szCs w:val="20"/>
                <w:lang w:val="es-MX"/>
              </w:rPr>
              <w:t>fachada</w:t>
            </w:r>
          </w:p>
          <w:p w14:paraId="2867B240" w14:textId="77777777" w:rsidR="00B05529" w:rsidRPr="008766D7" w:rsidRDefault="00B05529" w:rsidP="008766D7">
            <w:pPr>
              <w:pStyle w:val="TableParagraph"/>
              <w:numPr>
                <w:ilvl w:val="0"/>
                <w:numId w:val="36"/>
              </w:numPr>
              <w:tabs>
                <w:tab w:val="left" w:pos="212"/>
              </w:tabs>
              <w:ind w:left="211" w:hanging="1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Orientación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edificios</w:t>
            </w:r>
          </w:p>
        </w:tc>
      </w:tr>
      <w:tr w:rsidR="00B05529" w:rsidRPr="008766D7" w14:paraId="098756FE" w14:textId="77777777" w:rsidTr="00F2657C">
        <w:trPr>
          <w:trHeight w:val="220"/>
          <w:jc w:val="center"/>
        </w:trPr>
        <w:tc>
          <w:tcPr>
            <w:tcW w:w="1080" w:type="dxa"/>
          </w:tcPr>
          <w:p w14:paraId="5984F90C" w14:textId="77777777" w:rsidR="00B05529" w:rsidRPr="008766D7" w:rsidRDefault="00B05529" w:rsidP="008766D7">
            <w:pPr>
              <w:pStyle w:val="TableParagraph"/>
              <w:ind w:left="352"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2B</w:t>
            </w:r>
          </w:p>
        </w:tc>
        <w:tc>
          <w:tcPr>
            <w:tcW w:w="2156" w:type="dxa"/>
          </w:tcPr>
          <w:p w14:paraId="5D533113"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Fuentes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luminarias LEED</w:t>
            </w:r>
          </w:p>
        </w:tc>
        <w:tc>
          <w:tcPr>
            <w:tcW w:w="5012" w:type="dxa"/>
          </w:tcPr>
          <w:p w14:paraId="5B8E9F6F" w14:textId="77777777" w:rsidR="00B05529" w:rsidRPr="008766D7" w:rsidRDefault="00B05529" w:rsidP="008766D7">
            <w:pPr>
              <w:pStyle w:val="TableParagraph"/>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todas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zonas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instalar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fuentes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luminarias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LEED</w:t>
            </w:r>
          </w:p>
        </w:tc>
      </w:tr>
      <w:tr w:rsidR="00B05529" w:rsidRPr="008766D7" w14:paraId="29F30477" w14:textId="77777777" w:rsidTr="00F2657C">
        <w:trPr>
          <w:trHeight w:val="661"/>
          <w:jc w:val="center"/>
        </w:trPr>
        <w:tc>
          <w:tcPr>
            <w:tcW w:w="1080" w:type="dxa"/>
          </w:tcPr>
          <w:p w14:paraId="282116CE"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1874B016" w14:textId="77777777" w:rsidR="00B05529" w:rsidRPr="008766D7" w:rsidRDefault="00B05529" w:rsidP="008766D7">
            <w:pPr>
              <w:pStyle w:val="TableParagraph"/>
              <w:ind w:left="350" w:right="331"/>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2C</w:t>
            </w:r>
          </w:p>
        </w:tc>
        <w:tc>
          <w:tcPr>
            <w:tcW w:w="2156" w:type="dxa"/>
          </w:tcPr>
          <w:p w14:paraId="4F93E7E6" w14:textId="77777777" w:rsidR="00B05529" w:rsidRPr="008766D7" w:rsidRDefault="00B05529" w:rsidP="008766D7">
            <w:pPr>
              <w:pStyle w:val="TableParagraph"/>
              <w:spacing w:before="2"/>
              <w:rPr>
                <w:rFonts w:ascii="Times New Roman" w:hAnsi="Times New Roman" w:cs="Times New Roman"/>
                <w:i/>
                <w:iCs/>
                <w:sz w:val="20"/>
                <w:szCs w:val="20"/>
                <w:lang w:val="es-MX"/>
              </w:rPr>
            </w:pPr>
          </w:p>
          <w:p w14:paraId="78344D53"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Sensores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iluminación</w:t>
            </w:r>
          </w:p>
        </w:tc>
        <w:tc>
          <w:tcPr>
            <w:tcW w:w="5012" w:type="dxa"/>
            <w:tcBorders>
              <w:bottom w:val="single" w:sz="4" w:space="0" w:color="auto"/>
            </w:tcBorders>
          </w:tcPr>
          <w:p w14:paraId="09876324" w14:textId="77777777" w:rsidR="00B05529" w:rsidRPr="008766D7" w:rsidRDefault="00B05529" w:rsidP="008766D7">
            <w:pPr>
              <w:pStyle w:val="TableParagraph"/>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hará</w:t>
            </w:r>
            <w:r w:rsidRPr="008766D7">
              <w:rPr>
                <w:rFonts w:ascii="Times New Roman" w:hAnsi="Times New Roman" w:cs="Times New Roman"/>
                <w:i/>
                <w:iCs/>
                <w:position w:val="4"/>
                <w:sz w:val="20"/>
                <w:szCs w:val="20"/>
                <w:lang w:val="es-MX"/>
              </w:rPr>
              <w:t>́</w:t>
            </w:r>
            <w:r w:rsidRPr="008766D7">
              <w:rPr>
                <w:rFonts w:ascii="Times New Roman" w:hAnsi="Times New Roman" w:cs="Times New Roman"/>
                <w:i/>
                <w:iCs/>
                <w:spacing w:val="-3"/>
                <w:position w:val="4"/>
                <w:sz w:val="20"/>
                <w:szCs w:val="20"/>
                <w:lang w:val="es-MX"/>
              </w:rPr>
              <w:t xml:space="preserve"> </w:t>
            </w:r>
            <w:r w:rsidRPr="008766D7">
              <w:rPr>
                <w:rFonts w:ascii="Times New Roman" w:hAnsi="Times New Roman" w:cs="Times New Roman"/>
                <w:i/>
                <w:iCs/>
                <w:sz w:val="20"/>
                <w:szCs w:val="20"/>
                <w:lang w:val="es-MX"/>
              </w:rPr>
              <w:t>necesario el control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iluminación de áreas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comunes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externas,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por medio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elementos como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sensores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ocupación,</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sensores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luz</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o</w:t>
            </w:r>
            <w:r w:rsidRPr="008766D7">
              <w:rPr>
                <w:rFonts w:ascii="Times New Roman" w:hAnsi="Times New Roman" w:cs="Times New Roman"/>
                <w:i/>
                <w:iCs/>
                <w:spacing w:val="-37"/>
                <w:sz w:val="20"/>
                <w:szCs w:val="20"/>
                <w:lang w:val="es-MX"/>
              </w:rPr>
              <w:t xml:space="preserve"> </w:t>
            </w:r>
            <w:r w:rsidRPr="008766D7">
              <w:rPr>
                <w:rFonts w:ascii="Times New Roman" w:hAnsi="Times New Roman" w:cs="Times New Roman"/>
                <w:i/>
                <w:iCs/>
                <w:sz w:val="20"/>
                <w:szCs w:val="20"/>
                <w:lang w:val="es-MX"/>
              </w:rPr>
              <w:t>temporizadores</w:t>
            </w:r>
          </w:p>
        </w:tc>
      </w:tr>
      <w:tr w:rsidR="00B05529" w:rsidRPr="008766D7" w14:paraId="66795F33" w14:textId="77777777" w:rsidTr="00F2657C">
        <w:trPr>
          <w:trHeight w:val="888"/>
          <w:jc w:val="center"/>
        </w:trPr>
        <w:tc>
          <w:tcPr>
            <w:tcW w:w="1080" w:type="dxa"/>
            <w:vAlign w:val="center"/>
          </w:tcPr>
          <w:p w14:paraId="6AFF1F65" w14:textId="77777777" w:rsidR="00B05529" w:rsidRPr="008766D7" w:rsidRDefault="00B05529" w:rsidP="008766D7">
            <w:pPr>
              <w:pStyle w:val="TableParagraph"/>
              <w:ind w:left="354" w:right="33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2D</w:t>
            </w:r>
          </w:p>
        </w:tc>
        <w:tc>
          <w:tcPr>
            <w:tcW w:w="2156" w:type="dxa"/>
            <w:tcBorders>
              <w:right w:val="single" w:sz="4" w:space="0" w:color="auto"/>
            </w:tcBorders>
            <w:vAlign w:val="center"/>
          </w:tcPr>
          <w:p w14:paraId="5864618C" w14:textId="77777777" w:rsidR="00B05529" w:rsidRPr="008766D7" w:rsidRDefault="00B05529" w:rsidP="008766D7">
            <w:pPr>
              <w:pStyle w:val="TableParagraph"/>
              <w:ind w:left="76"/>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Energías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renovables</w:t>
            </w:r>
          </w:p>
        </w:tc>
        <w:tc>
          <w:tcPr>
            <w:tcW w:w="5012" w:type="dxa"/>
            <w:tcBorders>
              <w:top w:val="single" w:sz="4" w:space="0" w:color="auto"/>
              <w:left w:val="single" w:sz="4" w:space="0" w:color="auto"/>
              <w:bottom w:val="single" w:sz="4" w:space="0" w:color="auto"/>
              <w:right w:val="single" w:sz="4" w:space="0" w:color="auto"/>
            </w:tcBorders>
          </w:tcPr>
          <w:p w14:paraId="1DFF1B71" w14:textId="77777777" w:rsidR="00B05529" w:rsidRPr="008766D7" w:rsidRDefault="00B05529" w:rsidP="008766D7">
            <w:pPr>
              <w:pStyle w:val="TableParagraph"/>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consumo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equivalente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iluminación</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las zonas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comunes de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nuevos</w:t>
            </w:r>
          </w:p>
          <w:p w14:paraId="5ECC80E3" w14:textId="77777777" w:rsidR="00B05529" w:rsidRPr="008766D7" w:rsidRDefault="00B05529" w:rsidP="008766D7">
            <w:pPr>
              <w:pStyle w:val="TableParagraph"/>
              <w:spacing w:before="6"/>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alimentado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por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uso</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energías renovables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como, energía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solar</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fotovoltaica,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energía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eólica, energía cinética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u</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otras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ayuden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mitigación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cambio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climático</w:t>
            </w:r>
          </w:p>
        </w:tc>
      </w:tr>
      <w:tr w:rsidR="00B05529" w:rsidRPr="008766D7" w14:paraId="2EA5C6CF" w14:textId="77777777" w:rsidTr="00F265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0"/>
          <w:jc w:val="center"/>
        </w:trPr>
        <w:tc>
          <w:tcPr>
            <w:tcW w:w="1080" w:type="dxa"/>
            <w:tcBorders>
              <w:top w:val="single" w:sz="4" w:space="0" w:color="auto"/>
              <w:left w:val="single" w:sz="4" w:space="0" w:color="auto"/>
              <w:bottom w:val="single" w:sz="4" w:space="0" w:color="auto"/>
              <w:right w:val="single" w:sz="4" w:space="0" w:color="auto"/>
            </w:tcBorders>
          </w:tcPr>
          <w:p w14:paraId="59462674" w14:textId="77777777" w:rsidR="00B05529" w:rsidRPr="008766D7" w:rsidRDefault="00B05529" w:rsidP="008766D7">
            <w:pPr>
              <w:pStyle w:val="TableParagraph"/>
              <w:ind w:left="503"/>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3</w:t>
            </w:r>
          </w:p>
        </w:tc>
        <w:tc>
          <w:tcPr>
            <w:tcW w:w="2156" w:type="dxa"/>
            <w:tcBorders>
              <w:top w:val="single" w:sz="4" w:space="0" w:color="auto"/>
              <w:left w:val="single" w:sz="4" w:space="0" w:color="auto"/>
              <w:bottom w:val="single" w:sz="4" w:space="0" w:color="auto"/>
              <w:right w:val="single" w:sz="4" w:space="0" w:color="auto"/>
            </w:tcBorders>
          </w:tcPr>
          <w:p w14:paraId="733E24CD" w14:textId="77777777" w:rsidR="00B05529" w:rsidRPr="008766D7" w:rsidRDefault="00B05529" w:rsidP="008766D7">
            <w:pPr>
              <w:pStyle w:val="TableParagraph"/>
              <w:ind w:left="76"/>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Confort</w:t>
            </w:r>
            <w:r w:rsidRPr="008766D7">
              <w:rPr>
                <w:rFonts w:ascii="Times New Roman" w:hAnsi="Times New Roman" w:cs="Times New Roman"/>
                <w:b/>
                <w:i/>
                <w:iCs/>
                <w:spacing w:val="-1"/>
                <w:sz w:val="20"/>
                <w:szCs w:val="20"/>
                <w:lang w:val="es-MX"/>
              </w:rPr>
              <w:t xml:space="preserve"> </w:t>
            </w:r>
            <w:r w:rsidRPr="008766D7">
              <w:rPr>
                <w:rFonts w:ascii="Times New Roman" w:hAnsi="Times New Roman" w:cs="Times New Roman"/>
                <w:b/>
                <w:i/>
                <w:iCs/>
                <w:sz w:val="20"/>
                <w:szCs w:val="20"/>
                <w:lang w:val="es-MX"/>
              </w:rPr>
              <w:t>climático</w:t>
            </w:r>
          </w:p>
        </w:tc>
        <w:tc>
          <w:tcPr>
            <w:tcW w:w="5012" w:type="dxa"/>
            <w:tcBorders>
              <w:top w:val="single" w:sz="4" w:space="0" w:color="auto"/>
              <w:left w:val="single" w:sz="4" w:space="0" w:color="auto"/>
              <w:bottom w:val="single" w:sz="4" w:space="0" w:color="auto"/>
              <w:right w:val="single" w:sz="4" w:space="0" w:color="auto"/>
            </w:tcBorders>
          </w:tcPr>
          <w:p w14:paraId="3216C58F" w14:textId="77777777" w:rsidR="00B05529" w:rsidRPr="008766D7" w:rsidRDefault="00B05529" w:rsidP="008766D7">
            <w:pPr>
              <w:pStyle w:val="TableParagraph"/>
              <w:rPr>
                <w:rFonts w:ascii="Times New Roman" w:hAnsi="Times New Roman" w:cs="Times New Roman"/>
                <w:i/>
                <w:iCs/>
                <w:sz w:val="20"/>
                <w:szCs w:val="20"/>
                <w:lang w:val="es-MX"/>
              </w:rPr>
            </w:pPr>
          </w:p>
        </w:tc>
      </w:tr>
      <w:tr w:rsidR="00B05529" w:rsidRPr="008766D7" w14:paraId="3BBF2E6F" w14:textId="77777777" w:rsidTr="00F265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7"/>
          <w:jc w:val="center"/>
        </w:trPr>
        <w:tc>
          <w:tcPr>
            <w:tcW w:w="1080" w:type="dxa"/>
            <w:tcBorders>
              <w:top w:val="single" w:sz="4" w:space="0" w:color="auto"/>
              <w:left w:val="single" w:sz="4" w:space="0" w:color="auto"/>
              <w:bottom w:val="single" w:sz="4" w:space="0" w:color="auto"/>
              <w:right w:val="single" w:sz="4" w:space="0" w:color="auto"/>
            </w:tcBorders>
          </w:tcPr>
          <w:p w14:paraId="28C8AE18"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35CB9FB8" w14:textId="77777777" w:rsidR="00B05529" w:rsidRPr="008766D7" w:rsidRDefault="00B05529" w:rsidP="008766D7">
            <w:pPr>
              <w:pStyle w:val="TableParagraph"/>
              <w:ind w:left="45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3A</w:t>
            </w:r>
          </w:p>
        </w:tc>
        <w:tc>
          <w:tcPr>
            <w:tcW w:w="2156" w:type="dxa"/>
            <w:tcBorders>
              <w:top w:val="single" w:sz="4" w:space="0" w:color="auto"/>
              <w:left w:val="single" w:sz="4" w:space="0" w:color="auto"/>
              <w:bottom w:val="single" w:sz="4" w:space="0" w:color="auto"/>
              <w:right w:val="single" w:sz="4" w:space="0" w:color="auto"/>
            </w:tcBorders>
          </w:tcPr>
          <w:p w14:paraId="5FBB16E1" w14:textId="77777777" w:rsidR="00B05529" w:rsidRPr="008766D7" w:rsidRDefault="00B05529" w:rsidP="008766D7">
            <w:pPr>
              <w:pStyle w:val="TableParagraph"/>
              <w:spacing w:before="10"/>
              <w:rPr>
                <w:rFonts w:ascii="Times New Roman" w:hAnsi="Times New Roman" w:cs="Times New Roman"/>
                <w:i/>
                <w:iCs/>
                <w:sz w:val="20"/>
                <w:szCs w:val="20"/>
                <w:lang w:val="es-MX"/>
              </w:rPr>
            </w:pPr>
          </w:p>
          <w:p w14:paraId="2769A90E" w14:textId="77777777" w:rsidR="00B05529" w:rsidRPr="008766D7" w:rsidRDefault="00B05529"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Ventilación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cruzada</w:t>
            </w:r>
          </w:p>
        </w:tc>
        <w:tc>
          <w:tcPr>
            <w:tcW w:w="5012" w:type="dxa"/>
            <w:tcBorders>
              <w:top w:val="single" w:sz="4" w:space="0" w:color="auto"/>
              <w:left w:val="single" w:sz="4" w:space="0" w:color="auto"/>
              <w:bottom w:val="single" w:sz="4" w:space="0" w:color="auto"/>
              <w:right w:val="single" w:sz="4" w:space="0" w:color="auto"/>
            </w:tcBorders>
          </w:tcPr>
          <w:p w14:paraId="1B874678" w14:textId="77777777" w:rsidR="00B05529" w:rsidRPr="008766D7" w:rsidRDefault="00B05529" w:rsidP="008766D7">
            <w:pPr>
              <w:pStyle w:val="TableParagraph"/>
              <w:numPr>
                <w:ilvl w:val="0"/>
                <w:numId w:val="39"/>
              </w:numPr>
              <w:tabs>
                <w:tab w:val="left" w:pos="255"/>
              </w:tabs>
              <w:spacing w:before="1"/>
              <w:ind w:right="160"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Las viviendas deberán tener mínimo dos fachadas ventiladas con el fin de crear corrientes de aire</w:t>
            </w:r>
          </w:p>
          <w:p w14:paraId="2FA72EE7" w14:textId="77777777" w:rsidR="00B05529" w:rsidRPr="008766D7" w:rsidRDefault="00B05529" w:rsidP="008766D7">
            <w:pPr>
              <w:pStyle w:val="TableParagraph"/>
              <w:numPr>
                <w:ilvl w:val="0"/>
                <w:numId w:val="39"/>
              </w:numPr>
              <w:tabs>
                <w:tab w:val="left" w:pos="260"/>
              </w:tabs>
              <w:spacing w:before="5"/>
              <w:ind w:right="107" w:firstLine="0"/>
              <w:rPr>
                <w:rFonts w:ascii="Times New Roman" w:hAnsi="Times New Roman" w:cs="Times New Roman"/>
                <w:i/>
                <w:iCs/>
                <w:sz w:val="20"/>
                <w:szCs w:val="20"/>
                <w:lang w:val="es-MX"/>
              </w:rPr>
            </w:pPr>
            <w:r w:rsidRPr="008766D7">
              <w:rPr>
                <w:rFonts w:ascii="Times New Roman" w:hAnsi="Times New Roman" w:cs="Times New Roman"/>
                <w:i/>
                <w:iCs/>
                <w:spacing w:val="-1"/>
                <w:sz w:val="20"/>
                <w:szCs w:val="20"/>
                <w:lang w:val="es-MX"/>
              </w:rPr>
              <w:t>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los</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proyectos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lo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unidades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sean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menores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45</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m2</w:t>
            </w:r>
            <w:r w:rsidRPr="008766D7">
              <w:rPr>
                <w:rFonts w:ascii="Times New Roman" w:hAnsi="Times New Roman" w:cs="Times New Roman"/>
                <w:i/>
                <w:iCs/>
                <w:spacing w:val="-18"/>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pacing w:val="-1"/>
                <w:sz w:val="20"/>
                <w:szCs w:val="20"/>
                <w:lang w:val="es-MX"/>
              </w:rPr>
              <w:t>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exigen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pacing w:val="-1"/>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pacing w:val="-1"/>
                <w:sz w:val="20"/>
                <w:szCs w:val="20"/>
                <w:lang w:val="es-MX"/>
              </w:rPr>
              <w:t>dos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fachadas, pero se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garantizar</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ductos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11"/>
                <w:sz w:val="20"/>
                <w:szCs w:val="20"/>
                <w:lang w:val="es-MX"/>
              </w:rPr>
              <w:t xml:space="preserve"> </w:t>
            </w:r>
            <w:r w:rsidRPr="008766D7">
              <w:rPr>
                <w:rFonts w:ascii="Times New Roman" w:hAnsi="Times New Roman" w:cs="Times New Roman"/>
                <w:i/>
                <w:iCs/>
                <w:sz w:val="20"/>
                <w:szCs w:val="20"/>
                <w:lang w:val="es-MX"/>
              </w:rPr>
              <w:t>ventilación</w:t>
            </w:r>
          </w:p>
        </w:tc>
      </w:tr>
      <w:tr w:rsidR="00B05529" w:rsidRPr="008766D7" w14:paraId="1712F6DF" w14:textId="77777777" w:rsidTr="00F265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20"/>
          <w:jc w:val="center"/>
        </w:trPr>
        <w:tc>
          <w:tcPr>
            <w:tcW w:w="1080" w:type="dxa"/>
            <w:tcBorders>
              <w:top w:val="single" w:sz="4" w:space="0" w:color="auto"/>
              <w:left w:val="single" w:sz="4" w:space="0" w:color="auto"/>
              <w:bottom w:val="single" w:sz="4" w:space="0" w:color="auto"/>
              <w:right w:val="single" w:sz="4" w:space="0" w:color="auto"/>
            </w:tcBorders>
          </w:tcPr>
          <w:p w14:paraId="30651BFC" w14:textId="77777777" w:rsidR="00B05529" w:rsidRPr="008766D7" w:rsidRDefault="00B05529" w:rsidP="008766D7">
            <w:pPr>
              <w:pStyle w:val="TableParagraph"/>
              <w:rPr>
                <w:rFonts w:ascii="Times New Roman" w:hAnsi="Times New Roman" w:cs="Times New Roman"/>
                <w:i/>
                <w:iCs/>
                <w:sz w:val="20"/>
                <w:szCs w:val="20"/>
                <w:lang w:val="es-MX"/>
              </w:rPr>
            </w:pPr>
          </w:p>
          <w:p w14:paraId="31EF6D36" w14:textId="77777777" w:rsidR="00B05529" w:rsidRPr="008766D7" w:rsidRDefault="00B05529" w:rsidP="008766D7">
            <w:pPr>
              <w:pStyle w:val="TableParagraph"/>
              <w:spacing w:before="11"/>
              <w:rPr>
                <w:rFonts w:ascii="Times New Roman" w:hAnsi="Times New Roman" w:cs="Times New Roman"/>
                <w:i/>
                <w:iCs/>
                <w:sz w:val="20"/>
                <w:szCs w:val="20"/>
                <w:lang w:val="es-MX"/>
              </w:rPr>
            </w:pPr>
          </w:p>
          <w:p w14:paraId="493D8237" w14:textId="77777777" w:rsidR="00B05529" w:rsidRPr="008766D7" w:rsidRDefault="00B05529" w:rsidP="008766D7">
            <w:pPr>
              <w:pStyle w:val="TableParagraph"/>
              <w:spacing w:before="1"/>
              <w:ind w:left="45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3B</w:t>
            </w:r>
          </w:p>
        </w:tc>
        <w:tc>
          <w:tcPr>
            <w:tcW w:w="2156" w:type="dxa"/>
            <w:tcBorders>
              <w:top w:val="single" w:sz="4" w:space="0" w:color="auto"/>
              <w:left w:val="single" w:sz="4" w:space="0" w:color="auto"/>
              <w:bottom w:val="single" w:sz="4" w:space="0" w:color="auto"/>
              <w:right w:val="single" w:sz="4" w:space="0" w:color="auto"/>
            </w:tcBorders>
          </w:tcPr>
          <w:p w14:paraId="57B94A67" w14:textId="77777777" w:rsidR="00B05529" w:rsidRPr="008766D7" w:rsidRDefault="00B05529" w:rsidP="008766D7">
            <w:pPr>
              <w:pStyle w:val="TableParagraph"/>
              <w:rPr>
                <w:rFonts w:ascii="Times New Roman" w:hAnsi="Times New Roman" w:cs="Times New Roman"/>
                <w:i/>
                <w:iCs/>
                <w:sz w:val="20"/>
                <w:szCs w:val="20"/>
                <w:lang w:val="es-MX"/>
              </w:rPr>
            </w:pPr>
          </w:p>
          <w:p w14:paraId="7A6823C3" w14:textId="77777777" w:rsidR="00B05529" w:rsidRPr="008766D7" w:rsidRDefault="00B05529" w:rsidP="008766D7">
            <w:pPr>
              <w:pStyle w:val="TableParagraph"/>
              <w:spacing w:before="11"/>
              <w:rPr>
                <w:rFonts w:ascii="Times New Roman" w:hAnsi="Times New Roman" w:cs="Times New Roman"/>
                <w:i/>
                <w:iCs/>
                <w:sz w:val="20"/>
                <w:szCs w:val="20"/>
                <w:lang w:val="es-MX"/>
              </w:rPr>
            </w:pPr>
          </w:p>
          <w:p w14:paraId="0830E196" w14:textId="77777777" w:rsidR="00B05529" w:rsidRPr="008766D7" w:rsidRDefault="00B05529" w:rsidP="008766D7">
            <w:pPr>
              <w:pStyle w:val="TableParagraph"/>
              <w:spacing w:before="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Terrazas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verdes</w:t>
            </w:r>
          </w:p>
        </w:tc>
        <w:tc>
          <w:tcPr>
            <w:tcW w:w="5012" w:type="dxa"/>
            <w:tcBorders>
              <w:top w:val="single" w:sz="4" w:space="0" w:color="auto"/>
              <w:left w:val="single" w:sz="4" w:space="0" w:color="auto"/>
              <w:bottom w:val="single" w:sz="4" w:space="0" w:color="auto"/>
              <w:right w:val="single" w:sz="4" w:space="0" w:color="auto"/>
            </w:tcBorders>
          </w:tcPr>
          <w:p w14:paraId="564AE0C7" w14:textId="77777777" w:rsidR="00B05529" w:rsidRPr="008766D7" w:rsidRDefault="00B05529" w:rsidP="008766D7">
            <w:pPr>
              <w:pStyle w:val="TableParagraph"/>
              <w:spacing w:before="1"/>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Implementar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terrazas verdes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donde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 permitan</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sembrar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y mantener</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(especies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vegetales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nativas).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tener 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siguientes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condiciones:</w:t>
            </w:r>
          </w:p>
          <w:p w14:paraId="119E0F5B" w14:textId="77777777" w:rsidR="00B05529" w:rsidRPr="008766D7" w:rsidRDefault="00B05529" w:rsidP="008766D7">
            <w:pPr>
              <w:pStyle w:val="TableParagraph"/>
              <w:numPr>
                <w:ilvl w:val="0"/>
                <w:numId w:val="38"/>
              </w:numPr>
              <w:tabs>
                <w:tab w:val="left" w:pos="260"/>
              </w:tabs>
              <w:ind w:right="430"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Cuando el proyecto contemple zonas sociales y piscinas la azotea, laszonas</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verdes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deberán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contemplar</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espacios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árboles.</w:t>
            </w:r>
          </w:p>
          <w:p w14:paraId="77BFE076" w14:textId="77777777" w:rsidR="00B05529" w:rsidRPr="008766D7" w:rsidRDefault="00B05529" w:rsidP="008766D7">
            <w:pPr>
              <w:pStyle w:val="TableParagraph"/>
              <w:numPr>
                <w:ilvl w:val="0"/>
                <w:numId w:val="38"/>
              </w:numPr>
              <w:tabs>
                <w:tab w:val="left" w:pos="260"/>
              </w:tabs>
              <w:spacing w:before="4"/>
              <w:ind w:right="295" w:firstLine="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Cuando</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proyecto</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contemple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azoteas,</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se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deberá</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crear</w:t>
            </w:r>
            <w:r w:rsidRPr="008766D7">
              <w:rPr>
                <w:rFonts w:ascii="Times New Roman" w:hAnsi="Times New Roman" w:cs="Times New Roman"/>
                <w:i/>
                <w:iCs/>
                <w:spacing w:val="-7"/>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plaza</w:t>
            </w:r>
            <w:r w:rsidRPr="008766D7">
              <w:rPr>
                <w:rFonts w:ascii="Times New Roman" w:hAnsi="Times New Roman" w:cs="Times New Roman"/>
                <w:i/>
                <w:iCs/>
                <w:spacing w:val="-18"/>
                <w:sz w:val="20"/>
                <w:szCs w:val="20"/>
                <w:lang w:val="es-MX"/>
              </w:rPr>
              <w:t xml:space="preserve"> </w:t>
            </w:r>
            <w:r w:rsidRPr="008766D7">
              <w:rPr>
                <w:rFonts w:ascii="Times New Roman" w:hAnsi="Times New Roman" w:cs="Times New Roman"/>
                <w:i/>
                <w:iCs/>
                <w:sz w:val="20"/>
                <w:szCs w:val="20"/>
                <w:lang w:val="es-MX"/>
              </w:rPr>
              <w:t>mínimo</w:t>
            </w:r>
            <w:r w:rsidRPr="008766D7">
              <w:rPr>
                <w:rFonts w:ascii="Times New Roman" w:hAnsi="Times New Roman" w:cs="Times New Roman"/>
                <w:i/>
                <w:iCs/>
                <w:spacing w:val="-37"/>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40%</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área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total</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cubierta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para</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sea</w:t>
            </w:r>
            <w:r w:rsidRPr="008766D7">
              <w:rPr>
                <w:rFonts w:ascii="Times New Roman" w:hAnsi="Times New Roman" w:cs="Times New Roman"/>
                <w:i/>
                <w:iCs/>
                <w:spacing w:val="-9"/>
                <w:sz w:val="20"/>
                <w:szCs w:val="20"/>
                <w:lang w:val="es-MX"/>
              </w:rPr>
              <w:t xml:space="preserve"> </w:t>
            </w:r>
            <w:r w:rsidRPr="008766D7">
              <w:rPr>
                <w:rFonts w:ascii="Times New Roman" w:hAnsi="Times New Roman" w:cs="Times New Roman"/>
                <w:i/>
                <w:iCs/>
                <w:sz w:val="20"/>
                <w:szCs w:val="20"/>
                <w:lang w:val="es-MX"/>
              </w:rPr>
              <w:t>verde.</w:t>
            </w:r>
          </w:p>
        </w:tc>
      </w:tr>
      <w:tr w:rsidR="00B05529" w:rsidRPr="008766D7" w14:paraId="38601901" w14:textId="77777777" w:rsidTr="00F265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57"/>
          <w:jc w:val="center"/>
        </w:trPr>
        <w:tc>
          <w:tcPr>
            <w:tcW w:w="1080" w:type="dxa"/>
            <w:tcBorders>
              <w:top w:val="single" w:sz="4" w:space="0" w:color="auto"/>
              <w:left w:val="single" w:sz="4" w:space="0" w:color="auto"/>
              <w:bottom w:val="single" w:sz="4" w:space="0" w:color="auto"/>
              <w:right w:val="single" w:sz="4" w:space="0" w:color="auto"/>
            </w:tcBorders>
          </w:tcPr>
          <w:p w14:paraId="4D9580FC" w14:textId="77777777" w:rsidR="00B05529" w:rsidRPr="008766D7" w:rsidRDefault="00B05529" w:rsidP="008766D7">
            <w:pPr>
              <w:pStyle w:val="TableParagraph"/>
              <w:spacing w:before="9"/>
              <w:rPr>
                <w:rFonts w:ascii="Times New Roman" w:hAnsi="Times New Roman" w:cs="Times New Roman"/>
                <w:i/>
                <w:iCs/>
                <w:sz w:val="20"/>
                <w:szCs w:val="20"/>
                <w:lang w:val="es-MX"/>
              </w:rPr>
            </w:pPr>
          </w:p>
          <w:p w14:paraId="7B821152" w14:textId="77777777" w:rsidR="00B05529" w:rsidRPr="008766D7" w:rsidRDefault="00B05529" w:rsidP="008766D7">
            <w:pPr>
              <w:pStyle w:val="TableParagraph"/>
              <w:ind w:left="503"/>
              <w:rPr>
                <w:rFonts w:ascii="Times New Roman" w:hAnsi="Times New Roman" w:cs="Times New Roman"/>
                <w:b/>
                <w:i/>
                <w:iCs/>
                <w:sz w:val="20"/>
                <w:szCs w:val="20"/>
                <w:lang w:val="es-MX"/>
              </w:rPr>
            </w:pPr>
            <w:r w:rsidRPr="008766D7">
              <w:rPr>
                <w:rFonts w:ascii="Times New Roman" w:hAnsi="Times New Roman" w:cs="Times New Roman"/>
                <w:b/>
                <w:i/>
                <w:iCs/>
                <w:w w:val="101"/>
                <w:sz w:val="20"/>
                <w:szCs w:val="20"/>
                <w:lang w:val="es-MX"/>
              </w:rPr>
              <w:t>4</w:t>
            </w:r>
          </w:p>
        </w:tc>
        <w:tc>
          <w:tcPr>
            <w:tcW w:w="2156" w:type="dxa"/>
            <w:tcBorders>
              <w:top w:val="single" w:sz="4" w:space="0" w:color="auto"/>
              <w:left w:val="single" w:sz="4" w:space="0" w:color="auto"/>
              <w:bottom w:val="single" w:sz="4" w:space="0" w:color="auto"/>
              <w:right w:val="single" w:sz="4" w:space="0" w:color="auto"/>
            </w:tcBorders>
          </w:tcPr>
          <w:p w14:paraId="47DF6575" w14:textId="77777777" w:rsidR="00B05529" w:rsidRPr="008766D7" w:rsidRDefault="00B05529" w:rsidP="008766D7">
            <w:pPr>
              <w:pStyle w:val="TableParagraph"/>
              <w:spacing w:before="107"/>
              <w:ind w:left="76" w:right="177"/>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Adaptación por aumento</w:t>
            </w:r>
            <w:r w:rsidRPr="008766D7">
              <w:rPr>
                <w:rFonts w:ascii="Times New Roman" w:hAnsi="Times New Roman" w:cs="Times New Roman"/>
                <w:b/>
                <w:i/>
                <w:iCs/>
                <w:spacing w:val="-38"/>
                <w:sz w:val="20"/>
                <w:szCs w:val="20"/>
                <w:lang w:val="es-MX"/>
              </w:rPr>
              <w:t xml:space="preserve"> </w:t>
            </w:r>
            <w:r w:rsidRPr="008766D7">
              <w:rPr>
                <w:rFonts w:ascii="Times New Roman" w:hAnsi="Times New Roman" w:cs="Times New Roman"/>
                <w:b/>
                <w:i/>
                <w:iCs/>
                <w:sz w:val="20"/>
                <w:szCs w:val="20"/>
                <w:lang w:val="es-MX"/>
              </w:rPr>
              <w:t>en el nivel de</w:t>
            </w:r>
            <w:r w:rsidRPr="008766D7">
              <w:rPr>
                <w:rFonts w:ascii="Times New Roman" w:hAnsi="Times New Roman" w:cs="Times New Roman"/>
                <w:b/>
                <w:i/>
                <w:iCs/>
                <w:spacing w:val="-4"/>
                <w:sz w:val="20"/>
                <w:szCs w:val="20"/>
                <w:lang w:val="es-MX"/>
              </w:rPr>
              <w:t xml:space="preserve"> </w:t>
            </w:r>
            <w:r w:rsidRPr="008766D7">
              <w:rPr>
                <w:rFonts w:ascii="Times New Roman" w:hAnsi="Times New Roman" w:cs="Times New Roman"/>
                <w:b/>
                <w:i/>
                <w:iCs/>
                <w:sz w:val="20"/>
                <w:szCs w:val="20"/>
                <w:lang w:val="es-MX"/>
              </w:rPr>
              <w:t>mal</w:t>
            </w:r>
          </w:p>
        </w:tc>
        <w:tc>
          <w:tcPr>
            <w:tcW w:w="5012" w:type="dxa"/>
            <w:tcBorders>
              <w:top w:val="single" w:sz="4" w:space="0" w:color="auto"/>
              <w:left w:val="single" w:sz="4" w:space="0" w:color="auto"/>
              <w:bottom w:val="single" w:sz="4" w:space="0" w:color="auto"/>
              <w:right w:val="single" w:sz="4" w:space="0" w:color="auto"/>
            </w:tcBorders>
          </w:tcPr>
          <w:p w14:paraId="60441E48" w14:textId="77777777" w:rsidR="00B05529" w:rsidRPr="008766D7" w:rsidRDefault="00B05529" w:rsidP="008766D7">
            <w:pPr>
              <w:pStyle w:val="TableParagraph"/>
              <w:spacing w:before="1"/>
              <w:ind w:left="8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Aplica para</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inmuebles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que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están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en</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una</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franja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300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metros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desde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el</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borde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la</w:t>
            </w:r>
          </w:p>
          <w:p w14:paraId="304A95C3" w14:textId="77777777" w:rsidR="00B05529" w:rsidRPr="008766D7" w:rsidRDefault="00B05529" w:rsidP="008766D7">
            <w:pPr>
              <w:pStyle w:val="TableParagraph"/>
              <w:spacing w:before="4"/>
              <w:ind w:left="81" w:right="43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playa en sentido contrario al mar. Esta opción es de carácter obligatorio para</w:t>
            </w:r>
            <w:r w:rsidRPr="008766D7">
              <w:rPr>
                <w:rFonts w:ascii="Times New Roman" w:hAnsi="Times New Roman" w:cs="Times New Roman"/>
                <w:i/>
                <w:iCs/>
                <w:spacing w:val="-38"/>
                <w:sz w:val="20"/>
                <w:szCs w:val="20"/>
                <w:lang w:val="es-MX"/>
              </w:rPr>
              <w:t xml:space="preserve"> </w:t>
            </w:r>
            <w:r w:rsidRPr="008766D7">
              <w:rPr>
                <w:rFonts w:ascii="Times New Roman" w:hAnsi="Times New Roman" w:cs="Times New Roman"/>
                <w:i/>
                <w:iCs/>
                <w:sz w:val="20"/>
                <w:szCs w:val="20"/>
                <w:lang w:val="es-MX"/>
              </w:rPr>
              <w:t>todos</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las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nuevas</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construcciones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dentro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esa</w:t>
            </w:r>
            <w:r w:rsidRPr="008766D7">
              <w:rPr>
                <w:rFonts w:ascii="Times New Roman" w:hAnsi="Times New Roman" w:cs="Times New Roman"/>
                <w:i/>
                <w:iCs/>
                <w:spacing w:val="-5"/>
                <w:sz w:val="20"/>
                <w:szCs w:val="20"/>
                <w:lang w:val="es-MX"/>
              </w:rPr>
              <w:t xml:space="preserve"> </w:t>
            </w:r>
            <w:r w:rsidRPr="008766D7">
              <w:rPr>
                <w:rFonts w:ascii="Times New Roman" w:hAnsi="Times New Roman" w:cs="Times New Roman"/>
                <w:i/>
                <w:iCs/>
                <w:sz w:val="20"/>
                <w:szCs w:val="20"/>
                <w:lang w:val="es-MX"/>
              </w:rPr>
              <w:t>franja</w:t>
            </w:r>
          </w:p>
        </w:tc>
      </w:tr>
      <w:tr w:rsidR="00B05529" w:rsidRPr="008766D7" w14:paraId="40BE0264" w14:textId="77777777" w:rsidTr="00F265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1"/>
          <w:jc w:val="center"/>
        </w:trPr>
        <w:tc>
          <w:tcPr>
            <w:tcW w:w="1080" w:type="dxa"/>
            <w:tcBorders>
              <w:top w:val="single" w:sz="4" w:space="0" w:color="auto"/>
              <w:left w:val="single" w:sz="4" w:space="0" w:color="auto"/>
              <w:bottom w:val="single" w:sz="4" w:space="0" w:color="auto"/>
              <w:right w:val="single" w:sz="4" w:space="0" w:color="auto"/>
            </w:tcBorders>
          </w:tcPr>
          <w:p w14:paraId="59AC19EC" w14:textId="77777777" w:rsidR="00B05529" w:rsidRPr="008766D7" w:rsidRDefault="00B05529" w:rsidP="008766D7">
            <w:pPr>
              <w:pStyle w:val="TableParagraph"/>
              <w:spacing w:before="107"/>
              <w:ind w:left="45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4A</w:t>
            </w:r>
          </w:p>
        </w:tc>
        <w:tc>
          <w:tcPr>
            <w:tcW w:w="2156" w:type="dxa"/>
            <w:tcBorders>
              <w:top w:val="single" w:sz="4" w:space="0" w:color="auto"/>
              <w:left w:val="single" w:sz="4" w:space="0" w:color="auto"/>
              <w:bottom w:val="single" w:sz="4" w:space="0" w:color="auto"/>
              <w:right w:val="single" w:sz="4" w:space="0" w:color="auto"/>
            </w:tcBorders>
          </w:tcPr>
          <w:p w14:paraId="3A6B556A" w14:textId="77777777" w:rsidR="00B05529" w:rsidRPr="008766D7" w:rsidRDefault="00B05529" w:rsidP="008766D7">
            <w:pPr>
              <w:pStyle w:val="TableParagraph"/>
              <w:spacing w:before="107"/>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Plataforma</w:t>
            </w:r>
          </w:p>
        </w:tc>
        <w:tc>
          <w:tcPr>
            <w:tcW w:w="5012" w:type="dxa"/>
            <w:tcBorders>
              <w:top w:val="single" w:sz="4" w:space="0" w:color="auto"/>
              <w:left w:val="single" w:sz="4" w:space="0" w:color="auto"/>
              <w:bottom w:val="single" w:sz="4" w:space="0" w:color="auto"/>
              <w:right w:val="single" w:sz="4" w:space="0" w:color="auto"/>
            </w:tcBorders>
          </w:tcPr>
          <w:p w14:paraId="42B8A5D0" w14:textId="77777777" w:rsidR="00B05529" w:rsidRPr="008766D7" w:rsidRDefault="00B05529" w:rsidP="008766D7">
            <w:pPr>
              <w:pStyle w:val="TableParagraph"/>
              <w:spacing w:before="9"/>
              <w:ind w:left="81" w:right="19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Los inmuebles deberán construirse sobre un basamento mínimo de un metro de</w:t>
            </w:r>
            <w:r w:rsidRPr="008766D7">
              <w:rPr>
                <w:rFonts w:ascii="Times New Roman" w:hAnsi="Times New Roman" w:cs="Times New Roman"/>
                <w:i/>
                <w:iCs/>
                <w:spacing w:val="-39"/>
                <w:sz w:val="20"/>
                <w:szCs w:val="20"/>
                <w:lang w:val="es-MX"/>
              </w:rPr>
              <w:t xml:space="preserve"> </w:t>
            </w:r>
            <w:r w:rsidRPr="008766D7">
              <w:rPr>
                <w:rFonts w:ascii="Times New Roman" w:hAnsi="Times New Roman" w:cs="Times New Roman"/>
                <w:i/>
                <w:iCs/>
                <w:sz w:val="20"/>
                <w:szCs w:val="20"/>
                <w:lang w:val="es-MX"/>
              </w:rPr>
              <w:t>alto.</w:t>
            </w:r>
          </w:p>
        </w:tc>
      </w:tr>
    </w:tbl>
    <w:p w14:paraId="546E8A66" w14:textId="77777777" w:rsidR="00B05529" w:rsidRPr="008766D7" w:rsidRDefault="00B05529" w:rsidP="008766D7">
      <w:pPr>
        <w:pStyle w:val="Textoindependiente"/>
        <w:spacing w:before="56"/>
        <w:ind w:left="360" w:right="49"/>
        <w:jc w:val="both"/>
        <w:rPr>
          <w:rFonts w:ascii="Times New Roman" w:hAnsi="Times New Roman" w:cs="Times New Roman"/>
          <w:b/>
          <w:i/>
          <w:iCs/>
          <w:sz w:val="20"/>
          <w:szCs w:val="20"/>
          <w:lang w:val="es-MX"/>
        </w:rPr>
      </w:pPr>
    </w:p>
    <w:p w14:paraId="2FC03D41" w14:textId="77777777" w:rsidR="00B05529" w:rsidRPr="008766D7" w:rsidRDefault="00B05529" w:rsidP="008766D7">
      <w:pPr>
        <w:pStyle w:val="cvgsua"/>
        <w:numPr>
          <w:ilvl w:val="0"/>
          <w:numId w:val="29"/>
        </w:numPr>
        <w:ind w:left="1440"/>
        <w:jc w:val="both"/>
        <w:rPr>
          <w:i/>
          <w:iCs/>
          <w:sz w:val="20"/>
          <w:szCs w:val="20"/>
        </w:rPr>
      </w:pPr>
      <w:r w:rsidRPr="008766D7">
        <w:rPr>
          <w:b/>
          <w:i/>
          <w:iCs/>
          <w:sz w:val="20"/>
          <w:szCs w:val="20"/>
        </w:rPr>
        <w:t xml:space="preserve">Lineamientos para proyectos urbanos y mezcla de usos en planes parciales en tratamiento urbanístico de desarrollo y suelo de expansión: </w:t>
      </w:r>
      <w:r w:rsidRPr="008766D7">
        <w:rPr>
          <w:i/>
          <w:iCs/>
          <w:sz w:val="20"/>
          <w:szCs w:val="20"/>
        </w:rPr>
        <w:t>Los planes parciales se deberán concebir como proyectos urbanos que generen piezas de ciudad integrales, con equipamientos que dinamicen la economía local y una mezcla de usos busca determinar el mínimo y máximo de usos para que se configure una ciudad compacta:</w:t>
      </w:r>
    </w:p>
    <w:p w14:paraId="7CFAA40D" w14:textId="77777777" w:rsidR="00B05529" w:rsidRPr="008766D7" w:rsidRDefault="00B05529" w:rsidP="008766D7">
      <w:pPr>
        <w:pStyle w:val="Prrafodelista"/>
        <w:numPr>
          <w:ilvl w:val="0"/>
          <w:numId w:val="41"/>
        </w:numPr>
        <w:tabs>
          <w:tab w:val="clear" w:pos="720"/>
          <w:tab w:val="num" w:pos="1080"/>
        </w:tabs>
        <w:spacing w:before="100" w:beforeAutospacing="1" w:after="100" w:afterAutospacing="1"/>
        <w:ind w:left="108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b/>
          <w:bCs/>
          <w:i/>
          <w:iCs/>
          <w:kern w:val="0"/>
          <w:sz w:val="20"/>
          <w:szCs w:val="20"/>
          <w:lang w:eastAsia="es-MX"/>
          <w14:ligatures w14:val="none"/>
        </w:rPr>
        <w:t>Lineamientos del proyecto urbano para planes parciales:</w:t>
      </w:r>
    </w:p>
    <w:p w14:paraId="367484D4" w14:textId="77777777" w:rsidR="00B05529" w:rsidRPr="008766D7" w:rsidRDefault="00B05529" w:rsidP="008766D7">
      <w:pPr>
        <w:pStyle w:val="Prrafodelista"/>
        <w:spacing w:before="100" w:beforeAutospacing="1" w:after="100" w:afterAutospacing="1"/>
        <w:ind w:left="1080"/>
        <w:jc w:val="both"/>
        <w:rPr>
          <w:rFonts w:ascii="Times New Roman" w:eastAsia="Times New Roman" w:hAnsi="Times New Roman" w:cs="Times New Roman"/>
          <w:b/>
          <w:bCs/>
          <w:i/>
          <w:iCs/>
          <w:kern w:val="0"/>
          <w:sz w:val="20"/>
          <w:szCs w:val="20"/>
          <w:lang w:eastAsia="es-MX"/>
          <w14:ligatures w14:val="none"/>
        </w:rPr>
      </w:pPr>
    </w:p>
    <w:p w14:paraId="2F188778" w14:textId="77777777" w:rsidR="00B05529" w:rsidRPr="008766D7" w:rsidRDefault="00B05529" w:rsidP="008766D7">
      <w:pPr>
        <w:pStyle w:val="Prrafodelista"/>
        <w:numPr>
          <w:ilvl w:val="0"/>
          <w:numId w:val="46"/>
        </w:numPr>
        <w:spacing w:before="100" w:beforeAutospacing="1" w:after="100" w:afterAutospacing="1"/>
        <w:ind w:left="1080"/>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b/>
          <w:bCs/>
          <w:i/>
          <w:iCs/>
          <w:kern w:val="0"/>
          <w:sz w:val="20"/>
          <w:szCs w:val="20"/>
          <w:lang w:eastAsia="es-MX"/>
          <w14:ligatures w14:val="none"/>
        </w:rPr>
        <w:t>El agua cómo base para el desarrollo:</w:t>
      </w:r>
      <w:r w:rsidRPr="008766D7">
        <w:rPr>
          <w:rFonts w:ascii="Times New Roman" w:eastAsia="Times New Roman" w:hAnsi="Times New Roman" w:cs="Times New Roman"/>
          <w:i/>
          <w:iCs/>
          <w:kern w:val="0"/>
          <w:sz w:val="20"/>
          <w:szCs w:val="20"/>
          <w:lang w:eastAsia="es-MX"/>
          <w14:ligatures w14:val="none"/>
        </w:rPr>
        <w:t xml:space="preserve"> Los planes parciales podrán proponer diferentes sistemas de captación, distribución y tratamiento de agua, generando áreas de cuidado de bosques por el aumento de su demanda, para ello tendrán que:</w:t>
      </w:r>
    </w:p>
    <w:p w14:paraId="5B11C0E3" w14:textId="77777777" w:rsidR="00B05529" w:rsidRPr="008766D7" w:rsidRDefault="00B05529" w:rsidP="008766D7">
      <w:pPr>
        <w:pStyle w:val="Prrafodelista"/>
        <w:spacing w:before="100" w:beforeAutospacing="1" w:after="100" w:afterAutospacing="1"/>
        <w:ind w:left="1800"/>
        <w:jc w:val="both"/>
        <w:rPr>
          <w:rFonts w:ascii="Times New Roman" w:eastAsia="Times New Roman" w:hAnsi="Times New Roman" w:cs="Times New Roman"/>
          <w:i/>
          <w:iCs/>
          <w:kern w:val="0"/>
          <w:sz w:val="20"/>
          <w:szCs w:val="20"/>
          <w:lang w:eastAsia="es-MX"/>
          <w14:ligatures w14:val="none"/>
        </w:rPr>
      </w:pPr>
    </w:p>
    <w:p w14:paraId="5321AA71" w14:textId="77777777" w:rsidR="00B05529" w:rsidRPr="008766D7" w:rsidRDefault="00B05529" w:rsidP="008766D7">
      <w:pPr>
        <w:pStyle w:val="Prrafodelista"/>
        <w:numPr>
          <w:ilvl w:val="0"/>
          <w:numId w:val="8"/>
        </w:numPr>
        <w:spacing w:before="100" w:beforeAutospacing="1" w:after="100" w:afterAutospacing="1"/>
        <w:ind w:left="2345" w:hanging="425"/>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Realizar un acuerdo de conservación de bosques en una proporción de 10 hectáreas por cada hectárea neta del plan parcial.</w:t>
      </w:r>
    </w:p>
    <w:p w14:paraId="4D94930E" w14:textId="77777777" w:rsidR="00B05529" w:rsidRPr="008766D7" w:rsidRDefault="00B05529" w:rsidP="008766D7">
      <w:pPr>
        <w:pStyle w:val="Prrafodelista"/>
        <w:spacing w:before="100" w:beforeAutospacing="1" w:after="100" w:afterAutospacing="1"/>
        <w:ind w:left="2345" w:hanging="425"/>
        <w:jc w:val="both"/>
        <w:rPr>
          <w:rFonts w:ascii="Times New Roman" w:eastAsia="Times New Roman" w:hAnsi="Times New Roman" w:cs="Times New Roman"/>
          <w:i/>
          <w:iCs/>
          <w:kern w:val="0"/>
          <w:sz w:val="20"/>
          <w:szCs w:val="20"/>
          <w:lang w:eastAsia="es-MX"/>
          <w14:ligatures w14:val="none"/>
        </w:rPr>
      </w:pPr>
    </w:p>
    <w:p w14:paraId="57DA7067" w14:textId="77777777" w:rsidR="00B05529" w:rsidRPr="008766D7" w:rsidRDefault="00B05529" w:rsidP="008766D7">
      <w:pPr>
        <w:pStyle w:val="Prrafodelista"/>
        <w:numPr>
          <w:ilvl w:val="0"/>
          <w:numId w:val="8"/>
        </w:numPr>
        <w:spacing w:before="100" w:beforeAutospacing="1" w:after="100" w:afterAutospacing="1"/>
        <w:ind w:left="2345" w:hanging="425"/>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Proponer nuevos sistemas de gestión del agua descentralizados siempre y cuando medie una empresa de servicios públicos domiciliarios legalmente constituida y los permisos ambientales necesarios para la gestión del agua.</w:t>
      </w:r>
    </w:p>
    <w:p w14:paraId="721703F8" w14:textId="77777777" w:rsidR="00B05529" w:rsidRPr="008766D7" w:rsidRDefault="00B05529" w:rsidP="008766D7">
      <w:pPr>
        <w:pStyle w:val="Prrafodelista"/>
        <w:ind w:left="2345" w:hanging="425"/>
        <w:rPr>
          <w:rFonts w:ascii="Times New Roman" w:eastAsia="Times New Roman" w:hAnsi="Times New Roman" w:cs="Times New Roman"/>
          <w:i/>
          <w:iCs/>
          <w:kern w:val="0"/>
          <w:sz w:val="20"/>
          <w:szCs w:val="20"/>
          <w:lang w:eastAsia="es-MX"/>
          <w14:ligatures w14:val="none"/>
        </w:rPr>
      </w:pPr>
    </w:p>
    <w:p w14:paraId="78003827" w14:textId="77777777" w:rsidR="00B05529" w:rsidRPr="008766D7" w:rsidRDefault="00B05529" w:rsidP="008766D7">
      <w:pPr>
        <w:pStyle w:val="Prrafodelista"/>
        <w:numPr>
          <w:ilvl w:val="0"/>
          <w:numId w:val="8"/>
        </w:numPr>
        <w:spacing w:before="100" w:beforeAutospacing="1" w:after="100" w:afterAutospacing="1"/>
        <w:ind w:left="2345" w:hanging="425"/>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 xml:space="preserve">La construcción de vías con pavimentos permeables y de póndajes para la retención de aguas lluvias en el espacio público. </w:t>
      </w:r>
    </w:p>
    <w:p w14:paraId="3B772222" w14:textId="77777777" w:rsidR="00B05529" w:rsidRPr="008766D7" w:rsidRDefault="00B05529" w:rsidP="008766D7">
      <w:pPr>
        <w:numPr>
          <w:ilvl w:val="0"/>
          <w:numId w:val="42"/>
        </w:numPr>
        <w:tabs>
          <w:tab w:val="clear" w:pos="720"/>
          <w:tab w:val="num" w:pos="1080"/>
        </w:tabs>
        <w:ind w:left="108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b/>
          <w:bCs/>
          <w:i/>
          <w:iCs/>
          <w:kern w:val="0"/>
          <w:sz w:val="20"/>
          <w:szCs w:val="20"/>
          <w:lang w:eastAsia="es-MX"/>
          <w14:ligatures w14:val="none"/>
        </w:rPr>
        <w:t>Transición energética:</w:t>
      </w:r>
    </w:p>
    <w:p w14:paraId="646556D4" w14:textId="77777777" w:rsidR="00B05529" w:rsidRPr="008766D7" w:rsidRDefault="00B05529" w:rsidP="008766D7">
      <w:pPr>
        <w:pStyle w:val="Prrafodelista"/>
        <w:numPr>
          <w:ilvl w:val="0"/>
          <w:numId w:val="47"/>
        </w:numPr>
        <w:ind w:left="180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El alumbrado público de las zonas de planes parciales deberá ser alimentado con energía solar</w:t>
      </w:r>
      <w:r w:rsidRPr="008766D7">
        <w:rPr>
          <w:rFonts w:ascii="Times New Roman" w:eastAsia="Times New Roman" w:hAnsi="Times New Roman" w:cs="Times New Roman"/>
          <w:b/>
          <w:bCs/>
          <w:i/>
          <w:iCs/>
          <w:kern w:val="0"/>
          <w:sz w:val="20"/>
          <w:szCs w:val="20"/>
          <w:lang w:eastAsia="es-MX"/>
          <w14:ligatures w14:val="none"/>
        </w:rPr>
        <w:t>.</w:t>
      </w:r>
    </w:p>
    <w:p w14:paraId="1EC0F31C" w14:textId="77777777" w:rsidR="00B05529" w:rsidRPr="008766D7" w:rsidRDefault="00B05529" w:rsidP="008766D7">
      <w:pPr>
        <w:pStyle w:val="Prrafodelista"/>
        <w:numPr>
          <w:ilvl w:val="0"/>
          <w:numId w:val="47"/>
        </w:numPr>
        <w:ind w:left="180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Los planes parciales asociados a zonas industriales y/o de logística deberán proponer opciones adicionales para el abastecimiento de energía</w:t>
      </w:r>
    </w:p>
    <w:p w14:paraId="6B3B48D1" w14:textId="77777777" w:rsidR="00B05529" w:rsidRPr="008766D7" w:rsidRDefault="00B05529" w:rsidP="008766D7">
      <w:pPr>
        <w:pStyle w:val="Prrafodelista"/>
        <w:numPr>
          <w:ilvl w:val="0"/>
          <w:numId w:val="47"/>
        </w:numPr>
        <w:ind w:left="180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 xml:space="preserve">Incorporar estaciones de clasificación de residuos sólidos dentro de los planes parciales, las cuales deberñan entregarse como amoblamiento del espacio público. </w:t>
      </w:r>
    </w:p>
    <w:p w14:paraId="5C657D59" w14:textId="77777777" w:rsidR="00B05529" w:rsidRPr="008766D7" w:rsidRDefault="00B05529" w:rsidP="008766D7">
      <w:pPr>
        <w:pStyle w:val="Prrafodelista"/>
        <w:ind w:left="1800"/>
        <w:jc w:val="both"/>
        <w:rPr>
          <w:rFonts w:ascii="Times New Roman" w:eastAsia="Times New Roman" w:hAnsi="Times New Roman" w:cs="Times New Roman"/>
          <w:b/>
          <w:bCs/>
          <w:i/>
          <w:iCs/>
          <w:kern w:val="0"/>
          <w:sz w:val="20"/>
          <w:szCs w:val="20"/>
          <w:lang w:eastAsia="es-MX"/>
          <w14:ligatures w14:val="none"/>
        </w:rPr>
      </w:pPr>
    </w:p>
    <w:p w14:paraId="3C86B040" w14:textId="77777777" w:rsidR="00B05529" w:rsidRPr="008766D7" w:rsidRDefault="00B05529" w:rsidP="008766D7">
      <w:pPr>
        <w:numPr>
          <w:ilvl w:val="0"/>
          <w:numId w:val="43"/>
        </w:numPr>
        <w:tabs>
          <w:tab w:val="clear" w:pos="720"/>
          <w:tab w:val="num" w:pos="1080"/>
        </w:tabs>
        <w:ind w:left="108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b/>
          <w:bCs/>
          <w:i/>
          <w:iCs/>
          <w:kern w:val="0"/>
          <w:sz w:val="20"/>
          <w:szCs w:val="20"/>
          <w:lang w:eastAsia="es-MX"/>
          <w14:ligatures w14:val="none"/>
        </w:rPr>
        <w:t>Adaptación y mitigación al cambio climático:</w:t>
      </w:r>
    </w:p>
    <w:p w14:paraId="162456D4" w14:textId="77777777" w:rsidR="00B05529" w:rsidRPr="008766D7" w:rsidRDefault="00B05529" w:rsidP="008766D7">
      <w:pPr>
        <w:pStyle w:val="Prrafodelista"/>
        <w:numPr>
          <w:ilvl w:val="0"/>
          <w:numId w:val="47"/>
        </w:numPr>
        <w:ind w:left="180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Considerar el aumento del nivel del mar y los eventos extremos en el diseño de la infraestructura y el uso del suelo, con medidas como elevación de construcciones, barreras naturales y artificiales, primando el uso de soluciones basadas en la naturaleza</w:t>
      </w:r>
    </w:p>
    <w:p w14:paraId="0B23B2C0" w14:textId="77777777" w:rsidR="00B05529" w:rsidRPr="008766D7" w:rsidRDefault="00B05529" w:rsidP="008766D7">
      <w:pPr>
        <w:pStyle w:val="Prrafodelista"/>
        <w:ind w:left="1800"/>
        <w:jc w:val="both"/>
        <w:rPr>
          <w:rFonts w:ascii="Times New Roman" w:eastAsia="Times New Roman" w:hAnsi="Times New Roman" w:cs="Times New Roman"/>
          <w:b/>
          <w:bCs/>
          <w:i/>
          <w:iCs/>
          <w:kern w:val="0"/>
          <w:sz w:val="20"/>
          <w:szCs w:val="20"/>
          <w:lang w:eastAsia="es-MX"/>
          <w14:ligatures w14:val="none"/>
        </w:rPr>
      </w:pPr>
    </w:p>
    <w:p w14:paraId="738D17E9" w14:textId="77777777" w:rsidR="00B05529" w:rsidRPr="008766D7" w:rsidRDefault="00B05529" w:rsidP="008766D7">
      <w:pPr>
        <w:numPr>
          <w:ilvl w:val="0"/>
          <w:numId w:val="44"/>
        </w:numPr>
        <w:tabs>
          <w:tab w:val="clear" w:pos="720"/>
          <w:tab w:val="num" w:pos="1080"/>
        </w:tabs>
        <w:ind w:left="108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b/>
          <w:bCs/>
          <w:i/>
          <w:iCs/>
          <w:kern w:val="0"/>
          <w:sz w:val="20"/>
          <w:szCs w:val="20"/>
          <w:lang w:eastAsia="es-MX"/>
          <w14:ligatures w14:val="none"/>
        </w:rPr>
        <w:t>Biodiversidad:</w:t>
      </w:r>
    </w:p>
    <w:p w14:paraId="06DB2D46" w14:textId="77777777" w:rsidR="00B05529" w:rsidRPr="008766D7" w:rsidRDefault="00B05529" w:rsidP="008766D7">
      <w:pPr>
        <w:pStyle w:val="Prrafodelista"/>
        <w:numPr>
          <w:ilvl w:val="0"/>
          <w:numId w:val="47"/>
        </w:numPr>
        <w:ind w:left="1800"/>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Integrar soluciones basadas en la naturaleza, como sistemas de drenaje urbano sostenible (SUDS), parques inundables, corredores ecológicos y restauración de ecosistemas costeros (manglares, dunas) para mitigar riesgos y mejorar la calidad ambiental.</w:t>
      </w:r>
    </w:p>
    <w:p w14:paraId="21649200" w14:textId="77777777" w:rsidR="00B05529" w:rsidRPr="008766D7" w:rsidRDefault="00B05529" w:rsidP="008766D7">
      <w:pPr>
        <w:pStyle w:val="Prrafodelista"/>
        <w:numPr>
          <w:ilvl w:val="0"/>
          <w:numId w:val="47"/>
        </w:numPr>
        <w:ind w:left="1800"/>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Todos los nuevos planes parciales deberán tener una densidad de 200 arboles nativos por hectárea, los cuales se deberán distribuir en el espacio público, andenes, separadores y un 10% al interior de las manzanas útiles.</w:t>
      </w:r>
    </w:p>
    <w:p w14:paraId="2A41CCFD" w14:textId="77777777" w:rsidR="00B05529" w:rsidRPr="008766D7" w:rsidRDefault="00B05529" w:rsidP="008766D7">
      <w:pPr>
        <w:numPr>
          <w:ilvl w:val="0"/>
          <w:numId w:val="45"/>
        </w:numPr>
        <w:tabs>
          <w:tab w:val="clear" w:pos="720"/>
          <w:tab w:val="num" w:pos="1080"/>
        </w:tabs>
        <w:spacing w:before="100" w:beforeAutospacing="1" w:after="100" w:afterAutospacing="1"/>
        <w:ind w:left="1080"/>
        <w:jc w:val="both"/>
        <w:rPr>
          <w:rFonts w:ascii="Times New Roman" w:eastAsia="Times New Roman" w:hAnsi="Times New Roman" w:cs="Times New Roman"/>
          <w:b/>
          <w:bCs/>
          <w:i/>
          <w:iCs/>
          <w:kern w:val="0"/>
          <w:sz w:val="20"/>
          <w:szCs w:val="20"/>
          <w:lang w:eastAsia="es-MX"/>
          <w14:ligatures w14:val="none"/>
        </w:rPr>
      </w:pPr>
      <w:r w:rsidRPr="008766D7">
        <w:rPr>
          <w:rFonts w:ascii="Times New Roman" w:eastAsia="Times New Roman" w:hAnsi="Times New Roman" w:cs="Times New Roman"/>
          <w:b/>
          <w:bCs/>
          <w:i/>
          <w:iCs/>
          <w:kern w:val="0"/>
          <w:sz w:val="20"/>
          <w:szCs w:val="20"/>
          <w:lang w:eastAsia="es-MX"/>
          <w14:ligatures w14:val="none"/>
        </w:rPr>
        <w:t>Usos transformadores</w:t>
      </w:r>
    </w:p>
    <w:p w14:paraId="3961C839" w14:textId="77777777" w:rsidR="00B05529" w:rsidRPr="008766D7" w:rsidRDefault="00B05529" w:rsidP="008766D7">
      <w:pPr>
        <w:pStyle w:val="Prrafodelista"/>
        <w:numPr>
          <w:ilvl w:val="0"/>
          <w:numId w:val="48"/>
        </w:numPr>
        <w:spacing w:before="100" w:beforeAutospacing="1" w:after="100" w:afterAutospacing="1"/>
        <w:ind w:left="1080"/>
        <w:jc w:val="both"/>
        <w:rPr>
          <w:rFonts w:ascii="Times New Roman" w:eastAsia="Times New Roman" w:hAnsi="Times New Roman" w:cs="Times New Roman"/>
          <w:i/>
          <w:iCs/>
          <w:kern w:val="0"/>
          <w:sz w:val="20"/>
          <w:szCs w:val="20"/>
          <w:lang w:eastAsia="es-MX"/>
          <w14:ligatures w14:val="none"/>
        </w:rPr>
      </w:pPr>
      <w:r w:rsidRPr="008766D7">
        <w:rPr>
          <w:rFonts w:ascii="Times New Roman" w:eastAsia="Times New Roman" w:hAnsi="Times New Roman" w:cs="Times New Roman"/>
          <w:i/>
          <w:iCs/>
          <w:kern w:val="0"/>
          <w:sz w:val="20"/>
          <w:szCs w:val="20"/>
          <w:lang w:eastAsia="es-MX"/>
          <w14:ligatures w14:val="none"/>
        </w:rPr>
        <w:t>Los planes deberán incorporar usos que transformen la ciudad: servicios de salud y bienestar, servicios de soporte para el turismo como centros de convenciones, servicios de ocio y entretenimiento para ampliar la oferta de la ciudad como destino turístico, servicios deportivos, y mezclar los usos residenciales y de servicios turísticos.</w:t>
      </w:r>
    </w:p>
    <w:p w14:paraId="774B0307" w14:textId="77777777" w:rsidR="00B05529" w:rsidRPr="008766D7" w:rsidRDefault="00B05529" w:rsidP="008766D7">
      <w:pPr>
        <w:pStyle w:val="Textoindependiente"/>
        <w:numPr>
          <w:ilvl w:val="0"/>
          <w:numId w:val="41"/>
        </w:numPr>
        <w:tabs>
          <w:tab w:val="clear" w:pos="720"/>
          <w:tab w:val="num" w:pos="1080"/>
        </w:tabs>
        <w:spacing w:before="56"/>
        <w:ind w:left="1080"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Mezcla de uso para planes parciales:</w:t>
      </w:r>
    </w:p>
    <w:p w14:paraId="13C018F5" w14:textId="77777777" w:rsidR="00B05529" w:rsidRPr="008766D7" w:rsidRDefault="00B05529" w:rsidP="008766D7">
      <w:pPr>
        <w:pStyle w:val="Textoindependiente"/>
        <w:spacing w:before="56"/>
        <w:ind w:left="720" w:right="49"/>
        <w:jc w:val="both"/>
        <w:rPr>
          <w:rFonts w:ascii="Times New Roman" w:hAnsi="Times New Roman" w:cs="Times New Roman"/>
          <w:b/>
          <w:i/>
          <w:iCs/>
          <w:sz w:val="20"/>
          <w:szCs w:val="20"/>
          <w:lang w:val="es-MX"/>
        </w:rPr>
      </w:pPr>
    </w:p>
    <w:tbl>
      <w:tblPr>
        <w:tblStyle w:val="Tablaconcuadrcula"/>
        <w:tblW w:w="8468" w:type="dxa"/>
        <w:tblInd w:w="720" w:type="dxa"/>
        <w:tblLook w:val="04A0" w:firstRow="1" w:lastRow="0" w:firstColumn="1" w:lastColumn="0" w:noHBand="0" w:noVBand="1"/>
      </w:tblPr>
      <w:tblGrid>
        <w:gridCol w:w="2828"/>
        <w:gridCol w:w="2820"/>
        <w:gridCol w:w="2820"/>
      </w:tblGrid>
      <w:tr w:rsidR="00B05529" w:rsidRPr="008766D7" w14:paraId="16C681B4" w14:textId="77777777" w:rsidTr="00F2657C">
        <w:tc>
          <w:tcPr>
            <w:tcW w:w="2828" w:type="dxa"/>
          </w:tcPr>
          <w:p w14:paraId="4B8A3AC2"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p>
        </w:tc>
        <w:tc>
          <w:tcPr>
            <w:tcW w:w="2820" w:type="dxa"/>
          </w:tcPr>
          <w:p w14:paraId="10FCF075"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Porcentaje mínimo frente al total construido</w:t>
            </w:r>
          </w:p>
        </w:tc>
        <w:tc>
          <w:tcPr>
            <w:tcW w:w="2820" w:type="dxa"/>
          </w:tcPr>
          <w:p w14:paraId="52A17306"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Porcentaje máximo frente al total construido</w:t>
            </w:r>
          </w:p>
        </w:tc>
      </w:tr>
      <w:tr w:rsidR="00B05529" w:rsidRPr="008766D7" w14:paraId="1D3FD195" w14:textId="77777777" w:rsidTr="00F2657C">
        <w:tc>
          <w:tcPr>
            <w:tcW w:w="2828" w:type="dxa"/>
          </w:tcPr>
          <w:p w14:paraId="586A85AB"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 xml:space="preserve">Comercio </w:t>
            </w:r>
          </w:p>
        </w:tc>
        <w:tc>
          <w:tcPr>
            <w:tcW w:w="2820" w:type="dxa"/>
            <w:vMerge w:val="restart"/>
            <w:vAlign w:val="center"/>
          </w:tcPr>
          <w:p w14:paraId="0996E291"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10% (*) (**)</w:t>
            </w:r>
          </w:p>
        </w:tc>
        <w:tc>
          <w:tcPr>
            <w:tcW w:w="2820" w:type="dxa"/>
            <w:vAlign w:val="center"/>
          </w:tcPr>
          <w:p w14:paraId="7C7E884C"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40%</w:t>
            </w:r>
          </w:p>
        </w:tc>
      </w:tr>
      <w:tr w:rsidR="00B05529" w:rsidRPr="008766D7" w14:paraId="0CCB2AED" w14:textId="77777777" w:rsidTr="00F2657C">
        <w:tc>
          <w:tcPr>
            <w:tcW w:w="2828" w:type="dxa"/>
          </w:tcPr>
          <w:p w14:paraId="34581247"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Servicios</w:t>
            </w:r>
          </w:p>
        </w:tc>
        <w:tc>
          <w:tcPr>
            <w:tcW w:w="2820" w:type="dxa"/>
            <w:vMerge/>
            <w:vAlign w:val="center"/>
          </w:tcPr>
          <w:p w14:paraId="31C1FCC5"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p>
        </w:tc>
        <w:tc>
          <w:tcPr>
            <w:tcW w:w="2820" w:type="dxa"/>
            <w:vAlign w:val="center"/>
          </w:tcPr>
          <w:p w14:paraId="7A0AD646"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40%</w:t>
            </w:r>
          </w:p>
        </w:tc>
      </w:tr>
      <w:tr w:rsidR="00B05529" w:rsidRPr="008766D7" w14:paraId="066290AC" w14:textId="77777777" w:rsidTr="00F2657C">
        <w:tc>
          <w:tcPr>
            <w:tcW w:w="2828" w:type="dxa"/>
          </w:tcPr>
          <w:p w14:paraId="693A845C"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Vivienda</w:t>
            </w:r>
          </w:p>
        </w:tc>
        <w:tc>
          <w:tcPr>
            <w:tcW w:w="2820" w:type="dxa"/>
            <w:vAlign w:val="center"/>
          </w:tcPr>
          <w:p w14:paraId="04F4BB75"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50%</w:t>
            </w:r>
          </w:p>
        </w:tc>
        <w:tc>
          <w:tcPr>
            <w:tcW w:w="2820" w:type="dxa"/>
            <w:vAlign w:val="center"/>
          </w:tcPr>
          <w:p w14:paraId="3BC8188C"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90%</w:t>
            </w:r>
          </w:p>
        </w:tc>
      </w:tr>
      <w:tr w:rsidR="00B05529" w:rsidRPr="008766D7" w14:paraId="1491C865" w14:textId="77777777" w:rsidTr="00F2657C">
        <w:tc>
          <w:tcPr>
            <w:tcW w:w="2828" w:type="dxa"/>
          </w:tcPr>
          <w:p w14:paraId="0E54D9D9" w14:textId="77777777" w:rsidR="00B05529" w:rsidRPr="008766D7" w:rsidRDefault="00B05529" w:rsidP="008766D7">
            <w:pPr>
              <w:pStyle w:val="Textoindependiente"/>
              <w:spacing w:before="56"/>
              <w:ind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 xml:space="preserve">Vivienda en planes parciales de comercio, servicios y/o industriales </w:t>
            </w:r>
          </w:p>
        </w:tc>
        <w:tc>
          <w:tcPr>
            <w:tcW w:w="2820" w:type="dxa"/>
            <w:vAlign w:val="center"/>
          </w:tcPr>
          <w:p w14:paraId="6836189F"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20%</w:t>
            </w:r>
          </w:p>
        </w:tc>
        <w:tc>
          <w:tcPr>
            <w:tcW w:w="2820" w:type="dxa"/>
            <w:vAlign w:val="center"/>
          </w:tcPr>
          <w:p w14:paraId="7E5B6DD7" w14:textId="77777777" w:rsidR="00B05529" w:rsidRPr="008766D7" w:rsidRDefault="00B05529" w:rsidP="008766D7">
            <w:pPr>
              <w:pStyle w:val="Textoindependiente"/>
              <w:spacing w:before="56"/>
              <w:ind w:right="49"/>
              <w:jc w:val="center"/>
              <w:rPr>
                <w:rFonts w:ascii="Times New Roman" w:hAnsi="Times New Roman" w:cs="Times New Roman"/>
                <w:bCs/>
                <w:i/>
                <w:iCs/>
                <w:sz w:val="20"/>
                <w:szCs w:val="20"/>
                <w:lang w:val="es-MX"/>
              </w:rPr>
            </w:pPr>
            <w:r w:rsidRPr="008766D7">
              <w:rPr>
                <w:rFonts w:ascii="Times New Roman" w:hAnsi="Times New Roman" w:cs="Times New Roman"/>
                <w:bCs/>
                <w:i/>
                <w:iCs/>
                <w:sz w:val="20"/>
                <w:szCs w:val="20"/>
                <w:lang w:val="es-MX"/>
              </w:rPr>
              <w:t>No se define el límite</w:t>
            </w:r>
          </w:p>
        </w:tc>
      </w:tr>
    </w:tbl>
    <w:p w14:paraId="37C184C3" w14:textId="77777777" w:rsidR="00B05529" w:rsidRPr="008766D7" w:rsidRDefault="00B05529" w:rsidP="008766D7">
      <w:pPr>
        <w:pStyle w:val="Textoindependiente"/>
        <w:spacing w:before="56"/>
        <w:ind w:left="720" w:right="49"/>
        <w:jc w:val="both"/>
        <w:rPr>
          <w:rFonts w:ascii="Times New Roman" w:hAnsi="Times New Roman" w:cs="Times New Roman"/>
          <w:b/>
          <w:i/>
          <w:iCs/>
          <w:sz w:val="20"/>
          <w:szCs w:val="20"/>
          <w:lang w:val="es-MX"/>
        </w:rPr>
      </w:pPr>
    </w:p>
    <w:p w14:paraId="160EFDEA" w14:textId="77777777" w:rsidR="00B05529" w:rsidRPr="008766D7" w:rsidRDefault="00B05529" w:rsidP="008766D7">
      <w:pPr>
        <w:pStyle w:val="Textoindependiente"/>
        <w:numPr>
          <w:ilvl w:val="0"/>
          <w:numId w:val="45"/>
        </w:numPr>
        <w:tabs>
          <w:tab w:val="clear" w:pos="720"/>
          <w:tab w:val="num" w:pos="1080"/>
        </w:tabs>
        <w:spacing w:before="56"/>
        <w:ind w:left="1080"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w:t>
      </w:r>
      <w:r w:rsidRPr="008766D7">
        <w:rPr>
          <w:rFonts w:ascii="Times New Roman" w:hAnsi="Times New Roman" w:cs="Times New Roman"/>
          <w:bCs/>
          <w:i/>
          <w:iCs/>
          <w:sz w:val="20"/>
          <w:szCs w:val="20"/>
          <w:lang w:val="es-MX"/>
        </w:rPr>
        <w:t>El 10% del total destinado a comercio tendrá que estar en los primeros pisos de los inmuebles y sobre las vías de mayor jerarquía dentro del plan parcial, al igual que frente del espacio público.</w:t>
      </w:r>
    </w:p>
    <w:p w14:paraId="582FC203" w14:textId="77777777" w:rsidR="00B05529" w:rsidRPr="008766D7" w:rsidRDefault="00B05529" w:rsidP="008766D7">
      <w:pPr>
        <w:pStyle w:val="Textoindependiente"/>
        <w:numPr>
          <w:ilvl w:val="0"/>
          <w:numId w:val="45"/>
        </w:numPr>
        <w:tabs>
          <w:tab w:val="clear" w:pos="720"/>
          <w:tab w:val="num" w:pos="1080"/>
        </w:tabs>
        <w:spacing w:before="56"/>
        <w:ind w:left="1080" w:right="49"/>
        <w:jc w:val="both"/>
        <w:rPr>
          <w:rFonts w:ascii="Times New Roman" w:hAnsi="Times New Roman" w:cs="Times New Roman"/>
          <w:b/>
          <w:i/>
          <w:iCs/>
          <w:sz w:val="20"/>
          <w:szCs w:val="20"/>
          <w:lang w:val="es-MX"/>
        </w:rPr>
      </w:pPr>
      <w:r w:rsidRPr="008766D7">
        <w:rPr>
          <w:rFonts w:ascii="Times New Roman" w:hAnsi="Times New Roman" w:cs="Times New Roman"/>
          <w:b/>
          <w:i/>
          <w:iCs/>
          <w:sz w:val="20"/>
          <w:szCs w:val="20"/>
          <w:lang w:val="es-MX"/>
        </w:rPr>
        <w:t xml:space="preserve">** </w:t>
      </w:r>
      <w:r w:rsidRPr="008766D7">
        <w:rPr>
          <w:rFonts w:ascii="Times New Roman" w:hAnsi="Times New Roman" w:cs="Times New Roman"/>
          <w:bCs/>
          <w:i/>
          <w:iCs/>
          <w:sz w:val="20"/>
          <w:szCs w:val="20"/>
          <w:lang w:val="es-MX"/>
        </w:rPr>
        <w:t>El 10% se calcula sobre el total construido en primer piso de la planta vendible de la planta tipo</w:t>
      </w:r>
    </w:p>
    <w:p w14:paraId="3B32DC49" w14:textId="77777777" w:rsidR="00B05529" w:rsidRPr="008766D7" w:rsidRDefault="00B05529" w:rsidP="008766D7">
      <w:pPr>
        <w:pStyle w:val="Textoindependiente"/>
        <w:spacing w:before="56"/>
        <w:ind w:left="360" w:right="49"/>
        <w:jc w:val="both"/>
        <w:rPr>
          <w:rFonts w:ascii="Times New Roman" w:hAnsi="Times New Roman" w:cs="Times New Roman"/>
          <w:b/>
          <w:i/>
          <w:iCs/>
          <w:sz w:val="20"/>
          <w:szCs w:val="20"/>
          <w:lang w:val="es-MX"/>
        </w:rPr>
      </w:pPr>
    </w:p>
    <w:p w14:paraId="3D29C182" w14:textId="77777777" w:rsidR="00B05529" w:rsidRPr="008766D7" w:rsidRDefault="00B05529" w:rsidP="008766D7">
      <w:pPr>
        <w:pStyle w:val="Textoindependiente"/>
        <w:spacing w:before="1"/>
        <w:ind w:left="360" w:right="49"/>
        <w:rPr>
          <w:rFonts w:ascii="Times New Roman" w:hAnsi="Times New Roman" w:cs="Times New Roman"/>
          <w:i/>
          <w:iCs/>
          <w:sz w:val="20"/>
          <w:szCs w:val="20"/>
          <w:lang w:val="es-MX"/>
        </w:rPr>
      </w:pPr>
    </w:p>
    <w:p w14:paraId="05F17405" w14:textId="087DA455" w:rsidR="00B05529" w:rsidRPr="008766D7" w:rsidRDefault="00B05529" w:rsidP="008766D7">
      <w:pPr>
        <w:pStyle w:val="Textoindependiente"/>
        <w:spacing w:before="1"/>
        <w:ind w:left="360" w:right="49"/>
        <w:jc w:val="both"/>
        <w:rPr>
          <w:rFonts w:ascii="Times New Roman" w:hAnsi="Times New Roman" w:cs="Times New Roman"/>
          <w:i/>
          <w:iCs/>
          <w:sz w:val="20"/>
          <w:szCs w:val="20"/>
          <w:lang w:val="es-MX"/>
        </w:rPr>
      </w:pPr>
      <w:r w:rsidRPr="008766D7">
        <w:rPr>
          <w:rFonts w:ascii="Times New Roman" w:hAnsi="Times New Roman" w:cs="Times New Roman"/>
          <w:b/>
          <w:i/>
          <w:iCs/>
          <w:sz w:val="20"/>
          <w:szCs w:val="20"/>
          <w:lang w:val="es-MX"/>
        </w:rPr>
        <w:t xml:space="preserve">Parágrafo </w:t>
      </w:r>
      <w:r w:rsidR="00021ED9" w:rsidRPr="008766D7">
        <w:rPr>
          <w:rFonts w:ascii="Times New Roman" w:hAnsi="Times New Roman" w:cs="Times New Roman"/>
          <w:b/>
          <w:i/>
          <w:iCs/>
          <w:sz w:val="20"/>
          <w:szCs w:val="20"/>
          <w:lang w:val="es-MX"/>
        </w:rPr>
        <w:t>1</w:t>
      </w:r>
      <w:r w:rsidRPr="008766D7">
        <w:rPr>
          <w:rFonts w:ascii="Times New Roman" w:hAnsi="Times New Roman" w:cs="Times New Roman"/>
          <w:b/>
          <w:i/>
          <w:iCs/>
          <w:sz w:val="20"/>
          <w:szCs w:val="20"/>
          <w:lang w:val="es-MX"/>
        </w:rPr>
        <w:t xml:space="preserve">º: </w:t>
      </w:r>
      <w:r w:rsidRPr="008766D7">
        <w:rPr>
          <w:rFonts w:ascii="Times New Roman" w:hAnsi="Times New Roman" w:cs="Times New Roman"/>
          <w:i/>
          <w:iCs/>
          <w:sz w:val="20"/>
          <w:szCs w:val="20"/>
          <w:lang w:val="es-MX"/>
        </w:rPr>
        <w:t>Estas normas aplican en su totalidad para proyectos turísticos, de oficinas y</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comerciales.</w:t>
      </w:r>
    </w:p>
    <w:p w14:paraId="1AFC847D" w14:textId="77777777" w:rsidR="00B05529" w:rsidRPr="008766D7" w:rsidRDefault="00B05529" w:rsidP="008766D7">
      <w:pPr>
        <w:pStyle w:val="Textoindependiente"/>
        <w:spacing w:before="1"/>
        <w:ind w:left="360" w:right="49"/>
        <w:jc w:val="both"/>
        <w:rPr>
          <w:rFonts w:ascii="Times New Roman" w:hAnsi="Times New Roman" w:cs="Times New Roman"/>
          <w:i/>
          <w:iCs/>
          <w:sz w:val="20"/>
          <w:szCs w:val="20"/>
          <w:lang w:val="es-MX"/>
        </w:rPr>
      </w:pPr>
    </w:p>
    <w:p w14:paraId="64736A60" w14:textId="00B23FC1" w:rsidR="00B05529" w:rsidRPr="008766D7" w:rsidRDefault="00B05529" w:rsidP="008766D7">
      <w:pPr>
        <w:pStyle w:val="Textoindependiente"/>
        <w:spacing w:before="1"/>
        <w:ind w:left="360"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021ED9" w:rsidRPr="008766D7">
        <w:rPr>
          <w:rFonts w:ascii="Times New Roman" w:hAnsi="Times New Roman" w:cs="Times New Roman"/>
          <w:b/>
          <w:i/>
          <w:iCs/>
          <w:sz w:val="20"/>
          <w:szCs w:val="20"/>
          <w:lang w:val="es-MX"/>
        </w:rPr>
        <w:t>2</w:t>
      </w:r>
      <w:r w:rsidRPr="008766D7">
        <w:rPr>
          <w:rFonts w:ascii="Times New Roman" w:hAnsi="Times New Roman" w:cs="Times New Roman"/>
          <w:b/>
          <w:i/>
          <w:iCs/>
          <w:sz w:val="20"/>
          <w:szCs w:val="20"/>
          <w:lang w:val="es-MX"/>
        </w:rPr>
        <w:t xml:space="preserve">º: </w:t>
      </w:r>
      <w:r w:rsidRPr="008766D7">
        <w:rPr>
          <w:rFonts w:ascii="Times New Roman" w:hAnsi="Times New Roman" w:cs="Times New Roman"/>
          <w:bCs/>
          <w:i/>
          <w:iCs/>
          <w:sz w:val="20"/>
          <w:szCs w:val="20"/>
          <w:lang w:val="es-MX"/>
        </w:rPr>
        <w:t xml:space="preserve">Todos los proyectos en tratamiento de desarrollo tienen la obligación del 10% de vivienda VIP. La obligación podrá ser trasladada o compensada en los </w:t>
      </w:r>
      <w:r w:rsidR="00882002" w:rsidRPr="008766D7">
        <w:rPr>
          <w:rFonts w:ascii="Times New Roman" w:hAnsi="Times New Roman" w:cs="Times New Roman"/>
          <w:bCs/>
          <w:i/>
          <w:iCs/>
          <w:sz w:val="20"/>
          <w:szCs w:val="20"/>
          <w:lang w:val="es-MX"/>
        </w:rPr>
        <w:t>términos</w:t>
      </w:r>
      <w:r w:rsidRPr="008766D7">
        <w:rPr>
          <w:rFonts w:ascii="Times New Roman" w:hAnsi="Times New Roman" w:cs="Times New Roman"/>
          <w:bCs/>
          <w:i/>
          <w:iCs/>
          <w:sz w:val="20"/>
          <w:szCs w:val="20"/>
          <w:lang w:val="es-MX"/>
        </w:rPr>
        <w:t xml:space="preserve"> que se establezcan en el decreto reglamentario que expida la administración distrital para tal fin.</w:t>
      </w:r>
    </w:p>
    <w:p w14:paraId="3AC4E334" w14:textId="77777777" w:rsidR="00B05529" w:rsidRPr="008766D7" w:rsidRDefault="00B05529" w:rsidP="008766D7">
      <w:pPr>
        <w:pStyle w:val="Textoindependiente"/>
        <w:spacing w:before="1"/>
        <w:ind w:left="360" w:right="49"/>
        <w:jc w:val="both"/>
        <w:rPr>
          <w:rFonts w:ascii="Times New Roman" w:hAnsi="Times New Roman" w:cs="Times New Roman"/>
          <w:bCs/>
          <w:i/>
          <w:iCs/>
          <w:sz w:val="20"/>
          <w:szCs w:val="20"/>
          <w:lang w:val="es-MX"/>
        </w:rPr>
      </w:pPr>
    </w:p>
    <w:p w14:paraId="2E4D252C" w14:textId="5D3AE72F" w:rsidR="00B05529" w:rsidRPr="008766D7" w:rsidRDefault="00B05529" w:rsidP="008766D7">
      <w:pPr>
        <w:pStyle w:val="Textoindependiente"/>
        <w:spacing w:before="1"/>
        <w:ind w:left="360"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021ED9" w:rsidRPr="008766D7">
        <w:rPr>
          <w:rFonts w:ascii="Times New Roman" w:hAnsi="Times New Roman" w:cs="Times New Roman"/>
          <w:b/>
          <w:i/>
          <w:iCs/>
          <w:sz w:val="20"/>
          <w:szCs w:val="20"/>
          <w:lang w:val="es-MX"/>
        </w:rPr>
        <w:t>3</w:t>
      </w:r>
      <w:r w:rsidRPr="008766D7">
        <w:rPr>
          <w:rFonts w:ascii="Times New Roman" w:hAnsi="Times New Roman" w:cs="Times New Roman"/>
          <w:b/>
          <w:i/>
          <w:iCs/>
          <w:sz w:val="20"/>
          <w:szCs w:val="20"/>
          <w:lang w:val="es-MX"/>
        </w:rPr>
        <w:t xml:space="preserve">º: </w:t>
      </w:r>
      <w:r w:rsidRPr="008766D7">
        <w:rPr>
          <w:rFonts w:ascii="Times New Roman" w:hAnsi="Times New Roman" w:cs="Times New Roman"/>
          <w:bCs/>
          <w:i/>
          <w:iCs/>
          <w:sz w:val="20"/>
          <w:szCs w:val="20"/>
          <w:lang w:val="es-MX"/>
        </w:rPr>
        <w:t>El conjunto de las normas del numeral X para la mitigación de cambio climático aplican para todo el conjunto de actividades económicas contenidas en el numeral I. La totalidad de las medidas para usos diferentes a vivienda deben ser implementadas en los proyectos cuando se opte por la edificabilidad adicional.</w:t>
      </w:r>
    </w:p>
    <w:p w14:paraId="6097D64F" w14:textId="77777777" w:rsidR="00B05529" w:rsidRPr="008766D7" w:rsidRDefault="00B05529" w:rsidP="008766D7">
      <w:pPr>
        <w:pStyle w:val="Textoindependiente"/>
        <w:spacing w:before="1"/>
        <w:ind w:left="360" w:right="49"/>
        <w:jc w:val="both"/>
        <w:rPr>
          <w:rFonts w:ascii="Times New Roman" w:hAnsi="Times New Roman" w:cs="Times New Roman"/>
          <w:bCs/>
          <w:i/>
          <w:iCs/>
          <w:sz w:val="20"/>
          <w:szCs w:val="20"/>
          <w:lang w:val="es-MX"/>
        </w:rPr>
      </w:pPr>
    </w:p>
    <w:p w14:paraId="3C057FEC" w14:textId="4CF3A549" w:rsidR="00B05529" w:rsidRPr="008766D7" w:rsidRDefault="00B05529" w:rsidP="008766D7">
      <w:pPr>
        <w:pStyle w:val="Textoindependiente"/>
        <w:spacing w:before="1"/>
        <w:ind w:left="360" w:right="49"/>
        <w:jc w:val="both"/>
        <w:rPr>
          <w:rFonts w:ascii="Times New Roman" w:hAnsi="Times New Roman" w:cs="Times New Roman"/>
          <w:bCs/>
          <w:i/>
          <w:iCs/>
          <w:sz w:val="20"/>
          <w:szCs w:val="20"/>
          <w:lang w:val="es-MX"/>
        </w:rPr>
      </w:pPr>
      <w:r w:rsidRPr="008766D7">
        <w:rPr>
          <w:rFonts w:ascii="Times New Roman" w:hAnsi="Times New Roman" w:cs="Times New Roman"/>
          <w:b/>
          <w:i/>
          <w:iCs/>
          <w:sz w:val="20"/>
          <w:szCs w:val="20"/>
          <w:lang w:val="es-MX"/>
        </w:rPr>
        <w:t xml:space="preserve">Parágrafo </w:t>
      </w:r>
      <w:r w:rsidR="00021ED9" w:rsidRPr="008766D7">
        <w:rPr>
          <w:rFonts w:ascii="Times New Roman" w:hAnsi="Times New Roman" w:cs="Times New Roman"/>
          <w:b/>
          <w:i/>
          <w:iCs/>
          <w:sz w:val="20"/>
          <w:szCs w:val="20"/>
          <w:lang w:val="es-MX"/>
        </w:rPr>
        <w:t>4</w:t>
      </w:r>
      <w:r w:rsidRPr="008766D7">
        <w:rPr>
          <w:rFonts w:ascii="Times New Roman" w:hAnsi="Times New Roman" w:cs="Times New Roman"/>
          <w:b/>
          <w:i/>
          <w:iCs/>
          <w:sz w:val="20"/>
          <w:szCs w:val="20"/>
          <w:lang w:val="es-MX"/>
        </w:rPr>
        <w:t xml:space="preserve">º: </w:t>
      </w:r>
      <w:r w:rsidRPr="008766D7">
        <w:rPr>
          <w:rFonts w:ascii="Times New Roman" w:hAnsi="Times New Roman" w:cs="Times New Roman"/>
          <w:bCs/>
          <w:i/>
          <w:iCs/>
          <w:sz w:val="20"/>
          <w:szCs w:val="20"/>
          <w:lang w:val="es-MX"/>
        </w:rPr>
        <w:t>Todas las actividades económicas contenidas en el numeral I deberán implementar el conjunto de medidas de adaptación.</w:t>
      </w:r>
    </w:p>
    <w:p w14:paraId="137A2FDD" w14:textId="77777777" w:rsidR="00B05529" w:rsidRPr="008766D7" w:rsidRDefault="00B05529" w:rsidP="008766D7">
      <w:pPr>
        <w:pStyle w:val="Textoindependiente"/>
        <w:spacing w:before="1"/>
        <w:ind w:left="360" w:right="49"/>
        <w:jc w:val="both"/>
        <w:rPr>
          <w:rFonts w:ascii="Times New Roman" w:hAnsi="Times New Roman" w:cs="Times New Roman"/>
          <w:bCs/>
          <w:i/>
          <w:iCs/>
          <w:sz w:val="20"/>
          <w:szCs w:val="20"/>
          <w:lang w:val="es-MX"/>
        </w:rPr>
      </w:pPr>
    </w:p>
    <w:p w14:paraId="518AE356" w14:textId="3A2038BC" w:rsidR="00B05529" w:rsidRPr="008766D7" w:rsidRDefault="00B05529" w:rsidP="008766D7">
      <w:pPr>
        <w:pStyle w:val="Textoindependiente"/>
        <w:spacing w:before="1"/>
        <w:ind w:left="360" w:right="49"/>
        <w:jc w:val="both"/>
        <w:rPr>
          <w:rFonts w:ascii="Times New Roman" w:hAnsi="Times New Roman" w:cs="Times New Roman"/>
          <w:bCs/>
          <w:sz w:val="20"/>
          <w:szCs w:val="20"/>
          <w:lang w:val="es-MX"/>
        </w:rPr>
      </w:pPr>
      <w:r w:rsidRPr="008766D7">
        <w:rPr>
          <w:rFonts w:ascii="Times New Roman" w:hAnsi="Times New Roman" w:cs="Times New Roman"/>
          <w:b/>
          <w:i/>
          <w:iCs/>
          <w:sz w:val="20"/>
          <w:szCs w:val="20"/>
          <w:lang w:val="es-MX"/>
        </w:rPr>
        <w:t xml:space="preserve">Parágrafo </w:t>
      </w:r>
      <w:r w:rsidR="00021ED9" w:rsidRPr="008766D7">
        <w:rPr>
          <w:rFonts w:ascii="Times New Roman" w:hAnsi="Times New Roman" w:cs="Times New Roman"/>
          <w:b/>
          <w:i/>
          <w:iCs/>
          <w:sz w:val="20"/>
          <w:szCs w:val="20"/>
          <w:lang w:val="es-MX"/>
        </w:rPr>
        <w:t>5</w:t>
      </w:r>
      <w:r w:rsidR="00B700EE" w:rsidRPr="008766D7">
        <w:rPr>
          <w:rFonts w:ascii="Times New Roman" w:hAnsi="Times New Roman" w:cs="Times New Roman"/>
          <w:b/>
          <w:i/>
          <w:iCs/>
          <w:sz w:val="20"/>
          <w:szCs w:val="20"/>
          <w:lang w:val="es-MX"/>
        </w:rPr>
        <w:t>°.</w:t>
      </w:r>
      <w:r w:rsidRPr="008766D7">
        <w:rPr>
          <w:rFonts w:ascii="Times New Roman" w:hAnsi="Times New Roman" w:cs="Times New Roman"/>
          <w:bCs/>
          <w:i/>
          <w:iCs/>
          <w:sz w:val="20"/>
          <w:szCs w:val="20"/>
          <w:lang w:val="es-MX"/>
        </w:rPr>
        <w:t xml:space="preserve"> Los Planes Parciales que se desarrollen en suelos calificados industriales, podrán trasladar sus obligaciones de cargas urbanísticas a las zonas receptoras. En estos planes parciales deberá realizarse un avalúo de referencia antes de la expedición del plan parcial, con el fin de determinar el mayor valor generado en un 50% por efecto de su adaptación y el cua</w:t>
      </w:r>
      <w:r w:rsidR="00882002" w:rsidRPr="008766D7">
        <w:rPr>
          <w:rFonts w:ascii="Times New Roman" w:hAnsi="Times New Roman" w:cs="Times New Roman"/>
          <w:bCs/>
          <w:i/>
          <w:iCs/>
          <w:sz w:val="20"/>
          <w:szCs w:val="20"/>
          <w:lang w:val="es-MX"/>
        </w:rPr>
        <w:t>l</w:t>
      </w:r>
      <w:r w:rsidRPr="008766D7">
        <w:rPr>
          <w:rFonts w:ascii="Times New Roman" w:hAnsi="Times New Roman" w:cs="Times New Roman"/>
          <w:bCs/>
          <w:i/>
          <w:iCs/>
          <w:sz w:val="20"/>
          <w:szCs w:val="20"/>
          <w:lang w:val="es-MX"/>
        </w:rPr>
        <w:t xml:space="preserve"> se monetizará para ser trasladado a las zonas deficitarias o las definidas en el presente acuerdo como zonas objeto de traslado</w:t>
      </w:r>
      <w:r w:rsidR="00F2657C" w:rsidRPr="008766D7">
        <w:rPr>
          <w:rFonts w:ascii="Times New Roman" w:hAnsi="Times New Roman" w:cs="Times New Roman"/>
          <w:bCs/>
          <w:i/>
          <w:iCs/>
          <w:sz w:val="20"/>
          <w:szCs w:val="20"/>
          <w:lang w:val="es-MX"/>
        </w:rPr>
        <w:t>”</w:t>
      </w:r>
      <w:r w:rsidRPr="008766D7">
        <w:rPr>
          <w:rFonts w:ascii="Times New Roman" w:hAnsi="Times New Roman" w:cs="Times New Roman"/>
          <w:bCs/>
          <w:i/>
          <w:iCs/>
          <w:sz w:val="20"/>
          <w:szCs w:val="20"/>
          <w:lang w:val="es-MX"/>
        </w:rPr>
        <w:t>.</w:t>
      </w:r>
    </w:p>
    <w:p w14:paraId="21A99354" w14:textId="77777777" w:rsidR="00B05529" w:rsidRPr="008766D7" w:rsidRDefault="00B05529" w:rsidP="008766D7">
      <w:pPr>
        <w:pStyle w:val="Prrafodelista"/>
        <w:ind w:left="0"/>
        <w:jc w:val="both"/>
        <w:rPr>
          <w:rFonts w:ascii="Times New Roman" w:hAnsi="Times New Roman" w:cs="Times New Roman"/>
          <w:sz w:val="20"/>
          <w:szCs w:val="20"/>
        </w:rPr>
      </w:pPr>
    </w:p>
    <w:p w14:paraId="2DC184BE" w14:textId="23DD1543" w:rsidR="00882266" w:rsidRPr="008766D7" w:rsidRDefault="00882266"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152 del Acuerdo 11 de 2020, qued</w:t>
      </w:r>
      <w:r w:rsidR="00082C33" w:rsidRPr="008766D7">
        <w:rPr>
          <w:rFonts w:ascii="Times New Roman" w:hAnsi="Times New Roman" w:cs="Times New Roman"/>
          <w:sz w:val="20"/>
          <w:szCs w:val="20"/>
        </w:rPr>
        <w:t>a</w:t>
      </w:r>
      <w:r w:rsidRPr="008766D7">
        <w:rPr>
          <w:rFonts w:ascii="Times New Roman" w:hAnsi="Times New Roman" w:cs="Times New Roman"/>
          <w:sz w:val="20"/>
          <w:szCs w:val="20"/>
        </w:rPr>
        <w:t>rá así:</w:t>
      </w:r>
    </w:p>
    <w:p w14:paraId="1E9C6DAD" w14:textId="77777777" w:rsidR="00082C33" w:rsidRPr="008766D7" w:rsidRDefault="00082C33" w:rsidP="008766D7">
      <w:pPr>
        <w:pStyle w:val="Prrafodelista"/>
        <w:rPr>
          <w:rFonts w:ascii="Times New Roman" w:hAnsi="Times New Roman" w:cs="Times New Roman"/>
          <w:sz w:val="20"/>
          <w:szCs w:val="20"/>
        </w:rPr>
      </w:pPr>
    </w:p>
    <w:p w14:paraId="793C8143" w14:textId="61801849" w:rsidR="00082C33" w:rsidRPr="008766D7" w:rsidRDefault="00B700EE" w:rsidP="008766D7">
      <w:pPr>
        <w:ind w:left="426"/>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082C33" w:rsidRPr="008766D7">
        <w:rPr>
          <w:rFonts w:ascii="Times New Roman" w:hAnsi="Times New Roman" w:cs="Times New Roman"/>
          <w:b/>
          <w:bCs/>
          <w:i/>
          <w:iCs/>
          <w:sz w:val="20"/>
          <w:szCs w:val="20"/>
        </w:rPr>
        <w:t xml:space="preserve">Artículo 152º. NORMAS APLICABLES AL SUELO CON CLATEGORIA DE PROTECCIÓN AMBIENTAL RURAL PARA INTERVENCIONES PÚBLICAS. </w:t>
      </w:r>
      <w:r w:rsidR="00082C33" w:rsidRPr="008766D7">
        <w:rPr>
          <w:rFonts w:ascii="Times New Roman" w:hAnsi="Times New Roman" w:cs="Times New Roman"/>
          <w:i/>
          <w:iCs/>
          <w:sz w:val="20"/>
          <w:szCs w:val="20"/>
        </w:rPr>
        <w:t>Las iniciativas públicas y/o comunitarias, al igual que los proyectos asociativos que propongan intervenciones en suelo de protección ambiental se deberán regir a los siguientes lineamientos:</w:t>
      </w:r>
    </w:p>
    <w:p w14:paraId="2137EBD1" w14:textId="77777777" w:rsidR="00082C33" w:rsidRPr="008766D7" w:rsidRDefault="00082C33" w:rsidP="008766D7">
      <w:pPr>
        <w:ind w:left="426"/>
        <w:jc w:val="both"/>
        <w:rPr>
          <w:rFonts w:ascii="Times New Roman" w:hAnsi="Times New Roman" w:cs="Times New Roman"/>
          <w:i/>
          <w:iCs/>
          <w:sz w:val="20"/>
          <w:szCs w:val="20"/>
        </w:rPr>
      </w:pPr>
    </w:p>
    <w:p w14:paraId="795E69CB" w14:textId="012D487C" w:rsidR="00082C33" w:rsidRPr="008766D7" w:rsidRDefault="00082C33" w:rsidP="008766D7">
      <w:pPr>
        <w:pStyle w:val="Prrafodelista"/>
        <w:numPr>
          <w:ilvl w:val="1"/>
          <w:numId w:val="44"/>
        </w:numPr>
        <w:ind w:left="852" w:hanging="426"/>
        <w:jc w:val="both"/>
        <w:rPr>
          <w:rFonts w:ascii="Times New Roman" w:hAnsi="Times New Roman" w:cs="Times New Roman"/>
          <w:i/>
          <w:iCs/>
          <w:sz w:val="20"/>
          <w:szCs w:val="20"/>
        </w:rPr>
      </w:pPr>
      <w:r w:rsidRPr="008766D7">
        <w:rPr>
          <w:rFonts w:ascii="Times New Roman" w:hAnsi="Times New Roman" w:cs="Times New Roman"/>
          <w:b/>
          <w:bCs/>
          <w:i/>
          <w:iCs/>
          <w:sz w:val="20"/>
          <w:szCs w:val="20"/>
        </w:rPr>
        <w:t>Infraestructura de servicios públicos.</w:t>
      </w:r>
      <w:r w:rsidRPr="008766D7">
        <w:rPr>
          <w:rFonts w:ascii="Times New Roman" w:hAnsi="Times New Roman" w:cs="Times New Roman"/>
          <w:i/>
          <w:iCs/>
          <w:sz w:val="20"/>
          <w:szCs w:val="20"/>
        </w:rPr>
        <w:t xml:space="preserve"> La infraestructura necesaria para estructurar los sistemas de servicios públicos domiciliarios podrá ubicarse en estos elementos con la</w:t>
      </w:r>
      <w:r w:rsidR="00882002"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aprobación previa de la autoridad ambiental y bajo las directrices que ella disponga.</w:t>
      </w:r>
    </w:p>
    <w:p w14:paraId="360D8BC7" w14:textId="77777777" w:rsidR="00082C33" w:rsidRPr="008766D7" w:rsidRDefault="00082C33" w:rsidP="008766D7">
      <w:pPr>
        <w:pStyle w:val="Prrafodelista"/>
        <w:ind w:left="852"/>
        <w:jc w:val="both"/>
        <w:rPr>
          <w:rFonts w:ascii="Times New Roman" w:hAnsi="Times New Roman" w:cs="Times New Roman"/>
          <w:b/>
          <w:bCs/>
          <w:i/>
          <w:iCs/>
          <w:sz w:val="20"/>
          <w:szCs w:val="20"/>
        </w:rPr>
      </w:pPr>
    </w:p>
    <w:p w14:paraId="40B83506" w14:textId="77777777" w:rsidR="00082C33" w:rsidRPr="008766D7" w:rsidRDefault="00082C33" w:rsidP="008766D7">
      <w:pPr>
        <w:pStyle w:val="Prrafodelista"/>
        <w:ind w:left="852"/>
        <w:jc w:val="both"/>
        <w:rPr>
          <w:rFonts w:ascii="Times New Roman" w:hAnsi="Times New Roman" w:cs="Times New Roman"/>
          <w:i/>
          <w:iCs/>
          <w:sz w:val="20"/>
          <w:szCs w:val="20"/>
        </w:rPr>
      </w:pPr>
      <w:r w:rsidRPr="008766D7">
        <w:rPr>
          <w:rFonts w:ascii="Times New Roman" w:hAnsi="Times New Roman" w:cs="Times New Roman"/>
          <w:i/>
          <w:iCs/>
          <w:sz w:val="20"/>
          <w:szCs w:val="20"/>
        </w:rPr>
        <w:t>Los sistemas basados en energía renovable tendrán prelación sobre los convencionales, al igual que los sistemas no continuos que permite ser más eficientes en las prestación de servicios a ocupaciones dispersas.</w:t>
      </w:r>
    </w:p>
    <w:p w14:paraId="75D6F7F3" w14:textId="77777777" w:rsidR="00082C33" w:rsidRPr="008766D7" w:rsidRDefault="00082C33" w:rsidP="008766D7">
      <w:pPr>
        <w:pStyle w:val="Prrafodelista"/>
        <w:ind w:left="852"/>
        <w:jc w:val="both"/>
        <w:rPr>
          <w:rFonts w:ascii="Times New Roman" w:hAnsi="Times New Roman" w:cs="Times New Roman"/>
          <w:i/>
          <w:iCs/>
          <w:sz w:val="20"/>
          <w:szCs w:val="20"/>
        </w:rPr>
      </w:pPr>
    </w:p>
    <w:p w14:paraId="52F31E23" w14:textId="4F4DEB26" w:rsidR="00082C33" w:rsidRPr="008766D7" w:rsidRDefault="00082C33" w:rsidP="008766D7">
      <w:pPr>
        <w:pStyle w:val="Prrafodelista"/>
        <w:numPr>
          <w:ilvl w:val="1"/>
          <w:numId w:val="44"/>
        </w:numPr>
        <w:ind w:left="993" w:hanging="567"/>
        <w:jc w:val="both"/>
        <w:rPr>
          <w:rFonts w:ascii="Times New Roman" w:hAnsi="Times New Roman" w:cs="Times New Roman"/>
          <w:i/>
          <w:iCs/>
          <w:sz w:val="20"/>
          <w:szCs w:val="20"/>
        </w:rPr>
      </w:pPr>
      <w:r w:rsidRPr="008766D7">
        <w:rPr>
          <w:rFonts w:ascii="Times New Roman" w:hAnsi="Times New Roman" w:cs="Times New Roman"/>
          <w:b/>
          <w:bCs/>
          <w:i/>
          <w:iCs/>
          <w:sz w:val="20"/>
          <w:szCs w:val="20"/>
        </w:rPr>
        <w:t>Infraestructura para mitigación del riesgo y efectos del cambio climático</w:t>
      </w:r>
      <w:r w:rsidRPr="008766D7">
        <w:rPr>
          <w:rFonts w:ascii="Times New Roman" w:hAnsi="Times New Roman" w:cs="Times New Roman"/>
          <w:i/>
          <w:iCs/>
          <w:sz w:val="20"/>
          <w:szCs w:val="20"/>
        </w:rPr>
        <w:t>. Se podrán</w:t>
      </w:r>
      <w:r w:rsidR="00882002" w:rsidRPr="008766D7">
        <w:rPr>
          <w:rFonts w:ascii="Times New Roman" w:hAnsi="Times New Roman" w:cs="Times New Roman"/>
          <w:i/>
          <w:iCs/>
          <w:sz w:val="20"/>
          <w:szCs w:val="20"/>
        </w:rPr>
        <w:t xml:space="preserve"> </w:t>
      </w:r>
      <w:r w:rsidRPr="008766D7">
        <w:rPr>
          <w:rFonts w:ascii="Times New Roman" w:hAnsi="Times New Roman" w:cs="Times New Roman"/>
          <w:i/>
          <w:iCs/>
          <w:sz w:val="20"/>
          <w:szCs w:val="20"/>
        </w:rPr>
        <w:t>construir en suelo de protección, siempre y cuando no generen efectos nocivos a los ecosistemas, previa aprobación de las autoridades ambientales.</w:t>
      </w:r>
    </w:p>
    <w:p w14:paraId="53D7FE1A" w14:textId="77777777" w:rsidR="00082C33" w:rsidRPr="008766D7" w:rsidRDefault="00082C33" w:rsidP="008766D7">
      <w:pPr>
        <w:pStyle w:val="Prrafodelista"/>
        <w:ind w:left="993"/>
        <w:jc w:val="both"/>
        <w:rPr>
          <w:rFonts w:ascii="Times New Roman" w:hAnsi="Times New Roman" w:cs="Times New Roman"/>
          <w:b/>
          <w:bCs/>
          <w:i/>
          <w:iCs/>
          <w:sz w:val="20"/>
          <w:szCs w:val="20"/>
        </w:rPr>
      </w:pPr>
    </w:p>
    <w:p w14:paraId="203C2009" w14:textId="77777777" w:rsidR="00082C33" w:rsidRPr="008766D7" w:rsidRDefault="00082C33" w:rsidP="008766D7">
      <w:pPr>
        <w:pStyle w:val="Prrafodelista"/>
        <w:ind w:left="993"/>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Las intervenciones de muros de contención, gaviones, estabilización de márgenes por erosión, espolones u otras sobre los márgenes de los ríos sólo podrán ser autorizadas si están contenidas dentro de un estudio de caudales y cauces de las cuencas o microcuencas a intervenir, para evitar los efectos que estos puedan provocar en otras Zonas adyacentes de las cuencas por cambios en los flujos de agua. </w:t>
      </w:r>
    </w:p>
    <w:p w14:paraId="3DA5C506" w14:textId="77777777" w:rsidR="00082C33" w:rsidRPr="008766D7" w:rsidRDefault="00082C33" w:rsidP="008766D7">
      <w:pPr>
        <w:pStyle w:val="Prrafodelista"/>
        <w:ind w:left="993"/>
        <w:jc w:val="both"/>
        <w:rPr>
          <w:rFonts w:ascii="Times New Roman" w:hAnsi="Times New Roman" w:cs="Times New Roman"/>
          <w:i/>
          <w:iCs/>
          <w:sz w:val="20"/>
          <w:szCs w:val="20"/>
        </w:rPr>
      </w:pPr>
    </w:p>
    <w:p w14:paraId="1B844329" w14:textId="77777777" w:rsidR="00082C33" w:rsidRPr="008766D7" w:rsidRDefault="00082C33" w:rsidP="008766D7">
      <w:pPr>
        <w:pStyle w:val="Prrafodelista"/>
        <w:ind w:left="993"/>
        <w:jc w:val="both"/>
        <w:rPr>
          <w:rFonts w:ascii="Times New Roman" w:hAnsi="Times New Roman" w:cs="Times New Roman"/>
          <w:i/>
          <w:iCs/>
          <w:sz w:val="20"/>
          <w:szCs w:val="20"/>
        </w:rPr>
      </w:pPr>
      <w:r w:rsidRPr="008766D7">
        <w:rPr>
          <w:rFonts w:ascii="Times New Roman" w:hAnsi="Times New Roman" w:cs="Times New Roman"/>
          <w:i/>
          <w:iCs/>
          <w:sz w:val="20"/>
          <w:szCs w:val="20"/>
        </w:rPr>
        <w:t>Los espolones o intervenciones para mitigar el aumento en el nivel del mar sobre la zona costera deberán hacerse dentro de un plan que deberá liderar el Distrito con el fin de hacer inversiones que produzcan efectos concretos que reduzcan la perdida de playas y se consoliden las zonas de interés turístico.</w:t>
      </w:r>
    </w:p>
    <w:p w14:paraId="3C11366A" w14:textId="77777777" w:rsidR="00082C33" w:rsidRPr="008766D7" w:rsidRDefault="00082C33" w:rsidP="008766D7">
      <w:pPr>
        <w:ind w:left="426"/>
        <w:jc w:val="both"/>
        <w:rPr>
          <w:rFonts w:ascii="Times New Roman" w:hAnsi="Times New Roman" w:cs="Times New Roman"/>
          <w:i/>
          <w:iCs/>
          <w:sz w:val="20"/>
          <w:szCs w:val="20"/>
        </w:rPr>
      </w:pPr>
    </w:p>
    <w:p w14:paraId="7B615506" w14:textId="77777777" w:rsidR="00082C33" w:rsidRPr="008766D7" w:rsidRDefault="00082C33" w:rsidP="008766D7">
      <w:pPr>
        <w:pStyle w:val="Prrafodelista"/>
        <w:numPr>
          <w:ilvl w:val="1"/>
          <w:numId w:val="44"/>
        </w:numPr>
        <w:ind w:left="993" w:hanging="567"/>
        <w:jc w:val="both"/>
        <w:rPr>
          <w:rFonts w:ascii="Times New Roman" w:hAnsi="Times New Roman" w:cs="Times New Roman"/>
          <w:i/>
          <w:iCs/>
          <w:sz w:val="20"/>
          <w:szCs w:val="20"/>
        </w:rPr>
      </w:pPr>
      <w:r w:rsidRPr="008766D7">
        <w:rPr>
          <w:rFonts w:ascii="Times New Roman" w:hAnsi="Times New Roman" w:cs="Times New Roman"/>
          <w:b/>
          <w:bCs/>
          <w:i/>
          <w:iCs/>
          <w:sz w:val="20"/>
          <w:szCs w:val="20"/>
        </w:rPr>
        <w:t>Infraestructura de movilidad.</w:t>
      </w:r>
      <w:r w:rsidRPr="008766D7">
        <w:rPr>
          <w:rFonts w:ascii="Times New Roman" w:hAnsi="Times New Roman" w:cs="Times New Roman"/>
          <w:i/>
          <w:iCs/>
          <w:sz w:val="20"/>
          <w:szCs w:val="20"/>
        </w:rPr>
        <w:t xml:space="preserve"> Las intervenciones de movilidad que se definan en las unidades de planificación rural sobre el sistema de humedales y lagunas costeras deberán prever la conectividad para garantizar el intercambio de agua, para ello se exige que estas vías en mínimo un 50% se construyan como viaductos y el restante podrá deberá diseñar el sistema de conectores entre las diferentes zonas.</w:t>
      </w:r>
    </w:p>
    <w:p w14:paraId="6007C32F" w14:textId="77777777" w:rsidR="00082C33" w:rsidRPr="008766D7" w:rsidRDefault="00082C33" w:rsidP="008766D7">
      <w:pPr>
        <w:pStyle w:val="Prrafodelista"/>
        <w:ind w:left="993"/>
        <w:jc w:val="both"/>
        <w:rPr>
          <w:rFonts w:ascii="Times New Roman" w:hAnsi="Times New Roman" w:cs="Times New Roman"/>
          <w:b/>
          <w:bCs/>
          <w:i/>
          <w:iCs/>
          <w:sz w:val="20"/>
          <w:szCs w:val="20"/>
        </w:rPr>
      </w:pPr>
    </w:p>
    <w:p w14:paraId="24D7D398" w14:textId="77777777" w:rsidR="00082C33" w:rsidRPr="008766D7" w:rsidRDefault="00082C33" w:rsidP="008766D7">
      <w:pPr>
        <w:pStyle w:val="Prrafodelista"/>
        <w:ind w:left="993"/>
        <w:jc w:val="both"/>
        <w:rPr>
          <w:rFonts w:ascii="Times New Roman" w:hAnsi="Times New Roman" w:cs="Times New Roman"/>
          <w:i/>
          <w:iCs/>
          <w:sz w:val="20"/>
          <w:szCs w:val="20"/>
        </w:rPr>
      </w:pPr>
      <w:r w:rsidRPr="008766D7">
        <w:rPr>
          <w:rFonts w:ascii="Times New Roman" w:hAnsi="Times New Roman" w:cs="Times New Roman"/>
          <w:i/>
          <w:iCs/>
          <w:sz w:val="20"/>
          <w:szCs w:val="20"/>
        </w:rPr>
        <w:t>No se podrán construir vías dentro de las rondas hídricas, al contrario, la red de caminos peatonales se podrá construir en ellas, siempre y cuando no afecten la conectividad ecosistémica. Las bases de sistemas de transporte como los teleféricos se podrán asentar en suelo de protección.</w:t>
      </w:r>
    </w:p>
    <w:p w14:paraId="06DD28D1" w14:textId="77777777" w:rsidR="00082C33" w:rsidRPr="008766D7" w:rsidRDefault="00082C33" w:rsidP="008766D7">
      <w:pPr>
        <w:pStyle w:val="Prrafodelista"/>
        <w:ind w:left="993"/>
        <w:jc w:val="both"/>
        <w:rPr>
          <w:rFonts w:ascii="Times New Roman" w:hAnsi="Times New Roman" w:cs="Times New Roman"/>
          <w:b/>
          <w:bCs/>
          <w:i/>
          <w:iCs/>
          <w:sz w:val="20"/>
          <w:szCs w:val="20"/>
        </w:rPr>
      </w:pPr>
    </w:p>
    <w:p w14:paraId="6D738F0C" w14:textId="1110F531" w:rsidR="00082C33" w:rsidRPr="008766D7" w:rsidRDefault="00082C33" w:rsidP="008766D7">
      <w:pPr>
        <w:pStyle w:val="Prrafodelista"/>
        <w:numPr>
          <w:ilvl w:val="1"/>
          <w:numId w:val="44"/>
        </w:numPr>
        <w:ind w:left="993" w:hanging="567"/>
        <w:jc w:val="both"/>
        <w:rPr>
          <w:rFonts w:ascii="Times New Roman" w:hAnsi="Times New Roman" w:cs="Times New Roman"/>
          <w:sz w:val="20"/>
          <w:szCs w:val="20"/>
        </w:rPr>
      </w:pPr>
      <w:r w:rsidRPr="008766D7">
        <w:rPr>
          <w:rFonts w:ascii="Times New Roman" w:hAnsi="Times New Roman" w:cs="Times New Roman"/>
          <w:b/>
          <w:bCs/>
          <w:i/>
          <w:iCs/>
          <w:sz w:val="20"/>
          <w:szCs w:val="20"/>
        </w:rPr>
        <w:t>Infraestructura de equipamientos de ciencia, tecnología e inteligencia artificial.</w:t>
      </w:r>
      <w:r w:rsidRPr="008766D7">
        <w:rPr>
          <w:rFonts w:ascii="Times New Roman" w:hAnsi="Times New Roman" w:cs="Times New Roman"/>
          <w:i/>
          <w:iCs/>
          <w:sz w:val="20"/>
          <w:szCs w:val="20"/>
        </w:rPr>
        <w:t xml:space="preserve"> Los equipamientos en mención podrán ser construidos en suelo de protección ambiental cuando sean de carácter público. Deberán compensar el área afectada con una compensación ambiental de restauración en una relación de 2 hectáreas restauradas por cada hectárea desarrollada en el equipamiento. Las hectáreas a restaurar deberán estar certificadas a través de acuerdos de conservación por periodos no menores a 30 años</w:t>
      </w:r>
      <w:r w:rsidR="00B700EE"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1BDCF575" w14:textId="77777777" w:rsidR="00082C33" w:rsidRPr="008766D7" w:rsidRDefault="00082C33" w:rsidP="008766D7">
      <w:pPr>
        <w:rPr>
          <w:rFonts w:ascii="Times New Roman" w:hAnsi="Times New Roman" w:cs="Times New Roman"/>
          <w:sz w:val="20"/>
          <w:szCs w:val="20"/>
        </w:rPr>
      </w:pPr>
    </w:p>
    <w:p w14:paraId="5948BDE1" w14:textId="0F42F8F1" w:rsidR="00045C4F" w:rsidRPr="008766D7" w:rsidRDefault="00082C33"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158 del Acuerdo 11 de 2020, quedará de la siguiente manera:</w:t>
      </w:r>
    </w:p>
    <w:p w14:paraId="3295DF86" w14:textId="77777777" w:rsidR="00045C4F" w:rsidRPr="008766D7" w:rsidRDefault="00045C4F" w:rsidP="008766D7">
      <w:pPr>
        <w:jc w:val="both"/>
        <w:rPr>
          <w:rFonts w:ascii="Times New Roman" w:hAnsi="Times New Roman" w:cs="Times New Roman"/>
          <w:sz w:val="20"/>
          <w:szCs w:val="20"/>
        </w:rPr>
      </w:pPr>
    </w:p>
    <w:p w14:paraId="0097C109" w14:textId="12D8B9B1" w:rsidR="00045C4F" w:rsidRPr="008766D7" w:rsidRDefault="00A15A9F"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045C4F" w:rsidRPr="008766D7">
        <w:rPr>
          <w:rFonts w:ascii="Times New Roman" w:hAnsi="Times New Roman" w:cs="Times New Roman"/>
          <w:b/>
          <w:bCs/>
          <w:i/>
          <w:iCs/>
          <w:sz w:val="20"/>
          <w:szCs w:val="20"/>
        </w:rPr>
        <w:t xml:space="preserve">Artículo 158º. LOCALIZACIÓN PARA EQUIPAMIENTOS ASOCIADOS AL MANEJO Y DISPOSICIÓN DE RESIDUOS SÓLIDOS. </w:t>
      </w:r>
      <w:r w:rsidR="00045C4F" w:rsidRPr="008766D7">
        <w:rPr>
          <w:rFonts w:ascii="Times New Roman" w:hAnsi="Times New Roman" w:cs="Times New Roman"/>
          <w:i/>
          <w:iCs/>
          <w:sz w:val="20"/>
          <w:szCs w:val="20"/>
        </w:rPr>
        <w:t>La localización del relleno sanitario para la disposición final de residuos sólidos corresponde al polígono que determinó la licencia ambiental, dentro de este ámbito deberá desarrollarse la actividad en mención.</w:t>
      </w:r>
    </w:p>
    <w:p w14:paraId="58D5216D" w14:textId="77777777" w:rsidR="00045C4F" w:rsidRPr="008766D7" w:rsidRDefault="00045C4F" w:rsidP="008766D7">
      <w:pPr>
        <w:ind w:left="708"/>
        <w:jc w:val="both"/>
        <w:rPr>
          <w:rFonts w:ascii="Times New Roman" w:hAnsi="Times New Roman" w:cs="Times New Roman"/>
          <w:i/>
          <w:iCs/>
          <w:sz w:val="20"/>
          <w:szCs w:val="20"/>
        </w:rPr>
      </w:pPr>
    </w:p>
    <w:p w14:paraId="0370446B" w14:textId="77777777" w:rsidR="00045C4F" w:rsidRPr="008766D7" w:rsidRDefault="00045C4F"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Para reducir el impacto del transporte de residuos sólidos sobre áreas urbanas, se podrán construir nuevas vías para acceder al actual relleno sanitario Palangana.</w:t>
      </w:r>
    </w:p>
    <w:p w14:paraId="04FD7871" w14:textId="77777777" w:rsidR="00045C4F" w:rsidRPr="008766D7" w:rsidRDefault="00045C4F" w:rsidP="008766D7">
      <w:pPr>
        <w:ind w:left="708"/>
        <w:jc w:val="both"/>
        <w:rPr>
          <w:rFonts w:ascii="Times New Roman" w:hAnsi="Times New Roman" w:cs="Times New Roman"/>
          <w:i/>
          <w:iCs/>
          <w:sz w:val="20"/>
          <w:szCs w:val="20"/>
        </w:rPr>
      </w:pPr>
    </w:p>
    <w:p w14:paraId="0B024A0A" w14:textId="085FC838" w:rsidR="00045C4F" w:rsidRPr="008766D7" w:rsidRDefault="00045C4F" w:rsidP="008766D7">
      <w:pPr>
        <w:ind w:left="708"/>
        <w:jc w:val="both"/>
        <w:rPr>
          <w:rFonts w:ascii="Times New Roman" w:hAnsi="Times New Roman" w:cs="Times New Roman"/>
          <w:sz w:val="20"/>
          <w:szCs w:val="20"/>
        </w:rPr>
      </w:pPr>
      <w:r w:rsidRPr="008766D7">
        <w:rPr>
          <w:rFonts w:ascii="Times New Roman" w:hAnsi="Times New Roman" w:cs="Times New Roman"/>
          <w:i/>
          <w:iCs/>
          <w:sz w:val="20"/>
          <w:szCs w:val="20"/>
        </w:rPr>
        <w:t>Se podrá ubicar en otra zona del Distrito la disposición final de residuos que consideré nuevas tecnologías y la transformación de los residuos sólidos en energía o fuentes orgánicas de fertilizantes. Lo anterior en el marco de las licencias ambientales para su correcto funcionamiento y mitigando los impactos ambientales en el entorno</w:t>
      </w:r>
      <w:r w:rsidR="00A15A9F"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71DF23F1" w14:textId="77777777" w:rsidR="00045C4F" w:rsidRPr="008766D7" w:rsidRDefault="00045C4F" w:rsidP="008766D7">
      <w:pPr>
        <w:jc w:val="both"/>
        <w:rPr>
          <w:rFonts w:ascii="Times New Roman" w:hAnsi="Times New Roman" w:cs="Times New Roman"/>
          <w:sz w:val="20"/>
          <w:szCs w:val="20"/>
        </w:rPr>
      </w:pPr>
    </w:p>
    <w:p w14:paraId="1872CB3D" w14:textId="77777777" w:rsidR="00045C4F" w:rsidRPr="008766D7" w:rsidRDefault="00045C4F"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176 del Acuerdo 11 de 2020, quedará de la siguiente manera:</w:t>
      </w:r>
    </w:p>
    <w:p w14:paraId="06EBB237" w14:textId="77777777" w:rsidR="00045C4F" w:rsidRPr="008766D7" w:rsidRDefault="00045C4F" w:rsidP="008766D7">
      <w:pPr>
        <w:pStyle w:val="Prrafodelista"/>
        <w:ind w:left="0"/>
        <w:jc w:val="both"/>
        <w:rPr>
          <w:rFonts w:ascii="Times New Roman" w:hAnsi="Times New Roman" w:cs="Times New Roman"/>
          <w:sz w:val="20"/>
          <w:szCs w:val="20"/>
        </w:rPr>
      </w:pPr>
    </w:p>
    <w:p w14:paraId="1B208D4C" w14:textId="2FBA9B2F" w:rsidR="00045C4F" w:rsidRPr="008766D7" w:rsidRDefault="00A15A9F" w:rsidP="008766D7">
      <w:pPr>
        <w:pStyle w:val="Prrafodelista"/>
        <w:ind w:left="567"/>
        <w:jc w:val="both"/>
        <w:rPr>
          <w:rFonts w:ascii="Times New Roman" w:hAnsi="Times New Roman" w:cs="Times New Roman"/>
          <w:b/>
          <w:bCs/>
          <w:i/>
          <w:iCs/>
          <w:sz w:val="20"/>
          <w:szCs w:val="20"/>
        </w:rPr>
      </w:pPr>
      <w:r w:rsidRPr="008766D7">
        <w:rPr>
          <w:rFonts w:ascii="Times New Roman" w:hAnsi="Times New Roman" w:cs="Times New Roman"/>
          <w:b/>
          <w:i/>
          <w:iCs/>
          <w:sz w:val="20"/>
          <w:szCs w:val="20"/>
        </w:rPr>
        <w:t>“</w:t>
      </w:r>
      <w:r w:rsidR="00045C4F" w:rsidRPr="008766D7">
        <w:rPr>
          <w:rFonts w:ascii="Times New Roman" w:hAnsi="Times New Roman" w:cs="Times New Roman"/>
          <w:b/>
          <w:i/>
          <w:iCs/>
          <w:sz w:val="20"/>
          <w:szCs w:val="20"/>
        </w:rPr>
        <w:t>Artículo 176º.</w:t>
      </w:r>
      <w:r w:rsidR="00045C4F" w:rsidRPr="008766D7">
        <w:rPr>
          <w:rFonts w:ascii="Times New Roman" w:hAnsi="Times New Roman" w:cs="Times New Roman"/>
          <w:bCs/>
          <w:i/>
          <w:iCs/>
          <w:sz w:val="20"/>
          <w:szCs w:val="20"/>
        </w:rPr>
        <w:t xml:space="preserve"> </w:t>
      </w:r>
      <w:r w:rsidR="00045C4F" w:rsidRPr="008766D7">
        <w:rPr>
          <w:rFonts w:ascii="Times New Roman" w:hAnsi="Times New Roman" w:cs="Times New Roman"/>
          <w:b/>
          <w:bCs/>
          <w:i/>
          <w:iCs/>
          <w:sz w:val="20"/>
          <w:szCs w:val="20"/>
        </w:rPr>
        <w:t>NORMAS APLICABLES AL TRATAMIENTO RURAL SOSTENIBLE SUBURBANO.</w:t>
      </w:r>
    </w:p>
    <w:p w14:paraId="4AD9619E" w14:textId="77777777" w:rsidR="00045C4F" w:rsidRPr="008766D7" w:rsidRDefault="00045C4F" w:rsidP="008766D7">
      <w:pPr>
        <w:pStyle w:val="Prrafodelista"/>
        <w:ind w:left="567"/>
        <w:jc w:val="both"/>
        <w:rPr>
          <w:rFonts w:ascii="Times New Roman" w:hAnsi="Times New Roman" w:cs="Times New Roman"/>
          <w:b/>
          <w:bCs/>
          <w:i/>
          <w:iCs/>
          <w:sz w:val="20"/>
          <w:szCs w:val="20"/>
        </w:rPr>
      </w:pPr>
    </w:p>
    <w:p w14:paraId="1082CF68" w14:textId="77777777" w:rsidR="00045C4F" w:rsidRPr="008766D7" w:rsidRDefault="00045C4F" w:rsidP="008766D7">
      <w:pPr>
        <w:pStyle w:val="Prrafodelista"/>
        <w:numPr>
          <w:ilvl w:val="1"/>
          <w:numId w:val="43"/>
        </w:numPr>
        <w:ind w:left="1134" w:hanging="567"/>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Aprovechamientos urbanísticos aplicables al tratamiento rural sostenible suburbano. </w:t>
      </w:r>
      <w:r w:rsidRPr="008766D7">
        <w:rPr>
          <w:rFonts w:ascii="Times New Roman" w:hAnsi="Times New Roman" w:cs="Times New Roman"/>
          <w:i/>
          <w:iCs/>
          <w:sz w:val="20"/>
          <w:szCs w:val="20"/>
        </w:rPr>
        <w:t>El aprovechamiento base se entiende como el mínimo de edificabilidad (Ocupación, índice de construcción y altura) que tienen los predios, ésta norma se podrá incrementar en relación con estímulos que tienen como fin aportar a la conservación de los ecosistemas estratégicos y a la totalidad del sistema ambiental. Se podrá acceder a aprovechamientos adicionales si se garantiza continuidad en corredores de conectividad ecosistémica para el tránsito de vida silvestre y a través de edificaciones ecosostenibles (Reutilización de aguas grises en sanitarios y riego + Utilización de aguas lluvias + Ventilación cruzada en todos los espacios para minimizar la dependencia eléctrica + Tratamientos de aguas residuales + Energías renovables).</w:t>
      </w:r>
    </w:p>
    <w:p w14:paraId="055B7691" w14:textId="77777777" w:rsidR="00045C4F" w:rsidRPr="008766D7" w:rsidRDefault="00045C4F" w:rsidP="008766D7">
      <w:pPr>
        <w:pStyle w:val="Prrafodelista"/>
        <w:ind w:left="1134"/>
        <w:jc w:val="both"/>
        <w:rPr>
          <w:rFonts w:ascii="Times New Roman" w:hAnsi="Times New Roman" w:cs="Times New Roman"/>
          <w:b/>
          <w:i/>
          <w:iCs/>
          <w:sz w:val="20"/>
          <w:szCs w:val="20"/>
        </w:rPr>
      </w:pPr>
    </w:p>
    <w:p w14:paraId="20E04B7B" w14:textId="77777777" w:rsidR="00045C4F" w:rsidRPr="008766D7" w:rsidRDefault="00045C4F" w:rsidP="008766D7">
      <w:pPr>
        <w:pStyle w:val="Prrafodelista"/>
        <w:ind w:left="1134"/>
        <w:jc w:val="both"/>
        <w:rPr>
          <w:rFonts w:ascii="Times New Roman" w:hAnsi="Times New Roman" w:cs="Times New Roman"/>
          <w:i/>
          <w:iCs/>
          <w:sz w:val="20"/>
          <w:szCs w:val="20"/>
        </w:rPr>
      </w:pPr>
      <w:r w:rsidRPr="008766D7">
        <w:rPr>
          <w:rFonts w:ascii="Times New Roman" w:hAnsi="Times New Roman" w:cs="Times New Roman"/>
          <w:i/>
          <w:iCs/>
          <w:sz w:val="20"/>
          <w:szCs w:val="20"/>
        </w:rPr>
        <w:t>Se podrá acceder a aprovechamientos adicionales en proyectos de vivienda o turísticos que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inviertan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obras</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mitigación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del</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riesgo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y/o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adaptación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del</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cambio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climático</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cuerpos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agua,</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playa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y/u</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otras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áreas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20"/>
          <w:sz w:val="20"/>
          <w:szCs w:val="20"/>
        </w:rPr>
        <w:t xml:space="preserve"> </w:t>
      </w:r>
      <w:r w:rsidRPr="008766D7">
        <w:rPr>
          <w:rFonts w:ascii="Times New Roman" w:hAnsi="Times New Roman" w:cs="Times New Roman"/>
          <w:i/>
          <w:iCs/>
          <w:sz w:val="20"/>
          <w:szCs w:val="20"/>
        </w:rPr>
        <w:t>amenaza.</w:t>
      </w:r>
    </w:p>
    <w:p w14:paraId="57BC6701" w14:textId="77777777" w:rsidR="00045C4F" w:rsidRPr="008766D7" w:rsidRDefault="00045C4F" w:rsidP="008766D7">
      <w:pPr>
        <w:pStyle w:val="Prrafodelista"/>
        <w:ind w:left="1134"/>
        <w:jc w:val="both"/>
        <w:rPr>
          <w:rFonts w:ascii="Times New Roman" w:hAnsi="Times New Roman" w:cs="Times New Roman"/>
          <w:i/>
          <w:iCs/>
          <w:sz w:val="20"/>
          <w:szCs w:val="20"/>
        </w:rPr>
      </w:pPr>
    </w:p>
    <w:p w14:paraId="71C8697A" w14:textId="77777777" w:rsidR="00045C4F" w:rsidRPr="008766D7" w:rsidRDefault="00045C4F" w:rsidP="008766D7">
      <w:pPr>
        <w:pStyle w:val="Prrafodelista"/>
        <w:ind w:left="1134"/>
        <w:jc w:val="both"/>
        <w:rPr>
          <w:rFonts w:ascii="Times New Roman" w:hAnsi="Times New Roman" w:cs="Times New Roman"/>
          <w:i/>
          <w:iCs/>
          <w:sz w:val="20"/>
          <w:szCs w:val="20"/>
        </w:rPr>
      </w:pPr>
      <w:r w:rsidRPr="008766D7">
        <w:rPr>
          <w:rFonts w:ascii="Times New Roman" w:hAnsi="Times New Roman" w:cs="Times New Roman"/>
          <w:i/>
          <w:iCs/>
          <w:sz w:val="20"/>
          <w:szCs w:val="20"/>
        </w:rPr>
        <w:t>Se podrá acceder a aprovechamientos adicionales en proyectos de vivienda o turísticos que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inviertan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obras</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mitigación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del</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riesgo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y/o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adaptación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del</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cambio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climático</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cuerpos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agua,</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playa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y/u</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otras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áreas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20"/>
          <w:sz w:val="20"/>
          <w:szCs w:val="20"/>
        </w:rPr>
        <w:t xml:space="preserve"> </w:t>
      </w:r>
      <w:r w:rsidRPr="008766D7">
        <w:rPr>
          <w:rFonts w:ascii="Times New Roman" w:hAnsi="Times New Roman" w:cs="Times New Roman"/>
          <w:i/>
          <w:iCs/>
          <w:sz w:val="20"/>
          <w:szCs w:val="20"/>
        </w:rPr>
        <w:t>amenaza.</w:t>
      </w:r>
    </w:p>
    <w:p w14:paraId="30835E8A" w14:textId="77777777" w:rsidR="00045C4F" w:rsidRPr="008766D7" w:rsidRDefault="00045C4F" w:rsidP="008766D7">
      <w:pPr>
        <w:pStyle w:val="Prrafodelista"/>
        <w:ind w:left="1134"/>
        <w:jc w:val="both"/>
        <w:rPr>
          <w:rFonts w:ascii="Times New Roman" w:hAnsi="Times New Roman" w:cs="Times New Roman"/>
          <w:i/>
          <w:iCs/>
          <w:sz w:val="20"/>
          <w:szCs w:val="20"/>
        </w:rPr>
      </w:pPr>
    </w:p>
    <w:p w14:paraId="3ACE994B" w14:textId="77777777" w:rsidR="00045C4F" w:rsidRPr="008766D7" w:rsidRDefault="00045C4F" w:rsidP="008766D7">
      <w:pPr>
        <w:pStyle w:val="Prrafodelista"/>
        <w:numPr>
          <w:ilvl w:val="1"/>
          <w:numId w:val="43"/>
        </w:numPr>
        <w:ind w:left="1701" w:hanging="708"/>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Edificabilidad base. </w:t>
      </w:r>
      <w:r w:rsidRPr="008766D7">
        <w:rPr>
          <w:rFonts w:ascii="Times New Roman" w:hAnsi="Times New Roman" w:cs="Times New Roman"/>
          <w:i/>
          <w:iCs/>
          <w:sz w:val="20"/>
          <w:szCs w:val="20"/>
        </w:rPr>
        <w:t>La edificabilidad base se traduce en los aprovechamientos urbanísticos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que tienen todos los predios del tratamiento. Estos aprovechamientos podrán desarrollarse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sin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necesidad</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adelantar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ninguna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acción</w:t>
      </w:r>
      <w:r w:rsidRPr="008766D7">
        <w:rPr>
          <w:rFonts w:ascii="Times New Roman" w:hAnsi="Times New Roman" w:cs="Times New Roman"/>
          <w:i/>
          <w:iCs/>
          <w:spacing w:val="-24"/>
          <w:sz w:val="20"/>
          <w:szCs w:val="20"/>
        </w:rPr>
        <w:t xml:space="preserve"> </w:t>
      </w:r>
      <w:r w:rsidRPr="008766D7">
        <w:rPr>
          <w:rFonts w:ascii="Times New Roman" w:hAnsi="Times New Roman" w:cs="Times New Roman"/>
          <w:i/>
          <w:iCs/>
          <w:sz w:val="20"/>
          <w:szCs w:val="20"/>
        </w:rPr>
        <w:t>complementaria.</w:t>
      </w:r>
    </w:p>
    <w:p w14:paraId="22DB9ED3" w14:textId="77777777" w:rsidR="00045C4F" w:rsidRPr="008766D7" w:rsidRDefault="00045C4F" w:rsidP="008766D7">
      <w:pPr>
        <w:pStyle w:val="Textoindependiente"/>
        <w:spacing w:before="4"/>
        <w:ind w:left="567"/>
        <w:rPr>
          <w:rFonts w:ascii="Times New Roman" w:hAnsi="Times New Roman" w:cs="Times New Roman"/>
          <w:i/>
          <w:iCs/>
          <w:sz w:val="20"/>
          <w:szCs w:val="20"/>
          <w:lang w:val="es-MX"/>
        </w:rPr>
      </w:pPr>
    </w:p>
    <w:tbl>
      <w:tblPr>
        <w:tblStyle w:val="TableNormal"/>
        <w:tblW w:w="978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5"/>
        <w:gridCol w:w="1959"/>
        <w:gridCol w:w="1418"/>
        <w:gridCol w:w="1134"/>
        <w:gridCol w:w="992"/>
        <w:gridCol w:w="1417"/>
        <w:gridCol w:w="1276"/>
      </w:tblGrid>
      <w:tr w:rsidR="00045C4F" w:rsidRPr="008766D7" w14:paraId="537444F2" w14:textId="77777777" w:rsidTr="00A15A9F">
        <w:trPr>
          <w:trHeight w:val="244"/>
        </w:trPr>
        <w:tc>
          <w:tcPr>
            <w:tcW w:w="3544" w:type="dxa"/>
            <w:gridSpan w:val="2"/>
            <w:vMerge w:val="restart"/>
          </w:tcPr>
          <w:p w14:paraId="5E68D08E" w14:textId="77777777" w:rsidR="00045C4F" w:rsidRPr="008766D7" w:rsidRDefault="00045C4F" w:rsidP="008766D7">
            <w:pPr>
              <w:pStyle w:val="TableParagraph"/>
              <w:spacing w:before="179"/>
              <w:ind w:left="1404" w:right="137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Usos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suelo</w:t>
            </w:r>
          </w:p>
        </w:tc>
        <w:tc>
          <w:tcPr>
            <w:tcW w:w="1418" w:type="dxa"/>
            <w:vMerge w:val="restart"/>
          </w:tcPr>
          <w:p w14:paraId="7615B17F" w14:textId="77777777" w:rsidR="00045C4F" w:rsidRPr="008766D7" w:rsidRDefault="00045C4F" w:rsidP="008766D7">
            <w:pPr>
              <w:pStyle w:val="TableParagraph"/>
              <w:spacing w:before="54"/>
              <w:ind w:left="574" w:hanging="365"/>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Ocupación/Has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brutal</w:t>
            </w:r>
          </w:p>
        </w:tc>
        <w:tc>
          <w:tcPr>
            <w:tcW w:w="2126" w:type="dxa"/>
            <w:gridSpan w:val="2"/>
          </w:tcPr>
          <w:p w14:paraId="39475424" w14:textId="77777777" w:rsidR="00045C4F" w:rsidRPr="008766D7" w:rsidRDefault="00045C4F" w:rsidP="008766D7">
            <w:pPr>
              <w:pStyle w:val="TableParagraph"/>
              <w:ind w:left="3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máxima</w:t>
            </w:r>
          </w:p>
        </w:tc>
        <w:tc>
          <w:tcPr>
            <w:tcW w:w="1417" w:type="dxa"/>
            <w:vMerge w:val="restart"/>
          </w:tcPr>
          <w:p w14:paraId="0073BE6D" w14:textId="77777777" w:rsidR="00045C4F" w:rsidRPr="008766D7" w:rsidRDefault="00045C4F" w:rsidP="008766D7">
            <w:pPr>
              <w:pStyle w:val="TableParagraph"/>
              <w:spacing w:before="95"/>
              <w:ind w:left="198" w:right="169" w:firstLine="1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Unidades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w w:val="95"/>
                <w:sz w:val="20"/>
                <w:szCs w:val="20"/>
                <w:lang w:val="es-MX"/>
              </w:rPr>
              <w:t>vivienda/Has</w:t>
            </w:r>
          </w:p>
        </w:tc>
        <w:tc>
          <w:tcPr>
            <w:tcW w:w="1276" w:type="dxa"/>
            <w:vMerge w:val="restart"/>
          </w:tcPr>
          <w:p w14:paraId="735D0ACD" w14:textId="77777777" w:rsidR="00045C4F" w:rsidRPr="008766D7" w:rsidRDefault="00045C4F" w:rsidP="008766D7">
            <w:pPr>
              <w:pStyle w:val="TableParagraph"/>
              <w:spacing w:before="54"/>
              <w:ind w:left="149"/>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Habitaciones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w w:val="90"/>
                <w:sz w:val="20"/>
                <w:szCs w:val="20"/>
                <w:lang w:val="es-MX"/>
              </w:rPr>
              <w:t>hoteleras/has</w:t>
            </w:r>
          </w:p>
        </w:tc>
      </w:tr>
      <w:tr w:rsidR="00045C4F" w:rsidRPr="008766D7" w14:paraId="23C854B6" w14:textId="77777777" w:rsidTr="00A15A9F">
        <w:trPr>
          <w:trHeight w:val="340"/>
        </w:trPr>
        <w:tc>
          <w:tcPr>
            <w:tcW w:w="3544" w:type="dxa"/>
            <w:gridSpan w:val="2"/>
            <w:vMerge/>
            <w:tcBorders>
              <w:top w:val="nil"/>
            </w:tcBorders>
          </w:tcPr>
          <w:p w14:paraId="2E85E1A4" w14:textId="77777777" w:rsidR="00045C4F" w:rsidRPr="008766D7" w:rsidRDefault="00045C4F" w:rsidP="008766D7">
            <w:pPr>
              <w:rPr>
                <w:rFonts w:ascii="Times New Roman" w:hAnsi="Times New Roman" w:cs="Times New Roman"/>
                <w:i/>
                <w:iCs/>
                <w:sz w:val="20"/>
                <w:szCs w:val="20"/>
              </w:rPr>
            </w:pPr>
          </w:p>
        </w:tc>
        <w:tc>
          <w:tcPr>
            <w:tcW w:w="1418" w:type="dxa"/>
            <w:vMerge/>
            <w:tcBorders>
              <w:top w:val="nil"/>
            </w:tcBorders>
          </w:tcPr>
          <w:p w14:paraId="612E0F5E" w14:textId="77777777" w:rsidR="00045C4F" w:rsidRPr="008766D7" w:rsidRDefault="00045C4F" w:rsidP="008766D7">
            <w:pPr>
              <w:rPr>
                <w:rFonts w:ascii="Times New Roman" w:hAnsi="Times New Roman" w:cs="Times New Roman"/>
                <w:i/>
                <w:iCs/>
                <w:sz w:val="20"/>
                <w:szCs w:val="20"/>
              </w:rPr>
            </w:pPr>
          </w:p>
        </w:tc>
        <w:tc>
          <w:tcPr>
            <w:tcW w:w="1134" w:type="dxa"/>
          </w:tcPr>
          <w:p w14:paraId="3F106B3B" w14:textId="77777777" w:rsidR="00045C4F" w:rsidRPr="008766D7" w:rsidRDefault="00045C4F" w:rsidP="008766D7">
            <w:pPr>
              <w:pStyle w:val="TableParagraph"/>
              <w:spacing w:before="50"/>
              <w:ind w:left="131" w:right="12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pisos</w:t>
            </w:r>
          </w:p>
        </w:tc>
        <w:tc>
          <w:tcPr>
            <w:tcW w:w="992" w:type="dxa"/>
          </w:tcPr>
          <w:p w14:paraId="73EE875A" w14:textId="77777777" w:rsidR="00045C4F" w:rsidRPr="008766D7" w:rsidRDefault="00045C4F" w:rsidP="008766D7">
            <w:pPr>
              <w:pStyle w:val="TableParagraph"/>
              <w:spacing w:before="50"/>
              <w:ind w:left="223" w:right="2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Lineales</w:t>
            </w:r>
          </w:p>
        </w:tc>
        <w:tc>
          <w:tcPr>
            <w:tcW w:w="1417" w:type="dxa"/>
            <w:vMerge/>
            <w:tcBorders>
              <w:top w:val="nil"/>
            </w:tcBorders>
          </w:tcPr>
          <w:p w14:paraId="20CB8E7E" w14:textId="77777777" w:rsidR="00045C4F" w:rsidRPr="008766D7" w:rsidRDefault="00045C4F" w:rsidP="008766D7">
            <w:pPr>
              <w:rPr>
                <w:rFonts w:ascii="Times New Roman" w:hAnsi="Times New Roman" w:cs="Times New Roman"/>
                <w:i/>
                <w:iCs/>
                <w:sz w:val="20"/>
                <w:szCs w:val="20"/>
              </w:rPr>
            </w:pPr>
          </w:p>
        </w:tc>
        <w:tc>
          <w:tcPr>
            <w:tcW w:w="1276" w:type="dxa"/>
            <w:vMerge/>
            <w:tcBorders>
              <w:top w:val="nil"/>
            </w:tcBorders>
          </w:tcPr>
          <w:p w14:paraId="3C2648EC" w14:textId="77777777" w:rsidR="00045C4F" w:rsidRPr="008766D7" w:rsidRDefault="00045C4F" w:rsidP="008766D7">
            <w:pPr>
              <w:ind w:hanging="130"/>
              <w:rPr>
                <w:rFonts w:ascii="Times New Roman" w:hAnsi="Times New Roman" w:cs="Times New Roman"/>
                <w:i/>
                <w:iCs/>
                <w:sz w:val="20"/>
                <w:szCs w:val="20"/>
              </w:rPr>
            </w:pPr>
          </w:p>
        </w:tc>
      </w:tr>
      <w:tr w:rsidR="00045C4F" w:rsidRPr="008766D7" w14:paraId="3A2FBF30" w14:textId="77777777" w:rsidTr="00A15A9F">
        <w:trPr>
          <w:trHeight w:val="239"/>
        </w:trPr>
        <w:tc>
          <w:tcPr>
            <w:tcW w:w="1585" w:type="dxa"/>
          </w:tcPr>
          <w:p w14:paraId="57668ED3"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Permitido</w:t>
            </w:r>
          </w:p>
        </w:tc>
        <w:tc>
          <w:tcPr>
            <w:tcW w:w="1959" w:type="dxa"/>
          </w:tcPr>
          <w:p w14:paraId="14822426"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Forestal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protector</w:t>
            </w:r>
          </w:p>
        </w:tc>
        <w:tc>
          <w:tcPr>
            <w:tcW w:w="1418" w:type="dxa"/>
          </w:tcPr>
          <w:p w14:paraId="5FB18412" w14:textId="77777777" w:rsidR="00045C4F" w:rsidRPr="008766D7" w:rsidRDefault="00045C4F" w:rsidP="008766D7">
            <w:pPr>
              <w:pStyle w:val="TableParagraph"/>
              <w:ind w:left="411" w:right="4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100%</w:t>
            </w:r>
          </w:p>
        </w:tc>
        <w:tc>
          <w:tcPr>
            <w:tcW w:w="1134" w:type="dxa"/>
            <w:shd w:val="clear" w:color="auto" w:fill="808080"/>
          </w:tcPr>
          <w:p w14:paraId="38247E35" w14:textId="77777777" w:rsidR="00045C4F" w:rsidRPr="008766D7" w:rsidRDefault="00045C4F" w:rsidP="008766D7">
            <w:pPr>
              <w:pStyle w:val="TableParagraph"/>
              <w:rPr>
                <w:rFonts w:ascii="Times New Roman" w:hAnsi="Times New Roman" w:cs="Times New Roman"/>
                <w:i/>
                <w:iCs/>
                <w:sz w:val="20"/>
                <w:szCs w:val="20"/>
                <w:lang w:val="es-MX"/>
              </w:rPr>
            </w:pPr>
          </w:p>
        </w:tc>
        <w:tc>
          <w:tcPr>
            <w:tcW w:w="992" w:type="dxa"/>
            <w:shd w:val="clear" w:color="auto" w:fill="808080"/>
          </w:tcPr>
          <w:p w14:paraId="6B0A7EA9" w14:textId="77777777" w:rsidR="00045C4F" w:rsidRPr="008766D7" w:rsidRDefault="00045C4F" w:rsidP="008766D7">
            <w:pPr>
              <w:pStyle w:val="TableParagraph"/>
              <w:rPr>
                <w:rFonts w:ascii="Times New Roman" w:hAnsi="Times New Roman" w:cs="Times New Roman"/>
                <w:i/>
                <w:iCs/>
                <w:sz w:val="20"/>
                <w:szCs w:val="20"/>
                <w:lang w:val="es-MX"/>
              </w:rPr>
            </w:pPr>
          </w:p>
        </w:tc>
        <w:tc>
          <w:tcPr>
            <w:tcW w:w="1417" w:type="dxa"/>
            <w:shd w:val="clear" w:color="auto" w:fill="808080"/>
          </w:tcPr>
          <w:p w14:paraId="0CA9F735" w14:textId="77777777" w:rsidR="00045C4F" w:rsidRPr="008766D7" w:rsidRDefault="00045C4F" w:rsidP="008766D7">
            <w:pPr>
              <w:pStyle w:val="TableParagraph"/>
              <w:rPr>
                <w:rFonts w:ascii="Times New Roman" w:hAnsi="Times New Roman" w:cs="Times New Roman"/>
                <w:i/>
                <w:iCs/>
                <w:sz w:val="20"/>
                <w:szCs w:val="20"/>
                <w:lang w:val="es-MX"/>
              </w:rPr>
            </w:pPr>
          </w:p>
        </w:tc>
        <w:tc>
          <w:tcPr>
            <w:tcW w:w="1276" w:type="dxa"/>
            <w:shd w:val="clear" w:color="auto" w:fill="808080"/>
          </w:tcPr>
          <w:p w14:paraId="6F7D6F9D" w14:textId="77777777" w:rsidR="00045C4F" w:rsidRPr="008766D7" w:rsidRDefault="00045C4F" w:rsidP="008766D7">
            <w:pPr>
              <w:pStyle w:val="TableParagraph"/>
              <w:ind w:hanging="130"/>
              <w:rPr>
                <w:rFonts w:ascii="Times New Roman" w:hAnsi="Times New Roman" w:cs="Times New Roman"/>
                <w:i/>
                <w:iCs/>
                <w:sz w:val="20"/>
                <w:szCs w:val="20"/>
                <w:lang w:val="es-MX"/>
              </w:rPr>
            </w:pPr>
          </w:p>
        </w:tc>
      </w:tr>
      <w:tr w:rsidR="00045C4F" w:rsidRPr="008766D7" w14:paraId="639AC99E" w14:textId="77777777" w:rsidTr="00A15A9F">
        <w:trPr>
          <w:trHeight w:val="244"/>
        </w:trPr>
        <w:tc>
          <w:tcPr>
            <w:tcW w:w="1585" w:type="dxa"/>
            <w:vMerge w:val="restart"/>
          </w:tcPr>
          <w:p w14:paraId="54C676AB" w14:textId="77777777" w:rsidR="00045C4F" w:rsidRPr="008766D7" w:rsidRDefault="00045C4F" w:rsidP="008766D7">
            <w:pPr>
              <w:pStyle w:val="TableParagraph"/>
              <w:spacing w:before="13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Condicionados</w:t>
            </w:r>
          </w:p>
        </w:tc>
        <w:tc>
          <w:tcPr>
            <w:tcW w:w="1959" w:type="dxa"/>
          </w:tcPr>
          <w:p w14:paraId="5CC35CFB"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Vivienda</w:t>
            </w:r>
          </w:p>
        </w:tc>
        <w:tc>
          <w:tcPr>
            <w:tcW w:w="1418" w:type="dxa"/>
          </w:tcPr>
          <w:p w14:paraId="4DD2E160" w14:textId="77777777" w:rsidR="00045C4F" w:rsidRPr="008766D7" w:rsidRDefault="00045C4F" w:rsidP="008766D7">
            <w:pPr>
              <w:pStyle w:val="TableParagraph"/>
              <w:ind w:left="414" w:right="4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0,05</w:t>
            </w:r>
          </w:p>
        </w:tc>
        <w:tc>
          <w:tcPr>
            <w:tcW w:w="1134" w:type="dxa"/>
          </w:tcPr>
          <w:p w14:paraId="2E1CF1B3"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1</w:t>
            </w:r>
          </w:p>
        </w:tc>
        <w:tc>
          <w:tcPr>
            <w:tcW w:w="992" w:type="dxa"/>
          </w:tcPr>
          <w:p w14:paraId="277120FE" w14:textId="77777777" w:rsidR="00045C4F" w:rsidRPr="008766D7" w:rsidRDefault="00045C4F" w:rsidP="008766D7">
            <w:pPr>
              <w:pStyle w:val="TableParagraph"/>
              <w:ind w:left="14"/>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4</w:t>
            </w:r>
          </w:p>
        </w:tc>
        <w:tc>
          <w:tcPr>
            <w:tcW w:w="1417" w:type="dxa"/>
          </w:tcPr>
          <w:p w14:paraId="3A0B7642" w14:textId="77777777" w:rsidR="00045C4F" w:rsidRPr="008766D7" w:rsidRDefault="00045C4F" w:rsidP="008766D7">
            <w:pPr>
              <w:pStyle w:val="TableParagraph"/>
              <w:ind w:left="504" w:right="5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0,7</w:t>
            </w:r>
          </w:p>
        </w:tc>
        <w:tc>
          <w:tcPr>
            <w:tcW w:w="1276" w:type="dxa"/>
            <w:shd w:val="clear" w:color="auto" w:fill="808080"/>
          </w:tcPr>
          <w:p w14:paraId="64C48E7A" w14:textId="77777777" w:rsidR="00045C4F" w:rsidRPr="008766D7" w:rsidRDefault="00045C4F" w:rsidP="008766D7">
            <w:pPr>
              <w:pStyle w:val="TableParagraph"/>
              <w:ind w:hanging="130"/>
              <w:rPr>
                <w:rFonts w:ascii="Times New Roman" w:hAnsi="Times New Roman" w:cs="Times New Roman"/>
                <w:i/>
                <w:iCs/>
                <w:sz w:val="20"/>
                <w:szCs w:val="20"/>
                <w:lang w:val="es-MX"/>
              </w:rPr>
            </w:pPr>
          </w:p>
        </w:tc>
      </w:tr>
      <w:tr w:rsidR="00045C4F" w:rsidRPr="008766D7" w14:paraId="4789552E" w14:textId="77777777" w:rsidTr="00A15A9F">
        <w:trPr>
          <w:trHeight w:val="244"/>
        </w:trPr>
        <w:tc>
          <w:tcPr>
            <w:tcW w:w="1585" w:type="dxa"/>
            <w:vMerge/>
            <w:tcBorders>
              <w:top w:val="nil"/>
            </w:tcBorders>
          </w:tcPr>
          <w:p w14:paraId="4435906F" w14:textId="77777777" w:rsidR="00045C4F" w:rsidRPr="008766D7" w:rsidRDefault="00045C4F" w:rsidP="008766D7">
            <w:pPr>
              <w:rPr>
                <w:rFonts w:ascii="Times New Roman" w:hAnsi="Times New Roman" w:cs="Times New Roman"/>
                <w:i/>
                <w:iCs/>
                <w:sz w:val="20"/>
                <w:szCs w:val="20"/>
              </w:rPr>
            </w:pPr>
          </w:p>
        </w:tc>
        <w:tc>
          <w:tcPr>
            <w:tcW w:w="1959" w:type="dxa"/>
          </w:tcPr>
          <w:p w14:paraId="55F2CA97"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Hospedaje</w:t>
            </w:r>
          </w:p>
        </w:tc>
        <w:tc>
          <w:tcPr>
            <w:tcW w:w="1418" w:type="dxa"/>
          </w:tcPr>
          <w:p w14:paraId="5E52DBA5" w14:textId="77777777" w:rsidR="00045C4F" w:rsidRPr="008766D7" w:rsidRDefault="00045C4F" w:rsidP="008766D7">
            <w:pPr>
              <w:pStyle w:val="TableParagraph"/>
              <w:ind w:left="417" w:right="4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No</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existe</w:t>
            </w:r>
          </w:p>
        </w:tc>
        <w:tc>
          <w:tcPr>
            <w:tcW w:w="1134" w:type="dxa"/>
          </w:tcPr>
          <w:p w14:paraId="2BC12C26"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1</w:t>
            </w:r>
          </w:p>
        </w:tc>
        <w:tc>
          <w:tcPr>
            <w:tcW w:w="992" w:type="dxa"/>
          </w:tcPr>
          <w:p w14:paraId="2CC7742A" w14:textId="77777777" w:rsidR="00045C4F" w:rsidRPr="008766D7" w:rsidRDefault="00045C4F" w:rsidP="008766D7">
            <w:pPr>
              <w:pStyle w:val="TableParagraph"/>
              <w:ind w:left="14"/>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4</w:t>
            </w:r>
          </w:p>
        </w:tc>
        <w:tc>
          <w:tcPr>
            <w:tcW w:w="1417" w:type="dxa"/>
            <w:shd w:val="clear" w:color="auto" w:fill="808080"/>
          </w:tcPr>
          <w:p w14:paraId="7AC0383C" w14:textId="77777777" w:rsidR="00045C4F" w:rsidRPr="008766D7" w:rsidRDefault="00045C4F" w:rsidP="008766D7">
            <w:pPr>
              <w:pStyle w:val="TableParagraph"/>
              <w:rPr>
                <w:rFonts w:ascii="Times New Roman" w:hAnsi="Times New Roman" w:cs="Times New Roman"/>
                <w:i/>
                <w:iCs/>
                <w:sz w:val="20"/>
                <w:szCs w:val="20"/>
                <w:lang w:val="es-MX"/>
              </w:rPr>
            </w:pPr>
          </w:p>
        </w:tc>
        <w:tc>
          <w:tcPr>
            <w:tcW w:w="1276" w:type="dxa"/>
          </w:tcPr>
          <w:p w14:paraId="3B3A52DA" w14:textId="77777777" w:rsidR="00045C4F" w:rsidRPr="008766D7" w:rsidRDefault="00045C4F" w:rsidP="008766D7">
            <w:pPr>
              <w:pStyle w:val="TableParagraph"/>
              <w:ind w:hanging="130"/>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r>
    </w:tbl>
    <w:p w14:paraId="7A959355" w14:textId="77777777" w:rsidR="00045C4F" w:rsidRPr="008766D7" w:rsidRDefault="00045C4F" w:rsidP="008766D7">
      <w:pPr>
        <w:pStyle w:val="Textoindependiente"/>
        <w:spacing w:before="9"/>
        <w:ind w:left="567" w:right="-93"/>
        <w:rPr>
          <w:rFonts w:ascii="Times New Roman" w:hAnsi="Times New Roman" w:cs="Times New Roman"/>
          <w:i/>
          <w:iCs/>
          <w:sz w:val="20"/>
          <w:szCs w:val="20"/>
          <w:lang w:val="es-MX"/>
        </w:rPr>
      </w:pPr>
    </w:p>
    <w:p w14:paraId="57422AF9" w14:textId="77777777" w:rsidR="00045C4F" w:rsidRPr="008766D7" w:rsidRDefault="00045C4F" w:rsidP="008766D7">
      <w:pPr>
        <w:pStyle w:val="Prrafodelista"/>
        <w:widowControl w:val="0"/>
        <w:numPr>
          <w:ilvl w:val="1"/>
          <w:numId w:val="43"/>
        </w:numPr>
        <w:tabs>
          <w:tab w:val="left" w:pos="1276"/>
        </w:tabs>
        <w:autoSpaceDE w:val="0"/>
        <w:autoSpaceDN w:val="0"/>
        <w:spacing w:after="5"/>
        <w:ind w:left="1701" w:right="-93" w:hanging="708"/>
        <w:jc w:val="both"/>
        <w:rPr>
          <w:rFonts w:ascii="Times New Roman" w:hAnsi="Times New Roman" w:cs="Times New Roman"/>
          <w:i/>
          <w:iCs/>
          <w:sz w:val="20"/>
          <w:szCs w:val="20"/>
        </w:rPr>
      </w:pPr>
      <w:r w:rsidRPr="008766D7">
        <w:rPr>
          <w:rFonts w:ascii="Times New Roman" w:hAnsi="Times New Roman" w:cs="Times New Roman"/>
          <w:b/>
          <w:i/>
          <w:iCs/>
          <w:sz w:val="20"/>
          <w:szCs w:val="20"/>
        </w:rPr>
        <w:t>Estímulo</w:t>
      </w:r>
      <w:r w:rsidRPr="008766D7">
        <w:rPr>
          <w:rFonts w:ascii="Times New Roman" w:hAnsi="Times New Roman" w:cs="Times New Roman"/>
          <w:b/>
          <w:i/>
          <w:iCs/>
          <w:spacing w:val="-7"/>
          <w:sz w:val="20"/>
          <w:szCs w:val="20"/>
        </w:rPr>
        <w:t xml:space="preserve"> </w:t>
      </w:r>
      <w:r w:rsidRPr="008766D7">
        <w:rPr>
          <w:rFonts w:ascii="Times New Roman" w:hAnsi="Times New Roman" w:cs="Times New Roman"/>
          <w:b/>
          <w:i/>
          <w:iCs/>
          <w:sz w:val="20"/>
          <w:szCs w:val="20"/>
        </w:rPr>
        <w:t>por</w:t>
      </w:r>
      <w:r w:rsidRPr="008766D7">
        <w:rPr>
          <w:rFonts w:ascii="Times New Roman" w:hAnsi="Times New Roman" w:cs="Times New Roman"/>
          <w:b/>
          <w:i/>
          <w:iCs/>
          <w:spacing w:val="-10"/>
          <w:sz w:val="20"/>
          <w:szCs w:val="20"/>
        </w:rPr>
        <w:t xml:space="preserve"> </w:t>
      </w:r>
      <w:r w:rsidRPr="008766D7">
        <w:rPr>
          <w:rFonts w:ascii="Times New Roman" w:hAnsi="Times New Roman" w:cs="Times New Roman"/>
          <w:b/>
          <w:i/>
          <w:iCs/>
          <w:sz w:val="20"/>
          <w:szCs w:val="20"/>
        </w:rPr>
        <w:t>conformación</w:t>
      </w:r>
      <w:r w:rsidRPr="008766D7">
        <w:rPr>
          <w:rFonts w:ascii="Times New Roman" w:hAnsi="Times New Roman" w:cs="Times New Roman"/>
          <w:b/>
          <w:i/>
          <w:iCs/>
          <w:spacing w:val="-4"/>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10"/>
          <w:sz w:val="20"/>
          <w:szCs w:val="20"/>
        </w:rPr>
        <w:t xml:space="preserve"> </w:t>
      </w:r>
      <w:r w:rsidRPr="008766D7">
        <w:rPr>
          <w:rFonts w:ascii="Times New Roman" w:hAnsi="Times New Roman" w:cs="Times New Roman"/>
          <w:b/>
          <w:i/>
          <w:iCs/>
          <w:sz w:val="20"/>
          <w:szCs w:val="20"/>
        </w:rPr>
        <w:t>corredores</w:t>
      </w:r>
      <w:r w:rsidRPr="008766D7">
        <w:rPr>
          <w:rFonts w:ascii="Times New Roman" w:hAnsi="Times New Roman" w:cs="Times New Roman"/>
          <w:b/>
          <w:i/>
          <w:iCs/>
          <w:spacing w:val="-8"/>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5"/>
          <w:sz w:val="20"/>
          <w:szCs w:val="20"/>
        </w:rPr>
        <w:t xml:space="preserve"> </w:t>
      </w:r>
      <w:r w:rsidRPr="008766D7">
        <w:rPr>
          <w:rFonts w:ascii="Times New Roman" w:hAnsi="Times New Roman" w:cs="Times New Roman"/>
          <w:b/>
          <w:i/>
          <w:iCs/>
          <w:sz w:val="20"/>
          <w:szCs w:val="20"/>
        </w:rPr>
        <w:t>vida</w:t>
      </w:r>
      <w:r w:rsidRPr="008766D7">
        <w:rPr>
          <w:rFonts w:ascii="Times New Roman" w:hAnsi="Times New Roman" w:cs="Times New Roman"/>
          <w:b/>
          <w:i/>
          <w:iCs/>
          <w:spacing w:val="-7"/>
          <w:sz w:val="20"/>
          <w:szCs w:val="20"/>
        </w:rPr>
        <w:t xml:space="preserve"> </w:t>
      </w:r>
      <w:r w:rsidRPr="008766D7">
        <w:rPr>
          <w:rFonts w:ascii="Times New Roman" w:hAnsi="Times New Roman" w:cs="Times New Roman"/>
          <w:b/>
          <w:i/>
          <w:iCs/>
          <w:sz w:val="20"/>
          <w:szCs w:val="20"/>
        </w:rPr>
        <w:t>silvestre</w:t>
      </w:r>
      <w:r w:rsidRPr="008766D7">
        <w:rPr>
          <w:rFonts w:ascii="Times New Roman" w:hAnsi="Times New Roman" w:cs="Times New Roman"/>
          <w:b/>
          <w:i/>
          <w:iCs/>
          <w:spacing w:val="-8"/>
          <w:sz w:val="20"/>
          <w:szCs w:val="20"/>
        </w:rPr>
        <w:t xml:space="preserve"> </w:t>
      </w:r>
      <w:r w:rsidRPr="008766D7">
        <w:rPr>
          <w:rFonts w:ascii="Times New Roman" w:hAnsi="Times New Roman" w:cs="Times New Roman"/>
          <w:b/>
          <w:i/>
          <w:iCs/>
          <w:sz w:val="20"/>
          <w:szCs w:val="20"/>
        </w:rPr>
        <w:t>en</w:t>
      </w:r>
      <w:r w:rsidRPr="008766D7">
        <w:rPr>
          <w:rFonts w:ascii="Times New Roman" w:hAnsi="Times New Roman" w:cs="Times New Roman"/>
          <w:b/>
          <w:i/>
          <w:iCs/>
          <w:spacing w:val="-8"/>
          <w:sz w:val="20"/>
          <w:szCs w:val="20"/>
        </w:rPr>
        <w:t xml:space="preserve"> </w:t>
      </w:r>
      <w:r w:rsidRPr="008766D7">
        <w:rPr>
          <w:rFonts w:ascii="Times New Roman" w:hAnsi="Times New Roman" w:cs="Times New Roman"/>
          <w:b/>
          <w:i/>
          <w:iCs/>
          <w:sz w:val="20"/>
          <w:szCs w:val="20"/>
        </w:rPr>
        <w:t>tratamiento</w:t>
      </w:r>
      <w:r w:rsidRPr="008766D7">
        <w:rPr>
          <w:rFonts w:ascii="Times New Roman" w:hAnsi="Times New Roman" w:cs="Times New Roman"/>
          <w:b/>
          <w:i/>
          <w:iCs/>
          <w:spacing w:val="-5"/>
          <w:sz w:val="20"/>
          <w:szCs w:val="20"/>
        </w:rPr>
        <w:t xml:space="preserve"> </w:t>
      </w:r>
      <w:r w:rsidRPr="008766D7">
        <w:rPr>
          <w:rFonts w:ascii="Times New Roman" w:hAnsi="Times New Roman" w:cs="Times New Roman"/>
          <w:b/>
          <w:i/>
          <w:iCs/>
          <w:sz w:val="20"/>
          <w:szCs w:val="20"/>
        </w:rPr>
        <w:t>rural</w:t>
      </w:r>
      <w:r w:rsidRPr="008766D7">
        <w:rPr>
          <w:rFonts w:ascii="Times New Roman" w:hAnsi="Times New Roman" w:cs="Times New Roman"/>
          <w:b/>
          <w:i/>
          <w:iCs/>
          <w:spacing w:val="-5"/>
          <w:sz w:val="20"/>
          <w:szCs w:val="20"/>
        </w:rPr>
        <w:t xml:space="preserve"> </w:t>
      </w:r>
      <w:r w:rsidRPr="008766D7">
        <w:rPr>
          <w:rFonts w:ascii="Times New Roman" w:hAnsi="Times New Roman" w:cs="Times New Roman"/>
          <w:b/>
          <w:i/>
          <w:iCs/>
          <w:sz w:val="20"/>
          <w:szCs w:val="20"/>
        </w:rPr>
        <w:t>sostenible</w:t>
      </w:r>
      <w:r w:rsidRPr="008766D7">
        <w:rPr>
          <w:rFonts w:ascii="Times New Roman" w:hAnsi="Times New Roman" w:cs="Times New Roman"/>
          <w:b/>
          <w:i/>
          <w:iCs/>
          <w:spacing w:val="-47"/>
          <w:sz w:val="20"/>
          <w:szCs w:val="20"/>
        </w:rPr>
        <w:t xml:space="preserve"> </w:t>
      </w:r>
      <w:r w:rsidRPr="008766D7">
        <w:rPr>
          <w:rFonts w:ascii="Times New Roman" w:hAnsi="Times New Roman" w:cs="Times New Roman"/>
          <w:b/>
          <w:i/>
          <w:iCs/>
          <w:sz w:val="20"/>
          <w:szCs w:val="20"/>
        </w:rPr>
        <w:t>suburbano</w:t>
      </w:r>
      <w:r w:rsidRPr="008766D7">
        <w:rPr>
          <w:rFonts w:ascii="Times New Roman" w:hAnsi="Times New Roman" w:cs="Times New Roman"/>
          <w:i/>
          <w:iCs/>
          <w:sz w:val="20"/>
          <w:szCs w:val="20"/>
        </w:rPr>
        <w:t>. Se tendrá que reforestar ambientalmente el ecosistema hasta llegar a tener un</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pacing w:val="-1"/>
          <w:sz w:val="20"/>
          <w:szCs w:val="20"/>
        </w:rPr>
        <w:t>60%</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pacing w:val="-1"/>
          <w:sz w:val="20"/>
          <w:szCs w:val="20"/>
        </w:rPr>
        <w:t>del</w:t>
      </w:r>
      <w:r w:rsidRPr="008766D7">
        <w:rPr>
          <w:rFonts w:ascii="Times New Roman" w:hAnsi="Times New Roman" w:cs="Times New Roman"/>
          <w:i/>
          <w:iCs/>
          <w:sz w:val="20"/>
          <w:szCs w:val="20"/>
        </w:rPr>
        <w:t xml:space="preserve"> </w:t>
      </w:r>
      <w:r w:rsidRPr="008766D7">
        <w:rPr>
          <w:rFonts w:ascii="Times New Roman" w:hAnsi="Times New Roman" w:cs="Times New Roman"/>
          <w:i/>
          <w:iCs/>
          <w:spacing w:val="-1"/>
          <w:sz w:val="20"/>
          <w:szCs w:val="20"/>
        </w:rPr>
        <w:t>área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pacing w:val="-1"/>
          <w:sz w:val="20"/>
          <w:szCs w:val="20"/>
        </w:rPr>
        <w:t xml:space="preserve">total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zonas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urbanizar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del predio.</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incentivos</w:t>
      </w:r>
      <w:r w:rsidRPr="008766D7">
        <w:rPr>
          <w:rFonts w:ascii="Times New Roman" w:hAnsi="Times New Roman" w:cs="Times New Roman"/>
          <w:i/>
          <w:iCs/>
          <w:spacing w:val="-18"/>
          <w:sz w:val="20"/>
          <w:szCs w:val="20"/>
        </w:rPr>
        <w:t xml:space="preserve"> </w:t>
      </w:r>
      <w:r w:rsidRPr="008766D7">
        <w:rPr>
          <w:rFonts w:ascii="Times New Roman" w:hAnsi="Times New Roman" w:cs="Times New Roman"/>
          <w:i/>
          <w:iCs/>
          <w:sz w:val="20"/>
          <w:szCs w:val="20"/>
        </w:rPr>
        <w:t>son:</w:t>
      </w:r>
    </w:p>
    <w:p w14:paraId="20777F7B" w14:textId="77777777" w:rsidR="00045C4F" w:rsidRPr="008766D7" w:rsidRDefault="00045C4F" w:rsidP="008766D7">
      <w:pPr>
        <w:pStyle w:val="Prrafodelista"/>
        <w:widowControl w:val="0"/>
        <w:tabs>
          <w:tab w:val="left" w:pos="1276"/>
        </w:tabs>
        <w:autoSpaceDE w:val="0"/>
        <w:autoSpaceDN w:val="0"/>
        <w:spacing w:after="5"/>
        <w:ind w:left="1701" w:right="-93"/>
        <w:jc w:val="both"/>
        <w:rPr>
          <w:rFonts w:ascii="Times New Roman" w:hAnsi="Times New Roman" w:cs="Times New Roman"/>
          <w:i/>
          <w:iCs/>
          <w:sz w:val="20"/>
          <w:szCs w:val="20"/>
        </w:rPr>
      </w:pPr>
    </w:p>
    <w:tbl>
      <w:tblPr>
        <w:tblStyle w:val="TableNormal"/>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5"/>
        <w:gridCol w:w="2243"/>
        <w:gridCol w:w="1275"/>
        <w:gridCol w:w="1209"/>
        <w:gridCol w:w="1134"/>
        <w:gridCol w:w="1201"/>
        <w:gridCol w:w="1276"/>
      </w:tblGrid>
      <w:tr w:rsidR="00045C4F" w:rsidRPr="008766D7" w14:paraId="47B68335" w14:textId="77777777" w:rsidTr="00A15A9F">
        <w:trPr>
          <w:trHeight w:val="244"/>
        </w:trPr>
        <w:tc>
          <w:tcPr>
            <w:tcW w:w="3828" w:type="dxa"/>
            <w:gridSpan w:val="2"/>
            <w:vMerge w:val="restart"/>
          </w:tcPr>
          <w:p w14:paraId="2362502D" w14:textId="77777777" w:rsidR="00045C4F" w:rsidRPr="008766D7" w:rsidRDefault="00045C4F" w:rsidP="008766D7">
            <w:pPr>
              <w:pStyle w:val="TableParagraph"/>
              <w:spacing w:before="174"/>
              <w:ind w:left="1404" w:right="137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Usos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suelo</w:t>
            </w:r>
          </w:p>
        </w:tc>
        <w:tc>
          <w:tcPr>
            <w:tcW w:w="1275" w:type="dxa"/>
            <w:vMerge w:val="restart"/>
          </w:tcPr>
          <w:p w14:paraId="0DAA948F" w14:textId="77777777" w:rsidR="00045C4F" w:rsidRPr="008766D7" w:rsidRDefault="00045C4F" w:rsidP="008766D7">
            <w:pPr>
              <w:pStyle w:val="TableParagraph"/>
              <w:spacing w:before="49"/>
              <w:ind w:left="119"/>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Ocupación/Has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brutal</w:t>
            </w:r>
          </w:p>
        </w:tc>
        <w:tc>
          <w:tcPr>
            <w:tcW w:w="2343" w:type="dxa"/>
            <w:gridSpan w:val="2"/>
          </w:tcPr>
          <w:p w14:paraId="6411ECFE" w14:textId="77777777" w:rsidR="00045C4F" w:rsidRPr="008766D7" w:rsidRDefault="00045C4F" w:rsidP="008766D7">
            <w:pPr>
              <w:pStyle w:val="TableParagraph"/>
              <w:ind w:left="3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máxima</w:t>
            </w:r>
          </w:p>
        </w:tc>
        <w:tc>
          <w:tcPr>
            <w:tcW w:w="1201" w:type="dxa"/>
            <w:vMerge w:val="restart"/>
          </w:tcPr>
          <w:p w14:paraId="1EBDAB36" w14:textId="77777777" w:rsidR="00045C4F" w:rsidRPr="008766D7" w:rsidRDefault="00045C4F" w:rsidP="008766D7">
            <w:pPr>
              <w:pStyle w:val="TableParagraph"/>
              <w:spacing w:before="86"/>
              <w:ind w:left="198" w:right="169" w:firstLine="1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Unidades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w w:val="95"/>
                <w:sz w:val="20"/>
                <w:szCs w:val="20"/>
                <w:lang w:val="es-MX"/>
              </w:rPr>
              <w:t>vivienda/Has</w:t>
            </w:r>
          </w:p>
        </w:tc>
        <w:tc>
          <w:tcPr>
            <w:tcW w:w="1276" w:type="dxa"/>
            <w:vMerge w:val="restart"/>
          </w:tcPr>
          <w:p w14:paraId="6D5DEF69" w14:textId="77777777" w:rsidR="00045C4F" w:rsidRPr="008766D7" w:rsidRDefault="00045C4F" w:rsidP="008766D7">
            <w:pPr>
              <w:pStyle w:val="TableParagraph"/>
              <w:spacing w:before="49"/>
              <w:ind w:left="307" w:firstLine="28"/>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Habitaciones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w w:val="90"/>
                <w:sz w:val="20"/>
                <w:szCs w:val="20"/>
                <w:lang w:val="es-MX"/>
              </w:rPr>
              <w:t>hoteleras/has</w:t>
            </w:r>
          </w:p>
        </w:tc>
      </w:tr>
      <w:tr w:rsidR="00045C4F" w:rsidRPr="008766D7" w14:paraId="7ACFB951" w14:textId="77777777" w:rsidTr="00A15A9F">
        <w:trPr>
          <w:trHeight w:val="340"/>
        </w:trPr>
        <w:tc>
          <w:tcPr>
            <w:tcW w:w="3828" w:type="dxa"/>
            <w:gridSpan w:val="2"/>
            <w:vMerge/>
            <w:tcBorders>
              <w:top w:val="nil"/>
            </w:tcBorders>
          </w:tcPr>
          <w:p w14:paraId="3FD47008" w14:textId="77777777" w:rsidR="00045C4F" w:rsidRPr="008766D7" w:rsidRDefault="00045C4F" w:rsidP="008766D7">
            <w:pPr>
              <w:rPr>
                <w:rFonts w:ascii="Times New Roman" w:hAnsi="Times New Roman" w:cs="Times New Roman"/>
                <w:i/>
                <w:iCs/>
                <w:sz w:val="20"/>
                <w:szCs w:val="20"/>
              </w:rPr>
            </w:pPr>
          </w:p>
        </w:tc>
        <w:tc>
          <w:tcPr>
            <w:tcW w:w="1275" w:type="dxa"/>
            <w:vMerge/>
            <w:tcBorders>
              <w:top w:val="nil"/>
            </w:tcBorders>
          </w:tcPr>
          <w:p w14:paraId="53DAAC56" w14:textId="77777777" w:rsidR="00045C4F" w:rsidRPr="008766D7" w:rsidRDefault="00045C4F" w:rsidP="008766D7">
            <w:pPr>
              <w:ind w:left="119"/>
              <w:rPr>
                <w:rFonts w:ascii="Times New Roman" w:hAnsi="Times New Roman" w:cs="Times New Roman"/>
                <w:i/>
                <w:iCs/>
                <w:sz w:val="20"/>
                <w:szCs w:val="20"/>
              </w:rPr>
            </w:pPr>
          </w:p>
        </w:tc>
        <w:tc>
          <w:tcPr>
            <w:tcW w:w="1209" w:type="dxa"/>
          </w:tcPr>
          <w:p w14:paraId="07123962" w14:textId="77777777" w:rsidR="00045C4F" w:rsidRPr="008766D7" w:rsidRDefault="00045C4F" w:rsidP="008766D7">
            <w:pPr>
              <w:pStyle w:val="TableParagraph"/>
              <w:spacing w:before="49"/>
              <w:ind w:left="131" w:right="12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pisos</w:t>
            </w:r>
          </w:p>
        </w:tc>
        <w:tc>
          <w:tcPr>
            <w:tcW w:w="1134" w:type="dxa"/>
          </w:tcPr>
          <w:p w14:paraId="61302BC8" w14:textId="77777777" w:rsidR="00045C4F" w:rsidRPr="008766D7" w:rsidRDefault="00045C4F" w:rsidP="008766D7">
            <w:pPr>
              <w:pStyle w:val="TableParagraph"/>
              <w:spacing w:before="49"/>
              <w:ind w:left="223" w:right="2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Lineales</w:t>
            </w:r>
          </w:p>
        </w:tc>
        <w:tc>
          <w:tcPr>
            <w:tcW w:w="1201" w:type="dxa"/>
            <w:vMerge/>
            <w:tcBorders>
              <w:top w:val="nil"/>
            </w:tcBorders>
          </w:tcPr>
          <w:p w14:paraId="100C86EE" w14:textId="77777777" w:rsidR="00045C4F" w:rsidRPr="008766D7" w:rsidRDefault="00045C4F" w:rsidP="008766D7">
            <w:pPr>
              <w:rPr>
                <w:rFonts w:ascii="Times New Roman" w:hAnsi="Times New Roman" w:cs="Times New Roman"/>
                <w:i/>
                <w:iCs/>
                <w:sz w:val="20"/>
                <w:szCs w:val="20"/>
              </w:rPr>
            </w:pPr>
          </w:p>
        </w:tc>
        <w:tc>
          <w:tcPr>
            <w:tcW w:w="1276" w:type="dxa"/>
            <w:vMerge/>
            <w:tcBorders>
              <w:top w:val="nil"/>
            </w:tcBorders>
          </w:tcPr>
          <w:p w14:paraId="4BA101D2" w14:textId="77777777" w:rsidR="00045C4F" w:rsidRPr="008766D7" w:rsidRDefault="00045C4F" w:rsidP="008766D7">
            <w:pPr>
              <w:rPr>
                <w:rFonts w:ascii="Times New Roman" w:hAnsi="Times New Roman" w:cs="Times New Roman"/>
                <w:i/>
                <w:iCs/>
                <w:sz w:val="20"/>
                <w:szCs w:val="20"/>
              </w:rPr>
            </w:pPr>
          </w:p>
        </w:tc>
      </w:tr>
      <w:tr w:rsidR="00045C4F" w:rsidRPr="008766D7" w14:paraId="3CACE3AD" w14:textId="77777777" w:rsidTr="00A15A9F">
        <w:trPr>
          <w:trHeight w:val="239"/>
        </w:trPr>
        <w:tc>
          <w:tcPr>
            <w:tcW w:w="1585" w:type="dxa"/>
          </w:tcPr>
          <w:p w14:paraId="0E054513"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Permitido</w:t>
            </w:r>
          </w:p>
        </w:tc>
        <w:tc>
          <w:tcPr>
            <w:tcW w:w="2243" w:type="dxa"/>
          </w:tcPr>
          <w:p w14:paraId="7B37AC10"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Forestal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protector</w:t>
            </w:r>
          </w:p>
        </w:tc>
        <w:tc>
          <w:tcPr>
            <w:tcW w:w="1275" w:type="dxa"/>
          </w:tcPr>
          <w:p w14:paraId="21D0CA90" w14:textId="77777777" w:rsidR="00045C4F" w:rsidRPr="008766D7" w:rsidRDefault="00045C4F" w:rsidP="008766D7">
            <w:pPr>
              <w:pStyle w:val="TableParagraph"/>
              <w:ind w:left="11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100%</w:t>
            </w:r>
          </w:p>
        </w:tc>
        <w:tc>
          <w:tcPr>
            <w:tcW w:w="1209" w:type="dxa"/>
            <w:shd w:val="clear" w:color="auto" w:fill="808080"/>
          </w:tcPr>
          <w:p w14:paraId="61F7CDC1" w14:textId="77777777" w:rsidR="00045C4F" w:rsidRPr="008766D7" w:rsidRDefault="00045C4F" w:rsidP="008766D7">
            <w:pPr>
              <w:pStyle w:val="TableParagraph"/>
              <w:rPr>
                <w:rFonts w:ascii="Times New Roman" w:hAnsi="Times New Roman" w:cs="Times New Roman"/>
                <w:i/>
                <w:iCs/>
                <w:sz w:val="20"/>
                <w:szCs w:val="20"/>
                <w:lang w:val="es-MX"/>
              </w:rPr>
            </w:pPr>
          </w:p>
        </w:tc>
        <w:tc>
          <w:tcPr>
            <w:tcW w:w="1134" w:type="dxa"/>
            <w:shd w:val="clear" w:color="auto" w:fill="808080"/>
          </w:tcPr>
          <w:p w14:paraId="7A9D3DFA" w14:textId="77777777" w:rsidR="00045C4F" w:rsidRPr="008766D7" w:rsidRDefault="00045C4F" w:rsidP="008766D7">
            <w:pPr>
              <w:pStyle w:val="TableParagraph"/>
              <w:rPr>
                <w:rFonts w:ascii="Times New Roman" w:hAnsi="Times New Roman" w:cs="Times New Roman"/>
                <w:i/>
                <w:iCs/>
                <w:sz w:val="20"/>
                <w:szCs w:val="20"/>
                <w:lang w:val="es-MX"/>
              </w:rPr>
            </w:pPr>
          </w:p>
        </w:tc>
        <w:tc>
          <w:tcPr>
            <w:tcW w:w="1201" w:type="dxa"/>
            <w:shd w:val="clear" w:color="auto" w:fill="808080"/>
          </w:tcPr>
          <w:p w14:paraId="7D5F89FE" w14:textId="77777777" w:rsidR="00045C4F" w:rsidRPr="008766D7" w:rsidRDefault="00045C4F" w:rsidP="008766D7">
            <w:pPr>
              <w:pStyle w:val="TableParagraph"/>
              <w:rPr>
                <w:rFonts w:ascii="Times New Roman" w:hAnsi="Times New Roman" w:cs="Times New Roman"/>
                <w:i/>
                <w:iCs/>
                <w:sz w:val="20"/>
                <w:szCs w:val="20"/>
                <w:lang w:val="es-MX"/>
              </w:rPr>
            </w:pPr>
          </w:p>
        </w:tc>
        <w:tc>
          <w:tcPr>
            <w:tcW w:w="1276" w:type="dxa"/>
            <w:shd w:val="clear" w:color="auto" w:fill="808080"/>
          </w:tcPr>
          <w:p w14:paraId="553DBDF3"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129219C5" w14:textId="77777777" w:rsidTr="00A15A9F">
        <w:trPr>
          <w:trHeight w:val="244"/>
        </w:trPr>
        <w:tc>
          <w:tcPr>
            <w:tcW w:w="1585" w:type="dxa"/>
            <w:vMerge w:val="restart"/>
          </w:tcPr>
          <w:p w14:paraId="4FA739DD" w14:textId="77777777" w:rsidR="00045C4F" w:rsidRPr="008766D7" w:rsidRDefault="00045C4F" w:rsidP="008766D7">
            <w:pPr>
              <w:pStyle w:val="TableParagraph"/>
              <w:spacing w:before="13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Condicionados</w:t>
            </w:r>
          </w:p>
        </w:tc>
        <w:tc>
          <w:tcPr>
            <w:tcW w:w="2243" w:type="dxa"/>
          </w:tcPr>
          <w:p w14:paraId="5D63C134"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Vivienda</w:t>
            </w:r>
          </w:p>
        </w:tc>
        <w:tc>
          <w:tcPr>
            <w:tcW w:w="1275" w:type="dxa"/>
          </w:tcPr>
          <w:p w14:paraId="56F7D3A3" w14:textId="77777777" w:rsidR="00045C4F" w:rsidRPr="008766D7" w:rsidRDefault="00045C4F" w:rsidP="008766D7">
            <w:pPr>
              <w:pStyle w:val="TableParagraph"/>
              <w:ind w:left="11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0,06</w:t>
            </w:r>
          </w:p>
        </w:tc>
        <w:tc>
          <w:tcPr>
            <w:tcW w:w="1209" w:type="dxa"/>
          </w:tcPr>
          <w:p w14:paraId="7C7EF5B1"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c>
          <w:tcPr>
            <w:tcW w:w="1134" w:type="dxa"/>
          </w:tcPr>
          <w:p w14:paraId="2DA49391" w14:textId="77777777" w:rsidR="00045C4F" w:rsidRPr="008766D7" w:rsidRDefault="00045C4F" w:rsidP="008766D7">
            <w:pPr>
              <w:pStyle w:val="TableParagraph"/>
              <w:ind w:left="14"/>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8</w:t>
            </w:r>
          </w:p>
        </w:tc>
        <w:tc>
          <w:tcPr>
            <w:tcW w:w="1201" w:type="dxa"/>
          </w:tcPr>
          <w:p w14:paraId="1DBDFCB7" w14:textId="77777777" w:rsidR="00045C4F" w:rsidRPr="008766D7" w:rsidRDefault="00045C4F"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1</w:t>
            </w:r>
          </w:p>
        </w:tc>
        <w:tc>
          <w:tcPr>
            <w:tcW w:w="1276" w:type="dxa"/>
            <w:shd w:val="clear" w:color="auto" w:fill="808080"/>
          </w:tcPr>
          <w:p w14:paraId="1C94C68F"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0AE36715" w14:textId="77777777" w:rsidTr="00A15A9F">
        <w:trPr>
          <w:trHeight w:val="244"/>
        </w:trPr>
        <w:tc>
          <w:tcPr>
            <w:tcW w:w="1585" w:type="dxa"/>
            <w:vMerge/>
            <w:tcBorders>
              <w:top w:val="nil"/>
            </w:tcBorders>
          </w:tcPr>
          <w:p w14:paraId="09F3486D" w14:textId="77777777" w:rsidR="00045C4F" w:rsidRPr="008766D7" w:rsidRDefault="00045C4F" w:rsidP="008766D7">
            <w:pPr>
              <w:rPr>
                <w:rFonts w:ascii="Times New Roman" w:hAnsi="Times New Roman" w:cs="Times New Roman"/>
                <w:i/>
                <w:iCs/>
                <w:sz w:val="20"/>
                <w:szCs w:val="20"/>
              </w:rPr>
            </w:pPr>
          </w:p>
        </w:tc>
        <w:tc>
          <w:tcPr>
            <w:tcW w:w="2243" w:type="dxa"/>
          </w:tcPr>
          <w:p w14:paraId="552E375E"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Hospedaje</w:t>
            </w:r>
          </w:p>
        </w:tc>
        <w:tc>
          <w:tcPr>
            <w:tcW w:w="1275" w:type="dxa"/>
          </w:tcPr>
          <w:p w14:paraId="690EECB5" w14:textId="77777777" w:rsidR="00045C4F" w:rsidRPr="008766D7" w:rsidRDefault="00045C4F" w:rsidP="008766D7">
            <w:pPr>
              <w:pStyle w:val="TableParagraph"/>
              <w:ind w:left="119"/>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0,06</w:t>
            </w:r>
          </w:p>
        </w:tc>
        <w:tc>
          <w:tcPr>
            <w:tcW w:w="1209" w:type="dxa"/>
          </w:tcPr>
          <w:p w14:paraId="7C9BDA9B"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c>
          <w:tcPr>
            <w:tcW w:w="1134" w:type="dxa"/>
          </w:tcPr>
          <w:p w14:paraId="021E5A02" w14:textId="77777777" w:rsidR="00045C4F" w:rsidRPr="008766D7" w:rsidRDefault="00045C4F" w:rsidP="008766D7">
            <w:pPr>
              <w:pStyle w:val="TableParagraph"/>
              <w:ind w:left="14"/>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8</w:t>
            </w:r>
          </w:p>
        </w:tc>
        <w:tc>
          <w:tcPr>
            <w:tcW w:w="1201" w:type="dxa"/>
            <w:shd w:val="clear" w:color="auto" w:fill="7C7C7C"/>
          </w:tcPr>
          <w:p w14:paraId="616FAF34" w14:textId="77777777" w:rsidR="00045C4F" w:rsidRPr="008766D7" w:rsidRDefault="00045C4F" w:rsidP="008766D7">
            <w:pPr>
              <w:pStyle w:val="TableParagraph"/>
              <w:rPr>
                <w:rFonts w:ascii="Times New Roman" w:hAnsi="Times New Roman" w:cs="Times New Roman"/>
                <w:i/>
                <w:iCs/>
                <w:sz w:val="20"/>
                <w:szCs w:val="20"/>
                <w:lang w:val="es-MX"/>
              </w:rPr>
            </w:pPr>
          </w:p>
        </w:tc>
        <w:tc>
          <w:tcPr>
            <w:tcW w:w="1276" w:type="dxa"/>
          </w:tcPr>
          <w:p w14:paraId="14A14BBE" w14:textId="77777777" w:rsidR="00045C4F" w:rsidRPr="008766D7" w:rsidRDefault="00045C4F"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6</w:t>
            </w:r>
          </w:p>
        </w:tc>
      </w:tr>
    </w:tbl>
    <w:p w14:paraId="50F646CD" w14:textId="77777777" w:rsidR="00045C4F" w:rsidRPr="008766D7" w:rsidRDefault="00045C4F" w:rsidP="008766D7">
      <w:pPr>
        <w:pStyle w:val="Textoindependiente"/>
        <w:spacing w:before="9"/>
        <w:ind w:left="567"/>
        <w:rPr>
          <w:rFonts w:ascii="Times New Roman" w:hAnsi="Times New Roman" w:cs="Times New Roman"/>
          <w:i/>
          <w:iCs/>
          <w:sz w:val="20"/>
          <w:szCs w:val="20"/>
          <w:lang w:val="es-MX"/>
        </w:rPr>
      </w:pPr>
    </w:p>
    <w:p w14:paraId="13070CD4" w14:textId="77777777" w:rsidR="00045C4F" w:rsidRPr="008766D7" w:rsidRDefault="00045C4F" w:rsidP="008766D7">
      <w:pPr>
        <w:pStyle w:val="Prrafodelista"/>
        <w:widowControl w:val="0"/>
        <w:numPr>
          <w:ilvl w:val="1"/>
          <w:numId w:val="43"/>
        </w:numPr>
        <w:tabs>
          <w:tab w:val="left" w:pos="1688"/>
        </w:tabs>
        <w:autoSpaceDE w:val="0"/>
        <w:autoSpaceDN w:val="0"/>
        <w:ind w:left="1701" w:right="-93" w:hanging="708"/>
        <w:jc w:val="both"/>
        <w:rPr>
          <w:rFonts w:ascii="Times New Roman" w:hAnsi="Times New Roman" w:cs="Times New Roman"/>
          <w:i/>
          <w:iCs/>
          <w:sz w:val="20"/>
          <w:szCs w:val="20"/>
        </w:rPr>
      </w:pPr>
      <w:r w:rsidRPr="008766D7">
        <w:rPr>
          <w:rFonts w:ascii="Times New Roman" w:hAnsi="Times New Roman" w:cs="Times New Roman"/>
          <w:b/>
          <w:i/>
          <w:iCs/>
          <w:sz w:val="20"/>
          <w:szCs w:val="20"/>
        </w:rPr>
        <w:t>Estímulo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por</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técnicas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constructivas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favorables</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la</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adaptación</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al</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cambio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climático</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 xml:space="preserve">y ecosostenibles en tratamiento rural sostenible suburbano. </w:t>
      </w:r>
      <w:r w:rsidRPr="008766D7">
        <w:rPr>
          <w:rFonts w:ascii="Times New Roman" w:hAnsi="Times New Roman" w:cs="Times New Roman"/>
          <w:i/>
          <w:iCs/>
          <w:sz w:val="20"/>
          <w:szCs w:val="20"/>
        </w:rPr>
        <w:t>Las acciones correspondientes 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pacing w:val="-1"/>
          <w:sz w:val="20"/>
          <w:szCs w:val="20"/>
        </w:rPr>
        <w:t>mitigar</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impacto</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del</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cambio</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climático</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están</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enfocadas</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tener</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construcciones</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más</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amigables</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con</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medio</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ambiente,</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disminuir</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10"/>
          <w:sz w:val="20"/>
          <w:szCs w:val="20"/>
        </w:rPr>
        <w:t xml:space="preserve"> </w:t>
      </w:r>
      <w:r w:rsidRPr="008766D7">
        <w:rPr>
          <w:rFonts w:ascii="Times New Roman" w:hAnsi="Times New Roman" w:cs="Times New Roman"/>
          <w:i/>
          <w:iCs/>
          <w:sz w:val="20"/>
          <w:szCs w:val="20"/>
        </w:rPr>
        <w:t>demanda</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infraestructura</w:t>
      </w:r>
      <w:r w:rsidRPr="008766D7">
        <w:rPr>
          <w:rFonts w:ascii="Times New Roman" w:hAnsi="Times New Roman" w:cs="Times New Roman"/>
          <w:i/>
          <w:iCs/>
          <w:spacing w:val="-10"/>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servicio</w:t>
      </w:r>
      <w:r w:rsidRPr="008766D7">
        <w:rPr>
          <w:rFonts w:ascii="Times New Roman" w:hAnsi="Times New Roman" w:cs="Times New Roman"/>
          <w:i/>
          <w:iCs/>
          <w:spacing w:val="-10"/>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crea</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condiciones</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auto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sostenibilidad.</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construcciones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deberán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tener</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siguientes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condiciones:</w:t>
      </w:r>
    </w:p>
    <w:p w14:paraId="1083D924" w14:textId="77777777" w:rsidR="00045C4F" w:rsidRPr="008766D7" w:rsidRDefault="00045C4F" w:rsidP="008766D7">
      <w:pPr>
        <w:pStyle w:val="Prrafodelista"/>
        <w:widowControl w:val="0"/>
        <w:tabs>
          <w:tab w:val="left" w:pos="1688"/>
        </w:tabs>
        <w:autoSpaceDE w:val="0"/>
        <w:autoSpaceDN w:val="0"/>
        <w:ind w:left="1701" w:right="-93"/>
        <w:jc w:val="both"/>
        <w:rPr>
          <w:rFonts w:ascii="Times New Roman" w:hAnsi="Times New Roman" w:cs="Times New Roman"/>
          <w:i/>
          <w:iCs/>
          <w:sz w:val="20"/>
          <w:szCs w:val="20"/>
        </w:rPr>
      </w:pPr>
    </w:p>
    <w:p w14:paraId="2D2DEF6E" w14:textId="77777777" w:rsidR="00045C4F" w:rsidRPr="008766D7" w:rsidRDefault="00045C4F" w:rsidP="008766D7">
      <w:pPr>
        <w:pStyle w:val="Prrafodelista"/>
        <w:widowControl w:val="0"/>
        <w:numPr>
          <w:ilvl w:val="1"/>
          <w:numId w:val="50"/>
        </w:numPr>
        <w:tabs>
          <w:tab w:val="left" w:pos="1687"/>
          <w:tab w:val="left" w:pos="1688"/>
        </w:tabs>
        <w:autoSpaceDE w:val="0"/>
        <w:autoSpaceDN w:val="0"/>
        <w:spacing w:before="6"/>
        <w:ind w:left="2254" w:right="49"/>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Construcciones con materiales vegetales, pétreos o sistemas constructivos con tierra en</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mínimo</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el 30%</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15"/>
          <w:sz w:val="20"/>
          <w:szCs w:val="20"/>
        </w:rPr>
        <w:t xml:space="preserve"> </w:t>
      </w:r>
      <w:r w:rsidRPr="008766D7">
        <w:rPr>
          <w:rFonts w:ascii="Times New Roman" w:hAnsi="Times New Roman" w:cs="Times New Roman"/>
          <w:i/>
          <w:iCs/>
          <w:sz w:val="20"/>
          <w:szCs w:val="20"/>
        </w:rPr>
        <w:t>construcción.</w:t>
      </w:r>
    </w:p>
    <w:p w14:paraId="56470F06" w14:textId="77777777" w:rsidR="00045C4F" w:rsidRPr="008766D7" w:rsidRDefault="00045C4F" w:rsidP="008766D7">
      <w:pPr>
        <w:pStyle w:val="Prrafodelista"/>
        <w:widowControl w:val="0"/>
        <w:numPr>
          <w:ilvl w:val="1"/>
          <w:numId w:val="50"/>
        </w:numPr>
        <w:tabs>
          <w:tab w:val="left" w:pos="1687"/>
          <w:tab w:val="left" w:pos="1688"/>
        </w:tabs>
        <w:autoSpaceDE w:val="0"/>
        <w:autoSpaceDN w:val="0"/>
        <w:spacing w:before="2"/>
        <w:ind w:left="2254" w:right="49" w:hanging="568"/>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Reutilización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aguas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grises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sanitarios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riego.</w:t>
      </w:r>
    </w:p>
    <w:p w14:paraId="7F183EA1" w14:textId="77777777" w:rsidR="00045C4F" w:rsidRPr="008766D7" w:rsidRDefault="00045C4F" w:rsidP="008766D7">
      <w:pPr>
        <w:pStyle w:val="Prrafodelista"/>
        <w:widowControl w:val="0"/>
        <w:numPr>
          <w:ilvl w:val="1"/>
          <w:numId w:val="50"/>
        </w:numPr>
        <w:tabs>
          <w:tab w:val="left" w:pos="1687"/>
          <w:tab w:val="left" w:pos="1688"/>
        </w:tabs>
        <w:autoSpaceDE w:val="0"/>
        <w:autoSpaceDN w:val="0"/>
        <w:ind w:left="2254" w:right="49" w:hanging="568"/>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Almacenamiento</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aguas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lluvias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para</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consumo</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humano.</w:t>
      </w:r>
    </w:p>
    <w:p w14:paraId="6027A471" w14:textId="77777777" w:rsidR="00045C4F" w:rsidRPr="008766D7" w:rsidRDefault="00045C4F" w:rsidP="008766D7">
      <w:pPr>
        <w:pStyle w:val="Prrafodelista"/>
        <w:widowControl w:val="0"/>
        <w:numPr>
          <w:ilvl w:val="1"/>
          <w:numId w:val="50"/>
        </w:numPr>
        <w:tabs>
          <w:tab w:val="left" w:pos="1687"/>
          <w:tab w:val="left" w:pos="1688"/>
        </w:tabs>
        <w:autoSpaceDE w:val="0"/>
        <w:autoSpaceDN w:val="0"/>
        <w:spacing w:before="1"/>
        <w:ind w:left="2254" w:right="49" w:hanging="568"/>
        <w:contextualSpacing w:val="0"/>
        <w:jc w:val="both"/>
        <w:rPr>
          <w:rFonts w:ascii="Times New Roman" w:hAnsi="Times New Roman" w:cs="Times New Roman"/>
          <w:i/>
          <w:iCs/>
          <w:sz w:val="20"/>
          <w:szCs w:val="20"/>
        </w:rPr>
      </w:pPr>
      <w:r w:rsidRPr="008766D7">
        <w:rPr>
          <w:rFonts w:ascii="Times New Roman" w:hAnsi="Times New Roman" w:cs="Times New Roman"/>
          <w:i/>
          <w:iCs/>
          <w:spacing w:val="-1"/>
          <w:sz w:val="20"/>
          <w:szCs w:val="20"/>
        </w:rPr>
        <w:t>Ventilación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cruzada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todos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espacios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para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minimizar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dependencia</w:t>
      </w:r>
      <w:r w:rsidRPr="008766D7">
        <w:rPr>
          <w:rFonts w:ascii="Times New Roman" w:hAnsi="Times New Roman" w:cs="Times New Roman"/>
          <w:i/>
          <w:iCs/>
          <w:spacing w:val="-23"/>
          <w:sz w:val="20"/>
          <w:szCs w:val="20"/>
        </w:rPr>
        <w:t xml:space="preserve"> </w:t>
      </w:r>
      <w:r w:rsidRPr="008766D7">
        <w:rPr>
          <w:rFonts w:ascii="Times New Roman" w:hAnsi="Times New Roman" w:cs="Times New Roman"/>
          <w:i/>
          <w:iCs/>
          <w:sz w:val="20"/>
          <w:szCs w:val="20"/>
        </w:rPr>
        <w:t>eléctrica.</w:t>
      </w:r>
    </w:p>
    <w:p w14:paraId="6BDC69ED" w14:textId="77777777" w:rsidR="00045C4F" w:rsidRPr="008766D7" w:rsidRDefault="00045C4F" w:rsidP="008766D7">
      <w:pPr>
        <w:pStyle w:val="Prrafodelista"/>
        <w:widowControl w:val="0"/>
        <w:numPr>
          <w:ilvl w:val="1"/>
          <w:numId w:val="50"/>
        </w:numPr>
        <w:tabs>
          <w:tab w:val="left" w:pos="1687"/>
          <w:tab w:val="left" w:pos="1688"/>
        </w:tabs>
        <w:autoSpaceDE w:val="0"/>
        <w:autoSpaceDN w:val="0"/>
        <w:ind w:left="2254" w:right="49" w:hanging="568"/>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Sanitarios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secos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30%</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ubicados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primerpiso.</w:t>
      </w:r>
    </w:p>
    <w:p w14:paraId="01D89200" w14:textId="77777777" w:rsidR="00045C4F" w:rsidRPr="008766D7" w:rsidRDefault="00045C4F" w:rsidP="008766D7">
      <w:pPr>
        <w:pStyle w:val="Prrafodelista"/>
        <w:widowControl w:val="0"/>
        <w:numPr>
          <w:ilvl w:val="1"/>
          <w:numId w:val="50"/>
        </w:numPr>
        <w:tabs>
          <w:tab w:val="left" w:pos="1687"/>
          <w:tab w:val="left" w:pos="1688"/>
        </w:tabs>
        <w:autoSpaceDE w:val="0"/>
        <w:autoSpaceDN w:val="0"/>
        <w:spacing w:before="6"/>
        <w:ind w:left="2254" w:right="49"/>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Sistema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alimentación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energía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para</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iluminación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áreas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comunes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con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energías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renovables</w:t>
      </w:r>
      <w:r w:rsidRPr="008766D7">
        <w:rPr>
          <w:rFonts w:ascii="Times New Roman" w:hAnsi="Times New Roman" w:cs="Times New Roman"/>
          <w:i/>
          <w:iCs/>
          <w:spacing w:val="-46"/>
          <w:sz w:val="20"/>
          <w:szCs w:val="20"/>
        </w:rPr>
        <w:t xml:space="preserve"> </w:t>
      </w:r>
      <w:r w:rsidRPr="008766D7">
        <w:rPr>
          <w:rFonts w:ascii="Times New Roman" w:hAnsi="Times New Roman" w:cs="Times New Roman"/>
          <w:i/>
          <w:iCs/>
          <w:sz w:val="20"/>
          <w:szCs w:val="20"/>
        </w:rPr>
        <w:t>(Paneles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solares,</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energía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eólica,</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etc.).</w:t>
      </w:r>
    </w:p>
    <w:p w14:paraId="6C65C8DD" w14:textId="77777777" w:rsidR="00045C4F" w:rsidRPr="008766D7" w:rsidRDefault="00045C4F" w:rsidP="008766D7">
      <w:pPr>
        <w:pStyle w:val="Prrafodelista"/>
        <w:widowControl w:val="0"/>
        <w:numPr>
          <w:ilvl w:val="1"/>
          <w:numId w:val="50"/>
        </w:numPr>
        <w:tabs>
          <w:tab w:val="left" w:pos="1687"/>
          <w:tab w:val="left" w:pos="1688"/>
        </w:tabs>
        <w:autoSpaceDE w:val="0"/>
        <w:autoSpaceDN w:val="0"/>
        <w:spacing w:before="4"/>
        <w:ind w:left="2254" w:right="49"/>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Construcciones palafíticas para el tránsito de especies animales y adaptación en zonas de</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inundación.</w:t>
      </w:r>
    </w:p>
    <w:p w14:paraId="17D7AF57" w14:textId="77777777" w:rsidR="00045C4F" w:rsidRPr="008766D7" w:rsidRDefault="00045C4F" w:rsidP="008766D7">
      <w:pPr>
        <w:tabs>
          <w:tab w:val="left" w:pos="1560"/>
        </w:tabs>
        <w:ind w:left="567" w:right="49"/>
        <w:jc w:val="both"/>
        <w:rPr>
          <w:rFonts w:ascii="Times New Roman" w:hAnsi="Times New Roman" w:cs="Times New Roman"/>
          <w:i/>
          <w:iCs/>
          <w:sz w:val="20"/>
          <w:szCs w:val="20"/>
        </w:rPr>
      </w:pPr>
    </w:p>
    <w:p w14:paraId="486E5A1F" w14:textId="77777777" w:rsidR="00045C4F" w:rsidRPr="008766D7" w:rsidRDefault="00045C4F" w:rsidP="008766D7">
      <w:pPr>
        <w:tabs>
          <w:tab w:val="left" w:pos="1560"/>
        </w:tabs>
        <w:ind w:left="567" w:right="49"/>
        <w:jc w:val="both"/>
        <w:rPr>
          <w:rFonts w:ascii="Times New Roman" w:hAnsi="Times New Roman" w:cs="Times New Roman"/>
          <w:i/>
          <w:iCs/>
          <w:sz w:val="20"/>
          <w:szCs w:val="20"/>
        </w:rPr>
      </w:pPr>
      <w:r w:rsidRPr="008766D7">
        <w:rPr>
          <w:rFonts w:ascii="Times New Roman" w:hAnsi="Times New Roman" w:cs="Times New Roman"/>
          <w:i/>
          <w:iCs/>
          <w:sz w:val="20"/>
          <w:szCs w:val="20"/>
        </w:rPr>
        <w:t>Para acceder al estímulo se debe implementar el conjunto de iniciativas. Los incentivos son:</w:t>
      </w:r>
    </w:p>
    <w:p w14:paraId="4C8435F8" w14:textId="77777777" w:rsidR="00045C4F" w:rsidRPr="008766D7" w:rsidRDefault="00045C4F" w:rsidP="008766D7">
      <w:pPr>
        <w:tabs>
          <w:tab w:val="left" w:pos="1560"/>
        </w:tabs>
        <w:ind w:left="567"/>
        <w:jc w:val="both"/>
        <w:rPr>
          <w:rFonts w:ascii="Times New Roman" w:hAnsi="Times New Roman" w:cs="Times New Roman"/>
          <w:i/>
          <w:iCs/>
          <w:sz w:val="20"/>
          <w:szCs w:val="20"/>
        </w:rPr>
      </w:pPr>
    </w:p>
    <w:tbl>
      <w:tblPr>
        <w:tblStyle w:val="TableNormal"/>
        <w:tblW w:w="10560" w:type="dxa"/>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5"/>
        <w:gridCol w:w="2397"/>
        <w:gridCol w:w="1619"/>
        <w:gridCol w:w="711"/>
        <w:gridCol w:w="1134"/>
        <w:gridCol w:w="1413"/>
        <w:gridCol w:w="1701"/>
      </w:tblGrid>
      <w:tr w:rsidR="00045C4F" w:rsidRPr="008766D7" w14:paraId="0767BDD4" w14:textId="77777777" w:rsidTr="00A15A9F">
        <w:trPr>
          <w:trHeight w:val="240"/>
        </w:trPr>
        <w:tc>
          <w:tcPr>
            <w:tcW w:w="3982" w:type="dxa"/>
            <w:gridSpan w:val="2"/>
            <w:vMerge w:val="restart"/>
          </w:tcPr>
          <w:p w14:paraId="07175BB7" w14:textId="77777777" w:rsidR="00045C4F" w:rsidRPr="008766D7" w:rsidRDefault="00045C4F" w:rsidP="008766D7">
            <w:pPr>
              <w:pStyle w:val="TableParagraph"/>
              <w:spacing w:before="174"/>
              <w:ind w:left="1404" w:right="137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Usos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suelo</w:t>
            </w:r>
          </w:p>
        </w:tc>
        <w:tc>
          <w:tcPr>
            <w:tcW w:w="1619" w:type="dxa"/>
            <w:vMerge w:val="restart"/>
          </w:tcPr>
          <w:p w14:paraId="26262F2F" w14:textId="77777777" w:rsidR="00045C4F" w:rsidRPr="008766D7" w:rsidRDefault="00045C4F" w:rsidP="008766D7">
            <w:pPr>
              <w:pStyle w:val="TableParagraph"/>
              <w:spacing w:before="54"/>
              <w:ind w:left="574" w:hanging="365"/>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Ocupación/Has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brutal</w:t>
            </w:r>
          </w:p>
        </w:tc>
        <w:tc>
          <w:tcPr>
            <w:tcW w:w="1845" w:type="dxa"/>
            <w:gridSpan w:val="2"/>
          </w:tcPr>
          <w:p w14:paraId="21ECDE4A" w14:textId="77777777" w:rsidR="00045C4F" w:rsidRPr="008766D7" w:rsidRDefault="00045C4F" w:rsidP="008766D7">
            <w:pPr>
              <w:pStyle w:val="TableParagraph"/>
              <w:ind w:left="3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máxima</w:t>
            </w:r>
          </w:p>
        </w:tc>
        <w:tc>
          <w:tcPr>
            <w:tcW w:w="1413" w:type="dxa"/>
            <w:vMerge w:val="restart"/>
          </w:tcPr>
          <w:p w14:paraId="171889E9" w14:textId="77777777" w:rsidR="00045C4F" w:rsidRPr="008766D7" w:rsidRDefault="00045C4F" w:rsidP="008766D7">
            <w:pPr>
              <w:pStyle w:val="TableParagraph"/>
              <w:spacing w:before="90"/>
              <w:ind w:left="198" w:right="169" w:firstLine="1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Unidades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w w:val="95"/>
                <w:sz w:val="20"/>
                <w:szCs w:val="20"/>
                <w:lang w:val="es-MX"/>
              </w:rPr>
              <w:t>vivienda/Has</w:t>
            </w:r>
          </w:p>
        </w:tc>
        <w:tc>
          <w:tcPr>
            <w:tcW w:w="1701" w:type="dxa"/>
            <w:vMerge w:val="restart"/>
          </w:tcPr>
          <w:p w14:paraId="236F7EFF" w14:textId="77777777" w:rsidR="00045C4F" w:rsidRPr="008766D7" w:rsidRDefault="00045C4F" w:rsidP="008766D7">
            <w:pPr>
              <w:pStyle w:val="TableParagraph"/>
              <w:spacing w:before="54"/>
              <w:ind w:left="307" w:firstLine="28"/>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Habitaciones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w w:val="90"/>
                <w:sz w:val="20"/>
                <w:szCs w:val="20"/>
                <w:lang w:val="es-MX"/>
              </w:rPr>
              <w:t>hoteleras/has</w:t>
            </w:r>
          </w:p>
        </w:tc>
      </w:tr>
      <w:tr w:rsidR="00045C4F" w:rsidRPr="008766D7" w14:paraId="53D13FA8" w14:textId="77777777" w:rsidTr="00A15A9F">
        <w:trPr>
          <w:trHeight w:val="340"/>
        </w:trPr>
        <w:tc>
          <w:tcPr>
            <w:tcW w:w="3982" w:type="dxa"/>
            <w:gridSpan w:val="2"/>
            <w:vMerge/>
            <w:tcBorders>
              <w:top w:val="nil"/>
            </w:tcBorders>
          </w:tcPr>
          <w:p w14:paraId="31EA228B" w14:textId="77777777" w:rsidR="00045C4F" w:rsidRPr="008766D7" w:rsidRDefault="00045C4F" w:rsidP="008766D7">
            <w:pPr>
              <w:rPr>
                <w:rFonts w:ascii="Times New Roman" w:hAnsi="Times New Roman" w:cs="Times New Roman"/>
                <w:i/>
                <w:iCs/>
                <w:sz w:val="20"/>
                <w:szCs w:val="20"/>
              </w:rPr>
            </w:pPr>
          </w:p>
        </w:tc>
        <w:tc>
          <w:tcPr>
            <w:tcW w:w="1619" w:type="dxa"/>
            <w:vMerge/>
            <w:tcBorders>
              <w:top w:val="nil"/>
            </w:tcBorders>
          </w:tcPr>
          <w:p w14:paraId="7E3BEEA2" w14:textId="77777777" w:rsidR="00045C4F" w:rsidRPr="008766D7" w:rsidRDefault="00045C4F" w:rsidP="008766D7">
            <w:pPr>
              <w:rPr>
                <w:rFonts w:ascii="Times New Roman" w:hAnsi="Times New Roman" w:cs="Times New Roman"/>
                <w:i/>
                <w:iCs/>
                <w:sz w:val="20"/>
                <w:szCs w:val="20"/>
              </w:rPr>
            </w:pPr>
          </w:p>
        </w:tc>
        <w:tc>
          <w:tcPr>
            <w:tcW w:w="711" w:type="dxa"/>
          </w:tcPr>
          <w:p w14:paraId="5C3EA945" w14:textId="77777777" w:rsidR="00045C4F" w:rsidRPr="008766D7" w:rsidRDefault="00045C4F" w:rsidP="008766D7">
            <w:pPr>
              <w:pStyle w:val="TableParagraph"/>
              <w:spacing w:before="49"/>
              <w:ind w:left="131" w:right="12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pisos</w:t>
            </w:r>
          </w:p>
        </w:tc>
        <w:tc>
          <w:tcPr>
            <w:tcW w:w="1134" w:type="dxa"/>
          </w:tcPr>
          <w:p w14:paraId="6AF0B5F9" w14:textId="77777777" w:rsidR="00045C4F" w:rsidRPr="008766D7" w:rsidRDefault="00045C4F" w:rsidP="008766D7">
            <w:pPr>
              <w:pStyle w:val="TableParagraph"/>
              <w:spacing w:before="49"/>
              <w:ind w:left="223" w:right="2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Lineales</w:t>
            </w:r>
          </w:p>
        </w:tc>
        <w:tc>
          <w:tcPr>
            <w:tcW w:w="1413" w:type="dxa"/>
            <w:vMerge/>
            <w:tcBorders>
              <w:top w:val="nil"/>
            </w:tcBorders>
          </w:tcPr>
          <w:p w14:paraId="2F81FF9A" w14:textId="77777777" w:rsidR="00045C4F" w:rsidRPr="008766D7" w:rsidRDefault="00045C4F" w:rsidP="008766D7">
            <w:pPr>
              <w:rPr>
                <w:rFonts w:ascii="Times New Roman" w:hAnsi="Times New Roman" w:cs="Times New Roman"/>
                <w:i/>
                <w:iCs/>
                <w:sz w:val="20"/>
                <w:szCs w:val="20"/>
              </w:rPr>
            </w:pPr>
          </w:p>
        </w:tc>
        <w:tc>
          <w:tcPr>
            <w:tcW w:w="1701" w:type="dxa"/>
            <w:vMerge/>
            <w:tcBorders>
              <w:top w:val="nil"/>
            </w:tcBorders>
          </w:tcPr>
          <w:p w14:paraId="29379163" w14:textId="77777777" w:rsidR="00045C4F" w:rsidRPr="008766D7" w:rsidRDefault="00045C4F" w:rsidP="008766D7">
            <w:pPr>
              <w:rPr>
                <w:rFonts w:ascii="Times New Roman" w:hAnsi="Times New Roman" w:cs="Times New Roman"/>
                <w:i/>
                <w:iCs/>
                <w:sz w:val="20"/>
                <w:szCs w:val="20"/>
              </w:rPr>
            </w:pPr>
          </w:p>
        </w:tc>
      </w:tr>
      <w:tr w:rsidR="00045C4F" w:rsidRPr="008766D7" w14:paraId="7B78C29F" w14:textId="77777777" w:rsidTr="00A15A9F">
        <w:trPr>
          <w:trHeight w:val="244"/>
        </w:trPr>
        <w:tc>
          <w:tcPr>
            <w:tcW w:w="1585" w:type="dxa"/>
          </w:tcPr>
          <w:p w14:paraId="1D83EED1"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Permitido</w:t>
            </w:r>
          </w:p>
        </w:tc>
        <w:tc>
          <w:tcPr>
            <w:tcW w:w="2397" w:type="dxa"/>
          </w:tcPr>
          <w:p w14:paraId="696D9925"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Forestal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protector</w:t>
            </w:r>
          </w:p>
        </w:tc>
        <w:tc>
          <w:tcPr>
            <w:tcW w:w="1619" w:type="dxa"/>
          </w:tcPr>
          <w:p w14:paraId="2C991CC0" w14:textId="77777777" w:rsidR="00045C4F" w:rsidRPr="008766D7" w:rsidRDefault="00045C4F" w:rsidP="008766D7">
            <w:pPr>
              <w:pStyle w:val="TableParagraph"/>
              <w:ind w:left="61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100%</w:t>
            </w:r>
          </w:p>
        </w:tc>
        <w:tc>
          <w:tcPr>
            <w:tcW w:w="711" w:type="dxa"/>
            <w:shd w:val="clear" w:color="auto" w:fill="808080"/>
          </w:tcPr>
          <w:p w14:paraId="08F0B258" w14:textId="77777777" w:rsidR="00045C4F" w:rsidRPr="008766D7" w:rsidRDefault="00045C4F" w:rsidP="008766D7">
            <w:pPr>
              <w:pStyle w:val="TableParagraph"/>
              <w:rPr>
                <w:rFonts w:ascii="Times New Roman" w:hAnsi="Times New Roman" w:cs="Times New Roman"/>
                <w:i/>
                <w:iCs/>
                <w:sz w:val="20"/>
                <w:szCs w:val="20"/>
                <w:lang w:val="es-MX"/>
              </w:rPr>
            </w:pPr>
          </w:p>
        </w:tc>
        <w:tc>
          <w:tcPr>
            <w:tcW w:w="1134" w:type="dxa"/>
            <w:shd w:val="clear" w:color="auto" w:fill="808080"/>
          </w:tcPr>
          <w:p w14:paraId="14F67D1D" w14:textId="77777777" w:rsidR="00045C4F" w:rsidRPr="008766D7" w:rsidRDefault="00045C4F" w:rsidP="008766D7">
            <w:pPr>
              <w:pStyle w:val="TableParagraph"/>
              <w:rPr>
                <w:rFonts w:ascii="Times New Roman" w:hAnsi="Times New Roman" w:cs="Times New Roman"/>
                <w:i/>
                <w:iCs/>
                <w:sz w:val="20"/>
                <w:szCs w:val="20"/>
                <w:lang w:val="es-MX"/>
              </w:rPr>
            </w:pPr>
          </w:p>
        </w:tc>
        <w:tc>
          <w:tcPr>
            <w:tcW w:w="1413" w:type="dxa"/>
            <w:shd w:val="clear" w:color="auto" w:fill="808080"/>
          </w:tcPr>
          <w:p w14:paraId="4F2A7C47" w14:textId="77777777" w:rsidR="00045C4F" w:rsidRPr="008766D7" w:rsidRDefault="00045C4F" w:rsidP="008766D7">
            <w:pPr>
              <w:pStyle w:val="TableParagraph"/>
              <w:rPr>
                <w:rFonts w:ascii="Times New Roman" w:hAnsi="Times New Roman" w:cs="Times New Roman"/>
                <w:i/>
                <w:iCs/>
                <w:sz w:val="20"/>
                <w:szCs w:val="20"/>
                <w:lang w:val="es-MX"/>
              </w:rPr>
            </w:pPr>
          </w:p>
        </w:tc>
        <w:tc>
          <w:tcPr>
            <w:tcW w:w="1701" w:type="dxa"/>
            <w:shd w:val="clear" w:color="auto" w:fill="808080"/>
          </w:tcPr>
          <w:p w14:paraId="2BEE9938"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16709BD2" w14:textId="77777777" w:rsidTr="00A15A9F">
        <w:trPr>
          <w:trHeight w:val="244"/>
        </w:trPr>
        <w:tc>
          <w:tcPr>
            <w:tcW w:w="1585" w:type="dxa"/>
            <w:vMerge w:val="restart"/>
          </w:tcPr>
          <w:p w14:paraId="62CF4053" w14:textId="77777777" w:rsidR="00045C4F" w:rsidRPr="008766D7" w:rsidRDefault="00045C4F" w:rsidP="008766D7">
            <w:pPr>
              <w:pStyle w:val="TableParagraph"/>
              <w:spacing w:before="126"/>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Condicionados</w:t>
            </w:r>
          </w:p>
        </w:tc>
        <w:tc>
          <w:tcPr>
            <w:tcW w:w="2397" w:type="dxa"/>
          </w:tcPr>
          <w:p w14:paraId="43E3A604"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Vivienda</w:t>
            </w:r>
          </w:p>
        </w:tc>
        <w:tc>
          <w:tcPr>
            <w:tcW w:w="1619" w:type="dxa"/>
          </w:tcPr>
          <w:p w14:paraId="0F64B695" w14:textId="77777777" w:rsidR="00045C4F" w:rsidRPr="008766D7" w:rsidRDefault="00045C4F" w:rsidP="008766D7">
            <w:pPr>
              <w:pStyle w:val="TableParagraph"/>
              <w:ind w:left="6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0,07</w:t>
            </w:r>
          </w:p>
        </w:tc>
        <w:tc>
          <w:tcPr>
            <w:tcW w:w="711" w:type="dxa"/>
          </w:tcPr>
          <w:p w14:paraId="25BD1E6A"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c>
          <w:tcPr>
            <w:tcW w:w="1134" w:type="dxa"/>
          </w:tcPr>
          <w:p w14:paraId="63448965" w14:textId="77777777" w:rsidR="00045C4F" w:rsidRPr="008766D7" w:rsidRDefault="00045C4F" w:rsidP="008766D7">
            <w:pPr>
              <w:pStyle w:val="TableParagraph"/>
              <w:ind w:left="14"/>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9</w:t>
            </w:r>
          </w:p>
        </w:tc>
        <w:tc>
          <w:tcPr>
            <w:tcW w:w="1413" w:type="dxa"/>
          </w:tcPr>
          <w:p w14:paraId="5757CD11" w14:textId="77777777" w:rsidR="00045C4F" w:rsidRPr="008766D7" w:rsidRDefault="00045C4F" w:rsidP="008766D7">
            <w:pPr>
              <w:pStyle w:val="TableParagraph"/>
              <w:ind w:left="504" w:right="503"/>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1,5</w:t>
            </w:r>
          </w:p>
        </w:tc>
        <w:tc>
          <w:tcPr>
            <w:tcW w:w="1701" w:type="dxa"/>
            <w:shd w:val="clear" w:color="auto" w:fill="808080"/>
          </w:tcPr>
          <w:p w14:paraId="5E62FC29"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010068D8" w14:textId="77777777" w:rsidTr="00A15A9F">
        <w:trPr>
          <w:trHeight w:val="244"/>
        </w:trPr>
        <w:tc>
          <w:tcPr>
            <w:tcW w:w="1585" w:type="dxa"/>
            <w:vMerge/>
            <w:tcBorders>
              <w:top w:val="nil"/>
            </w:tcBorders>
          </w:tcPr>
          <w:p w14:paraId="7916827B" w14:textId="77777777" w:rsidR="00045C4F" w:rsidRPr="008766D7" w:rsidRDefault="00045C4F" w:rsidP="008766D7">
            <w:pPr>
              <w:rPr>
                <w:rFonts w:ascii="Times New Roman" w:hAnsi="Times New Roman" w:cs="Times New Roman"/>
                <w:i/>
                <w:iCs/>
                <w:sz w:val="20"/>
                <w:szCs w:val="20"/>
              </w:rPr>
            </w:pPr>
          </w:p>
        </w:tc>
        <w:tc>
          <w:tcPr>
            <w:tcW w:w="2397" w:type="dxa"/>
          </w:tcPr>
          <w:p w14:paraId="6F98958D"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Hospedaje</w:t>
            </w:r>
          </w:p>
        </w:tc>
        <w:tc>
          <w:tcPr>
            <w:tcW w:w="1619" w:type="dxa"/>
          </w:tcPr>
          <w:p w14:paraId="4BAE3F94" w14:textId="77777777" w:rsidR="00045C4F" w:rsidRPr="008766D7" w:rsidRDefault="00045C4F" w:rsidP="008766D7">
            <w:pPr>
              <w:pStyle w:val="TableParagraph"/>
              <w:ind w:left="63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0,07</w:t>
            </w:r>
          </w:p>
        </w:tc>
        <w:tc>
          <w:tcPr>
            <w:tcW w:w="711" w:type="dxa"/>
          </w:tcPr>
          <w:p w14:paraId="76C9E641"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c>
          <w:tcPr>
            <w:tcW w:w="1134" w:type="dxa"/>
          </w:tcPr>
          <w:p w14:paraId="3A93557B" w14:textId="77777777" w:rsidR="00045C4F" w:rsidRPr="008766D7" w:rsidRDefault="00045C4F" w:rsidP="008766D7">
            <w:pPr>
              <w:pStyle w:val="TableParagraph"/>
              <w:ind w:left="14"/>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9</w:t>
            </w:r>
          </w:p>
        </w:tc>
        <w:tc>
          <w:tcPr>
            <w:tcW w:w="1413" w:type="dxa"/>
            <w:shd w:val="clear" w:color="auto" w:fill="7C7C7C"/>
          </w:tcPr>
          <w:p w14:paraId="414331EA" w14:textId="77777777" w:rsidR="00045C4F" w:rsidRPr="008766D7" w:rsidRDefault="00045C4F" w:rsidP="008766D7">
            <w:pPr>
              <w:pStyle w:val="TableParagraph"/>
              <w:rPr>
                <w:rFonts w:ascii="Times New Roman" w:hAnsi="Times New Roman" w:cs="Times New Roman"/>
                <w:i/>
                <w:iCs/>
                <w:sz w:val="20"/>
                <w:szCs w:val="20"/>
                <w:lang w:val="es-MX"/>
              </w:rPr>
            </w:pPr>
          </w:p>
        </w:tc>
        <w:tc>
          <w:tcPr>
            <w:tcW w:w="1701" w:type="dxa"/>
          </w:tcPr>
          <w:p w14:paraId="49DEBCDE" w14:textId="77777777" w:rsidR="00045C4F" w:rsidRPr="008766D7" w:rsidRDefault="00045C4F" w:rsidP="008766D7">
            <w:pPr>
              <w:pStyle w:val="TableParagraph"/>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8</w:t>
            </w:r>
          </w:p>
        </w:tc>
      </w:tr>
    </w:tbl>
    <w:p w14:paraId="07C2D1EE" w14:textId="77777777" w:rsidR="00045C4F" w:rsidRPr="008766D7" w:rsidRDefault="00045C4F" w:rsidP="008766D7">
      <w:pPr>
        <w:tabs>
          <w:tab w:val="left" w:pos="1560"/>
        </w:tabs>
        <w:ind w:left="567"/>
        <w:jc w:val="both"/>
        <w:rPr>
          <w:rFonts w:ascii="Times New Roman" w:hAnsi="Times New Roman" w:cs="Times New Roman"/>
          <w:i/>
          <w:iCs/>
          <w:sz w:val="20"/>
          <w:szCs w:val="20"/>
        </w:rPr>
      </w:pPr>
    </w:p>
    <w:p w14:paraId="57FC586C" w14:textId="77777777" w:rsidR="00045C4F" w:rsidRPr="008766D7" w:rsidRDefault="00045C4F" w:rsidP="008766D7">
      <w:pPr>
        <w:pStyle w:val="Prrafodelista"/>
        <w:ind w:left="1134"/>
        <w:jc w:val="both"/>
        <w:rPr>
          <w:rFonts w:ascii="Times New Roman" w:hAnsi="Times New Roman" w:cs="Times New Roman"/>
          <w:i/>
          <w:iCs/>
          <w:sz w:val="20"/>
          <w:szCs w:val="20"/>
        </w:rPr>
      </w:pPr>
    </w:p>
    <w:p w14:paraId="06D91F16" w14:textId="77777777" w:rsidR="00045C4F" w:rsidRPr="008766D7" w:rsidRDefault="00045C4F" w:rsidP="008766D7">
      <w:pPr>
        <w:pStyle w:val="Prrafodelista"/>
        <w:widowControl w:val="0"/>
        <w:numPr>
          <w:ilvl w:val="1"/>
          <w:numId w:val="43"/>
        </w:numPr>
        <w:tabs>
          <w:tab w:val="left" w:pos="1688"/>
        </w:tabs>
        <w:autoSpaceDE w:val="0"/>
        <w:autoSpaceDN w:val="0"/>
        <w:spacing w:before="58"/>
        <w:ind w:left="1701" w:right="49" w:hanging="708"/>
        <w:jc w:val="both"/>
        <w:rPr>
          <w:rFonts w:ascii="Times New Roman" w:hAnsi="Times New Roman" w:cs="Times New Roman"/>
          <w:i/>
          <w:iCs/>
          <w:sz w:val="20"/>
          <w:szCs w:val="20"/>
        </w:rPr>
      </w:pPr>
      <w:r w:rsidRPr="008766D7">
        <w:rPr>
          <w:rFonts w:ascii="Times New Roman" w:hAnsi="Times New Roman" w:cs="Times New Roman"/>
          <w:b/>
          <w:i/>
          <w:iCs/>
          <w:sz w:val="20"/>
          <w:szCs w:val="20"/>
        </w:rPr>
        <w:t>Estímulo por construcción o aporte para obras de mitigación de riesgo y/o adaptabilidad al</w:t>
      </w:r>
      <w:r w:rsidRPr="008766D7">
        <w:rPr>
          <w:rFonts w:ascii="Times New Roman" w:hAnsi="Times New Roman" w:cs="Times New Roman"/>
          <w:b/>
          <w:i/>
          <w:iCs/>
          <w:spacing w:val="1"/>
          <w:sz w:val="20"/>
          <w:szCs w:val="20"/>
        </w:rPr>
        <w:t xml:space="preserve"> </w:t>
      </w:r>
      <w:r w:rsidRPr="008766D7">
        <w:rPr>
          <w:rFonts w:ascii="Times New Roman" w:hAnsi="Times New Roman" w:cs="Times New Roman"/>
          <w:b/>
          <w:i/>
          <w:iCs/>
          <w:sz w:val="20"/>
          <w:szCs w:val="20"/>
        </w:rPr>
        <w:t>cambio</w:t>
      </w:r>
      <w:r w:rsidRPr="008766D7">
        <w:rPr>
          <w:rFonts w:ascii="Times New Roman" w:hAnsi="Times New Roman" w:cs="Times New Roman"/>
          <w:b/>
          <w:i/>
          <w:iCs/>
          <w:spacing w:val="-4"/>
          <w:sz w:val="20"/>
          <w:szCs w:val="20"/>
        </w:rPr>
        <w:t xml:space="preserve"> </w:t>
      </w:r>
      <w:r w:rsidRPr="008766D7">
        <w:rPr>
          <w:rFonts w:ascii="Times New Roman" w:hAnsi="Times New Roman" w:cs="Times New Roman"/>
          <w:b/>
          <w:i/>
          <w:iCs/>
          <w:sz w:val="20"/>
          <w:szCs w:val="20"/>
        </w:rPr>
        <w:t>climático.</w:t>
      </w:r>
      <w:r w:rsidRPr="008766D7">
        <w:rPr>
          <w:rFonts w:ascii="Times New Roman" w:hAnsi="Times New Roman" w:cs="Times New Roman"/>
          <w:b/>
          <w:i/>
          <w:iCs/>
          <w:spacing w:val="-4"/>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acciones</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correspondientes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a</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mitigar</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riesgo</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están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relacionadas</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con</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siguientes</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amenazas:</w:t>
      </w:r>
    </w:p>
    <w:p w14:paraId="528A43BE" w14:textId="77777777" w:rsidR="00045C4F" w:rsidRPr="008766D7" w:rsidRDefault="00045C4F" w:rsidP="008766D7">
      <w:pPr>
        <w:pStyle w:val="Prrafodelista"/>
        <w:widowControl w:val="0"/>
        <w:tabs>
          <w:tab w:val="left" w:pos="1688"/>
        </w:tabs>
        <w:autoSpaceDE w:val="0"/>
        <w:autoSpaceDN w:val="0"/>
        <w:spacing w:before="58"/>
        <w:ind w:left="1701" w:right="49"/>
        <w:jc w:val="both"/>
        <w:rPr>
          <w:rFonts w:ascii="Times New Roman" w:hAnsi="Times New Roman" w:cs="Times New Roman"/>
          <w:i/>
          <w:iCs/>
          <w:sz w:val="20"/>
          <w:szCs w:val="20"/>
        </w:rPr>
      </w:pPr>
    </w:p>
    <w:p w14:paraId="1D55A512" w14:textId="77777777" w:rsidR="00045C4F" w:rsidRPr="008766D7" w:rsidRDefault="00045C4F" w:rsidP="008766D7">
      <w:pPr>
        <w:pStyle w:val="Prrafodelista"/>
        <w:widowControl w:val="0"/>
        <w:numPr>
          <w:ilvl w:val="1"/>
          <w:numId w:val="1"/>
        </w:numPr>
        <w:tabs>
          <w:tab w:val="left" w:pos="1688"/>
        </w:tabs>
        <w:autoSpaceDE w:val="0"/>
        <w:autoSpaceDN w:val="0"/>
        <w:spacing w:before="11"/>
        <w:ind w:left="2007" w:right="49"/>
        <w:jc w:val="both"/>
        <w:rPr>
          <w:rFonts w:ascii="Times New Roman" w:hAnsi="Times New Roman" w:cs="Times New Roman"/>
          <w:i/>
          <w:iCs/>
          <w:sz w:val="20"/>
          <w:szCs w:val="20"/>
        </w:rPr>
      </w:pPr>
      <w:r w:rsidRPr="008766D7">
        <w:rPr>
          <w:rFonts w:ascii="Times New Roman" w:hAnsi="Times New Roman" w:cs="Times New Roman"/>
          <w:b/>
          <w:i/>
          <w:iCs/>
          <w:sz w:val="20"/>
          <w:szCs w:val="20"/>
        </w:rPr>
        <w:t>Aumento en el nivel del mar</w:t>
      </w:r>
      <w:r w:rsidRPr="008766D7">
        <w:rPr>
          <w:rFonts w:ascii="Times New Roman" w:hAnsi="Times New Roman" w:cs="Times New Roman"/>
          <w:i/>
          <w:iCs/>
          <w:sz w:val="20"/>
          <w:szCs w:val="20"/>
        </w:rPr>
        <w:t>. Espolones, gaviones y otras soluciones que mitiguen el impacto</w:t>
      </w:r>
      <w:r w:rsidRPr="008766D7">
        <w:rPr>
          <w:rFonts w:ascii="Times New Roman" w:hAnsi="Times New Roman" w:cs="Times New Roman"/>
          <w:i/>
          <w:iCs/>
          <w:spacing w:val="-47"/>
          <w:sz w:val="20"/>
          <w:szCs w:val="20"/>
        </w:rPr>
        <w:t xml:space="preserve"> </w:t>
      </w:r>
      <w:r w:rsidRPr="008766D7">
        <w:rPr>
          <w:rFonts w:ascii="Times New Roman" w:hAnsi="Times New Roman" w:cs="Times New Roman"/>
          <w:i/>
          <w:iCs/>
          <w:sz w:val="20"/>
          <w:szCs w:val="20"/>
        </w:rPr>
        <w:t>del mar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sobre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playa.</w:t>
      </w:r>
    </w:p>
    <w:p w14:paraId="79AA5D3B" w14:textId="77777777" w:rsidR="00045C4F" w:rsidRPr="008766D7" w:rsidRDefault="00045C4F" w:rsidP="008766D7">
      <w:pPr>
        <w:pStyle w:val="Prrafodelista"/>
        <w:widowControl w:val="0"/>
        <w:numPr>
          <w:ilvl w:val="1"/>
          <w:numId w:val="1"/>
        </w:numPr>
        <w:tabs>
          <w:tab w:val="left" w:pos="1688"/>
        </w:tabs>
        <w:autoSpaceDE w:val="0"/>
        <w:autoSpaceDN w:val="0"/>
        <w:spacing w:before="7"/>
        <w:ind w:left="2007" w:right="49"/>
        <w:contextualSpacing w:val="0"/>
        <w:jc w:val="both"/>
        <w:rPr>
          <w:rFonts w:ascii="Times New Roman" w:hAnsi="Times New Roman" w:cs="Times New Roman"/>
          <w:i/>
          <w:iCs/>
          <w:sz w:val="20"/>
          <w:szCs w:val="20"/>
        </w:rPr>
      </w:pPr>
      <w:r w:rsidRPr="008766D7">
        <w:rPr>
          <w:rFonts w:ascii="Times New Roman" w:hAnsi="Times New Roman" w:cs="Times New Roman"/>
          <w:b/>
          <w:i/>
          <w:iCs/>
          <w:sz w:val="20"/>
          <w:szCs w:val="20"/>
        </w:rPr>
        <w:t>Avenidas torrenciales</w:t>
      </w:r>
      <w:r w:rsidRPr="008766D7">
        <w:rPr>
          <w:rFonts w:ascii="Times New Roman" w:hAnsi="Times New Roman" w:cs="Times New Roman"/>
          <w:i/>
          <w:iCs/>
          <w:sz w:val="20"/>
          <w:szCs w:val="20"/>
        </w:rPr>
        <w:t>. Obas de infraestructura que mitiguen el impacto de las aguas de los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pacing w:val="-1"/>
          <w:sz w:val="20"/>
          <w:szCs w:val="20"/>
        </w:rPr>
        <w:t>ríos,</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Guachaca, Buritaca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Don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Diego</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sobre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áreas</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bajas.</w:t>
      </w:r>
    </w:p>
    <w:p w14:paraId="17C79B65" w14:textId="77777777" w:rsidR="00045C4F" w:rsidRPr="008766D7" w:rsidRDefault="00045C4F" w:rsidP="008766D7">
      <w:pPr>
        <w:pStyle w:val="Prrafodelista"/>
        <w:widowControl w:val="0"/>
        <w:numPr>
          <w:ilvl w:val="1"/>
          <w:numId w:val="1"/>
        </w:numPr>
        <w:tabs>
          <w:tab w:val="left" w:pos="1688"/>
        </w:tabs>
        <w:autoSpaceDE w:val="0"/>
        <w:autoSpaceDN w:val="0"/>
        <w:spacing w:before="5"/>
        <w:ind w:left="2007" w:right="49"/>
        <w:contextualSpacing w:val="0"/>
        <w:jc w:val="both"/>
        <w:rPr>
          <w:rFonts w:ascii="Times New Roman" w:hAnsi="Times New Roman" w:cs="Times New Roman"/>
          <w:i/>
          <w:iCs/>
          <w:sz w:val="20"/>
          <w:szCs w:val="20"/>
        </w:rPr>
      </w:pPr>
      <w:r w:rsidRPr="008766D7">
        <w:rPr>
          <w:rFonts w:ascii="Times New Roman" w:hAnsi="Times New Roman" w:cs="Times New Roman"/>
          <w:b/>
          <w:i/>
          <w:iCs/>
          <w:sz w:val="20"/>
          <w:szCs w:val="20"/>
        </w:rPr>
        <w:t>Inundaciones</w:t>
      </w:r>
      <w:r w:rsidRPr="008766D7">
        <w:rPr>
          <w:rFonts w:ascii="Times New Roman" w:hAnsi="Times New Roman" w:cs="Times New Roman"/>
          <w:i/>
          <w:iCs/>
          <w:sz w:val="20"/>
          <w:szCs w:val="20"/>
        </w:rPr>
        <w:t>. Sistemas de conexión entre el sistema de humedales y lagunas costeras que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permita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canalizar</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agua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ríos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Don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Diego,</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Mendihuaca,</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Guachaca, Buritaca</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don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Diego.</w:t>
      </w:r>
    </w:p>
    <w:p w14:paraId="5FA12803" w14:textId="77777777" w:rsidR="00045C4F" w:rsidRPr="008766D7" w:rsidRDefault="00045C4F" w:rsidP="008766D7">
      <w:pPr>
        <w:widowControl w:val="0"/>
        <w:tabs>
          <w:tab w:val="left" w:pos="1688"/>
        </w:tabs>
        <w:autoSpaceDE w:val="0"/>
        <w:autoSpaceDN w:val="0"/>
        <w:spacing w:before="5"/>
        <w:ind w:left="1647" w:right="49"/>
        <w:jc w:val="both"/>
        <w:rPr>
          <w:rFonts w:ascii="Times New Roman" w:hAnsi="Times New Roman" w:cs="Times New Roman"/>
          <w:i/>
          <w:iCs/>
          <w:sz w:val="20"/>
          <w:szCs w:val="20"/>
        </w:rPr>
      </w:pPr>
    </w:p>
    <w:p w14:paraId="4488EF61" w14:textId="77777777" w:rsidR="00045C4F" w:rsidRPr="008766D7" w:rsidRDefault="00045C4F" w:rsidP="008766D7">
      <w:pPr>
        <w:widowControl w:val="0"/>
        <w:tabs>
          <w:tab w:val="left" w:pos="1688"/>
        </w:tabs>
        <w:autoSpaceDE w:val="0"/>
        <w:autoSpaceDN w:val="0"/>
        <w:spacing w:before="5"/>
        <w:ind w:left="1647" w:right="49"/>
        <w:jc w:val="both"/>
        <w:rPr>
          <w:rFonts w:ascii="Times New Roman" w:hAnsi="Times New Roman" w:cs="Times New Roman"/>
          <w:i/>
          <w:iCs/>
          <w:sz w:val="20"/>
          <w:szCs w:val="20"/>
        </w:rPr>
      </w:pPr>
      <w:r w:rsidRPr="008766D7">
        <w:rPr>
          <w:rFonts w:ascii="Times New Roman" w:hAnsi="Times New Roman" w:cs="Times New Roman"/>
          <w:i/>
          <w:iCs/>
          <w:sz w:val="20"/>
          <w:szCs w:val="20"/>
        </w:rPr>
        <w:t>Los incentivos son:</w:t>
      </w:r>
    </w:p>
    <w:p w14:paraId="5454327B" w14:textId="77777777" w:rsidR="00045C4F" w:rsidRPr="008766D7" w:rsidRDefault="00045C4F" w:rsidP="008766D7">
      <w:pPr>
        <w:widowControl w:val="0"/>
        <w:tabs>
          <w:tab w:val="left" w:pos="1688"/>
        </w:tabs>
        <w:autoSpaceDE w:val="0"/>
        <w:autoSpaceDN w:val="0"/>
        <w:spacing w:before="5"/>
        <w:ind w:left="1647" w:right="49"/>
        <w:jc w:val="both"/>
        <w:rPr>
          <w:rFonts w:ascii="Times New Roman" w:hAnsi="Times New Roman" w:cs="Times New Roman"/>
          <w:i/>
          <w:iCs/>
          <w:sz w:val="20"/>
          <w:szCs w:val="20"/>
        </w:rPr>
      </w:pPr>
    </w:p>
    <w:tbl>
      <w:tblPr>
        <w:tblStyle w:val="TableNormal"/>
        <w:tblW w:w="10560" w:type="dxa"/>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5"/>
        <w:gridCol w:w="2397"/>
        <w:gridCol w:w="1619"/>
        <w:gridCol w:w="711"/>
        <w:gridCol w:w="1134"/>
        <w:gridCol w:w="1413"/>
        <w:gridCol w:w="1701"/>
      </w:tblGrid>
      <w:tr w:rsidR="00045C4F" w:rsidRPr="008766D7" w14:paraId="487C88C9" w14:textId="77777777" w:rsidTr="00A15A9F">
        <w:trPr>
          <w:trHeight w:val="244"/>
        </w:trPr>
        <w:tc>
          <w:tcPr>
            <w:tcW w:w="3982" w:type="dxa"/>
            <w:gridSpan w:val="2"/>
            <w:vMerge w:val="restart"/>
          </w:tcPr>
          <w:p w14:paraId="3D217525" w14:textId="77777777" w:rsidR="00045C4F" w:rsidRPr="008766D7" w:rsidRDefault="00045C4F" w:rsidP="008766D7">
            <w:pPr>
              <w:pStyle w:val="TableParagraph"/>
              <w:spacing w:before="174"/>
              <w:ind w:left="1404" w:right="137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Usos</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suelo</w:t>
            </w:r>
          </w:p>
        </w:tc>
        <w:tc>
          <w:tcPr>
            <w:tcW w:w="1619" w:type="dxa"/>
            <w:vMerge w:val="restart"/>
          </w:tcPr>
          <w:p w14:paraId="4797EBD3" w14:textId="77777777" w:rsidR="00045C4F" w:rsidRPr="008766D7" w:rsidRDefault="00045C4F" w:rsidP="008766D7">
            <w:pPr>
              <w:pStyle w:val="TableParagraph"/>
              <w:spacing w:before="49"/>
              <w:ind w:left="574" w:hanging="365"/>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Ocupación/Has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sz w:val="20"/>
                <w:szCs w:val="20"/>
                <w:lang w:val="es-MX"/>
              </w:rPr>
              <w:t>brutal</w:t>
            </w:r>
          </w:p>
        </w:tc>
        <w:tc>
          <w:tcPr>
            <w:tcW w:w="1845" w:type="dxa"/>
            <w:gridSpan w:val="2"/>
          </w:tcPr>
          <w:p w14:paraId="2A3EE042" w14:textId="77777777" w:rsidR="00045C4F" w:rsidRPr="008766D7" w:rsidRDefault="00045C4F" w:rsidP="008766D7">
            <w:pPr>
              <w:pStyle w:val="TableParagraph"/>
              <w:ind w:left="352"/>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Altura</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máxima</w:t>
            </w:r>
          </w:p>
        </w:tc>
        <w:tc>
          <w:tcPr>
            <w:tcW w:w="1413" w:type="dxa"/>
            <w:vMerge w:val="restart"/>
          </w:tcPr>
          <w:p w14:paraId="492E1F50" w14:textId="77777777" w:rsidR="00045C4F" w:rsidRPr="008766D7" w:rsidRDefault="00045C4F" w:rsidP="008766D7">
            <w:pPr>
              <w:pStyle w:val="TableParagraph"/>
              <w:spacing w:before="86"/>
              <w:ind w:left="198" w:right="169" w:firstLine="1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Unidades de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w w:val="95"/>
                <w:sz w:val="20"/>
                <w:szCs w:val="20"/>
                <w:lang w:val="es-MX"/>
              </w:rPr>
              <w:t>vivienda/Has</w:t>
            </w:r>
          </w:p>
        </w:tc>
        <w:tc>
          <w:tcPr>
            <w:tcW w:w="1701" w:type="dxa"/>
            <w:vMerge w:val="restart"/>
          </w:tcPr>
          <w:p w14:paraId="09742A04" w14:textId="77777777" w:rsidR="00045C4F" w:rsidRPr="008766D7" w:rsidRDefault="00045C4F" w:rsidP="008766D7">
            <w:pPr>
              <w:pStyle w:val="TableParagraph"/>
              <w:spacing w:before="49"/>
              <w:ind w:left="307" w:firstLine="28"/>
              <w:rPr>
                <w:rFonts w:ascii="Times New Roman" w:hAnsi="Times New Roman" w:cs="Times New Roman"/>
                <w:i/>
                <w:iCs/>
                <w:sz w:val="20"/>
                <w:szCs w:val="20"/>
                <w:lang w:val="es-MX"/>
              </w:rPr>
            </w:pPr>
            <w:r w:rsidRPr="008766D7">
              <w:rPr>
                <w:rFonts w:ascii="Times New Roman" w:hAnsi="Times New Roman" w:cs="Times New Roman"/>
                <w:i/>
                <w:iCs/>
                <w:w w:val="90"/>
                <w:sz w:val="20"/>
                <w:szCs w:val="20"/>
                <w:lang w:val="es-MX"/>
              </w:rPr>
              <w:t>Habitaciones</w:t>
            </w:r>
            <w:r w:rsidRPr="008766D7">
              <w:rPr>
                <w:rFonts w:ascii="Times New Roman" w:hAnsi="Times New Roman" w:cs="Times New Roman"/>
                <w:i/>
                <w:iCs/>
                <w:spacing w:val="1"/>
                <w:w w:val="90"/>
                <w:sz w:val="20"/>
                <w:szCs w:val="20"/>
                <w:lang w:val="es-MX"/>
              </w:rPr>
              <w:t xml:space="preserve"> </w:t>
            </w:r>
            <w:r w:rsidRPr="008766D7">
              <w:rPr>
                <w:rFonts w:ascii="Times New Roman" w:hAnsi="Times New Roman" w:cs="Times New Roman"/>
                <w:i/>
                <w:iCs/>
                <w:w w:val="90"/>
                <w:sz w:val="20"/>
                <w:szCs w:val="20"/>
                <w:lang w:val="es-MX"/>
              </w:rPr>
              <w:t>hoteleras/has</w:t>
            </w:r>
          </w:p>
        </w:tc>
      </w:tr>
      <w:tr w:rsidR="00045C4F" w:rsidRPr="008766D7" w14:paraId="296E8042" w14:textId="77777777" w:rsidTr="00A15A9F">
        <w:trPr>
          <w:trHeight w:val="340"/>
        </w:trPr>
        <w:tc>
          <w:tcPr>
            <w:tcW w:w="3982" w:type="dxa"/>
            <w:gridSpan w:val="2"/>
            <w:vMerge/>
            <w:tcBorders>
              <w:top w:val="nil"/>
            </w:tcBorders>
          </w:tcPr>
          <w:p w14:paraId="6C985CBC" w14:textId="77777777" w:rsidR="00045C4F" w:rsidRPr="008766D7" w:rsidRDefault="00045C4F" w:rsidP="008766D7">
            <w:pPr>
              <w:rPr>
                <w:rFonts w:ascii="Times New Roman" w:hAnsi="Times New Roman" w:cs="Times New Roman"/>
                <w:i/>
                <w:iCs/>
                <w:sz w:val="20"/>
                <w:szCs w:val="20"/>
              </w:rPr>
            </w:pPr>
          </w:p>
        </w:tc>
        <w:tc>
          <w:tcPr>
            <w:tcW w:w="1619" w:type="dxa"/>
            <w:vMerge/>
            <w:tcBorders>
              <w:top w:val="nil"/>
            </w:tcBorders>
          </w:tcPr>
          <w:p w14:paraId="2C2A90B5" w14:textId="77777777" w:rsidR="00045C4F" w:rsidRPr="008766D7" w:rsidRDefault="00045C4F" w:rsidP="008766D7">
            <w:pPr>
              <w:rPr>
                <w:rFonts w:ascii="Times New Roman" w:hAnsi="Times New Roman" w:cs="Times New Roman"/>
                <w:i/>
                <w:iCs/>
                <w:sz w:val="20"/>
                <w:szCs w:val="20"/>
              </w:rPr>
            </w:pPr>
          </w:p>
        </w:tc>
        <w:tc>
          <w:tcPr>
            <w:tcW w:w="711" w:type="dxa"/>
          </w:tcPr>
          <w:p w14:paraId="77FE45B2" w14:textId="77777777" w:rsidR="00045C4F" w:rsidRPr="008766D7" w:rsidRDefault="00045C4F" w:rsidP="008766D7">
            <w:pPr>
              <w:pStyle w:val="TableParagraph"/>
              <w:spacing w:before="49"/>
              <w:ind w:left="131" w:right="122"/>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pisos</w:t>
            </w:r>
          </w:p>
        </w:tc>
        <w:tc>
          <w:tcPr>
            <w:tcW w:w="1134" w:type="dxa"/>
          </w:tcPr>
          <w:p w14:paraId="70C4A49D" w14:textId="77777777" w:rsidR="00045C4F" w:rsidRPr="008766D7" w:rsidRDefault="00045C4F" w:rsidP="008766D7">
            <w:pPr>
              <w:pStyle w:val="TableParagraph"/>
              <w:spacing w:before="49"/>
              <w:ind w:left="223" w:right="21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Lineales</w:t>
            </w:r>
          </w:p>
        </w:tc>
        <w:tc>
          <w:tcPr>
            <w:tcW w:w="1413" w:type="dxa"/>
            <w:vMerge/>
            <w:tcBorders>
              <w:top w:val="nil"/>
            </w:tcBorders>
          </w:tcPr>
          <w:p w14:paraId="42EC0B0E" w14:textId="77777777" w:rsidR="00045C4F" w:rsidRPr="008766D7" w:rsidRDefault="00045C4F" w:rsidP="008766D7">
            <w:pPr>
              <w:rPr>
                <w:rFonts w:ascii="Times New Roman" w:hAnsi="Times New Roman" w:cs="Times New Roman"/>
                <w:i/>
                <w:iCs/>
                <w:sz w:val="20"/>
                <w:szCs w:val="20"/>
              </w:rPr>
            </w:pPr>
          </w:p>
        </w:tc>
        <w:tc>
          <w:tcPr>
            <w:tcW w:w="1701" w:type="dxa"/>
            <w:vMerge/>
            <w:tcBorders>
              <w:top w:val="nil"/>
            </w:tcBorders>
          </w:tcPr>
          <w:p w14:paraId="7470E0D7" w14:textId="77777777" w:rsidR="00045C4F" w:rsidRPr="008766D7" w:rsidRDefault="00045C4F" w:rsidP="008766D7">
            <w:pPr>
              <w:rPr>
                <w:rFonts w:ascii="Times New Roman" w:hAnsi="Times New Roman" w:cs="Times New Roman"/>
                <w:i/>
                <w:iCs/>
                <w:sz w:val="20"/>
                <w:szCs w:val="20"/>
              </w:rPr>
            </w:pPr>
          </w:p>
        </w:tc>
      </w:tr>
      <w:tr w:rsidR="00045C4F" w:rsidRPr="008766D7" w14:paraId="20473EA8" w14:textId="77777777" w:rsidTr="00A15A9F">
        <w:trPr>
          <w:trHeight w:val="239"/>
        </w:trPr>
        <w:tc>
          <w:tcPr>
            <w:tcW w:w="1585" w:type="dxa"/>
          </w:tcPr>
          <w:p w14:paraId="0F3B2A0A"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Permitido</w:t>
            </w:r>
          </w:p>
        </w:tc>
        <w:tc>
          <w:tcPr>
            <w:tcW w:w="2397" w:type="dxa"/>
          </w:tcPr>
          <w:p w14:paraId="6BC86EBD"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Forestal</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protector</w:t>
            </w:r>
          </w:p>
        </w:tc>
        <w:tc>
          <w:tcPr>
            <w:tcW w:w="1619" w:type="dxa"/>
          </w:tcPr>
          <w:p w14:paraId="034D2FD7" w14:textId="77777777" w:rsidR="00045C4F" w:rsidRPr="008766D7" w:rsidRDefault="00045C4F" w:rsidP="008766D7">
            <w:pPr>
              <w:pStyle w:val="TableParagraph"/>
              <w:ind w:left="411" w:right="409"/>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100%</w:t>
            </w:r>
          </w:p>
        </w:tc>
        <w:tc>
          <w:tcPr>
            <w:tcW w:w="711" w:type="dxa"/>
            <w:shd w:val="clear" w:color="auto" w:fill="808080"/>
          </w:tcPr>
          <w:p w14:paraId="4331033A" w14:textId="77777777" w:rsidR="00045C4F" w:rsidRPr="008766D7" w:rsidRDefault="00045C4F" w:rsidP="008766D7">
            <w:pPr>
              <w:pStyle w:val="TableParagraph"/>
              <w:rPr>
                <w:rFonts w:ascii="Times New Roman" w:hAnsi="Times New Roman" w:cs="Times New Roman"/>
                <w:i/>
                <w:iCs/>
                <w:sz w:val="20"/>
                <w:szCs w:val="20"/>
                <w:lang w:val="es-MX"/>
              </w:rPr>
            </w:pPr>
          </w:p>
        </w:tc>
        <w:tc>
          <w:tcPr>
            <w:tcW w:w="1134" w:type="dxa"/>
            <w:shd w:val="clear" w:color="auto" w:fill="808080"/>
          </w:tcPr>
          <w:p w14:paraId="4A55A3C9" w14:textId="77777777" w:rsidR="00045C4F" w:rsidRPr="008766D7" w:rsidRDefault="00045C4F" w:rsidP="008766D7">
            <w:pPr>
              <w:pStyle w:val="TableParagraph"/>
              <w:rPr>
                <w:rFonts w:ascii="Times New Roman" w:hAnsi="Times New Roman" w:cs="Times New Roman"/>
                <w:i/>
                <w:iCs/>
                <w:sz w:val="20"/>
                <w:szCs w:val="20"/>
                <w:lang w:val="es-MX"/>
              </w:rPr>
            </w:pPr>
          </w:p>
        </w:tc>
        <w:tc>
          <w:tcPr>
            <w:tcW w:w="1413" w:type="dxa"/>
            <w:shd w:val="clear" w:color="auto" w:fill="808080"/>
          </w:tcPr>
          <w:p w14:paraId="52792D16" w14:textId="77777777" w:rsidR="00045C4F" w:rsidRPr="008766D7" w:rsidRDefault="00045C4F" w:rsidP="008766D7">
            <w:pPr>
              <w:pStyle w:val="TableParagraph"/>
              <w:rPr>
                <w:rFonts w:ascii="Times New Roman" w:hAnsi="Times New Roman" w:cs="Times New Roman"/>
                <w:i/>
                <w:iCs/>
                <w:sz w:val="20"/>
                <w:szCs w:val="20"/>
                <w:lang w:val="es-MX"/>
              </w:rPr>
            </w:pPr>
          </w:p>
        </w:tc>
        <w:tc>
          <w:tcPr>
            <w:tcW w:w="1701" w:type="dxa"/>
            <w:shd w:val="clear" w:color="auto" w:fill="808080"/>
          </w:tcPr>
          <w:p w14:paraId="0DC38162"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3CF9E2D8" w14:textId="77777777" w:rsidTr="00A15A9F">
        <w:trPr>
          <w:trHeight w:val="244"/>
        </w:trPr>
        <w:tc>
          <w:tcPr>
            <w:tcW w:w="1585" w:type="dxa"/>
            <w:vMerge w:val="restart"/>
          </w:tcPr>
          <w:p w14:paraId="683B7364" w14:textId="77777777" w:rsidR="00045C4F" w:rsidRPr="008766D7" w:rsidRDefault="00045C4F" w:rsidP="008766D7">
            <w:pPr>
              <w:pStyle w:val="TableParagraph"/>
              <w:spacing w:before="131"/>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Condicionados</w:t>
            </w:r>
          </w:p>
        </w:tc>
        <w:tc>
          <w:tcPr>
            <w:tcW w:w="2397" w:type="dxa"/>
          </w:tcPr>
          <w:p w14:paraId="4BC6C4A7"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Vivienda</w:t>
            </w:r>
          </w:p>
        </w:tc>
        <w:tc>
          <w:tcPr>
            <w:tcW w:w="1619" w:type="dxa"/>
          </w:tcPr>
          <w:p w14:paraId="23732824" w14:textId="77777777" w:rsidR="00045C4F" w:rsidRPr="008766D7" w:rsidRDefault="00045C4F" w:rsidP="008766D7">
            <w:pPr>
              <w:pStyle w:val="TableParagraph"/>
              <w:ind w:left="417" w:right="40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w:t>
            </w:r>
          </w:p>
        </w:tc>
        <w:tc>
          <w:tcPr>
            <w:tcW w:w="711" w:type="dxa"/>
          </w:tcPr>
          <w:p w14:paraId="13D7AF05"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3</w:t>
            </w:r>
          </w:p>
        </w:tc>
        <w:tc>
          <w:tcPr>
            <w:tcW w:w="1134" w:type="dxa"/>
          </w:tcPr>
          <w:p w14:paraId="5462004C" w14:textId="77777777" w:rsidR="00045C4F" w:rsidRPr="008766D7" w:rsidRDefault="00045C4F" w:rsidP="008766D7">
            <w:pPr>
              <w:pStyle w:val="TableParagraph"/>
              <w:ind w:left="223" w:right="21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12</w:t>
            </w:r>
          </w:p>
        </w:tc>
        <w:tc>
          <w:tcPr>
            <w:tcW w:w="1413" w:type="dxa"/>
          </w:tcPr>
          <w:p w14:paraId="4EB24743" w14:textId="77777777" w:rsidR="00045C4F" w:rsidRPr="008766D7" w:rsidRDefault="00045C4F" w:rsidP="008766D7">
            <w:pPr>
              <w:pStyle w:val="TableParagraph"/>
              <w:ind w:left="3"/>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2</w:t>
            </w:r>
          </w:p>
        </w:tc>
        <w:tc>
          <w:tcPr>
            <w:tcW w:w="1701" w:type="dxa"/>
            <w:shd w:val="clear" w:color="auto" w:fill="808080"/>
          </w:tcPr>
          <w:p w14:paraId="2864C582"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14A133D0" w14:textId="77777777" w:rsidTr="00A15A9F">
        <w:trPr>
          <w:trHeight w:val="244"/>
        </w:trPr>
        <w:tc>
          <w:tcPr>
            <w:tcW w:w="1585" w:type="dxa"/>
            <w:vMerge/>
            <w:tcBorders>
              <w:top w:val="nil"/>
            </w:tcBorders>
          </w:tcPr>
          <w:p w14:paraId="59805168" w14:textId="77777777" w:rsidR="00045C4F" w:rsidRPr="008766D7" w:rsidRDefault="00045C4F" w:rsidP="008766D7">
            <w:pPr>
              <w:rPr>
                <w:rFonts w:ascii="Times New Roman" w:hAnsi="Times New Roman" w:cs="Times New Roman"/>
                <w:i/>
                <w:iCs/>
                <w:sz w:val="20"/>
                <w:szCs w:val="20"/>
              </w:rPr>
            </w:pPr>
          </w:p>
        </w:tc>
        <w:tc>
          <w:tcPr>
            <w:tcW w:w="2397" w:type="dxa"/>
          </w:tcPr>
          <w:p w14:paraId="2ABFF3ED" w14:textId="77777777" w:rsidR="00045C4F" w:rsidRPr="008766D7" w:rsidRDefault="00045C4F" w:rsidP="008766D7">
            <w:pPr>
              <w:pStyle w:val="TableParagraph"/>
              <w:ind w:left="71"/>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Servicios</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de</w:t>
            </w:r>
            <w:r w:rsidRPr="008766D7">
              <w:rPr>
                <w:rFonts w:ascii="Times New Roman" w:hAnsi="Times New Roman" w:cs="Times New Roman"/>
                <w:i/>
                <w:iCs/>
                <w:spacing w:val="-4"/>
                <w:sz w:val="20"/>
                <w:szCs w:val="20"/>
                <w:lang w:val="es-MX"/>
              </w:rPr>
              <w:t xml:space="preserve"> </w:t>
            </w:r>
            <w:r w:rsidRPr="008766D7">
              <w:rPr>
                <w:rFonts w:ascii="Times New Roman" w:hAnsi="Times New Roman" w:cs="Times New Roman"/>
                <w:i/>
                <w:iCs/>
                <w:sz w:val="20"/>
                <w:szCs w:val="20"/>
                <w:lang w:val="es-MX"/>
              </w:rPr>
              <w:t>Hospedaje</w:t>
            </w:r>
          </w:p>
        </w:tc>
        <w:tc>
          <w:tcPr>
            <w:tcW w:w="1619" w:type="dxa"/>
          </w:tcPr>
          <w:p w14:paraId="20FD8937" w14:textId="77777777" w:rsidR="00045C4F" w:rsidRPr="008766D7" w:rsidRDefault="00045C4F" w:rsidP="008766D7">
            <w:pPr>
              <w:pStyle w:val="TableParagraph"/>
              <w:ind w:left="417" w:right="407"/>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0,1</w:t>
            </w:r>
          </w:p>
        </w:tc>
        <w:tc>
          <w:tcPr>
            <w:tcW w:w="711" w:type="dxa"/>
          </w:tcPr>
          <w:p w14:paraId="3985CCB6" w14:textId="77777777" w:rsidR="00045C4F" w:rsidRPr="008766D7" w:rsidRDefault="00045C4F" w:rsidP="008766D7">
            <w:pPr>
              <w:pStyle w:val="TableParagraph"/>
              <w:ind w:left="15"/>
              <w:jc w:val="center"/>
              <w:rPr>
                <w:rFonts w:ascii="Times New Roman" w:hAnsi="Times New Roman" w:cs="Times New Roman"/>
                <w:i/>
                <w:iCs/>
                <w:sz w:val="20"/>
                <w:szCs w:val="20"/>
                <w:lang w:val="es-MX"/>
              </w:rPr>
            </w:pPr>
            <w:r w:rsidRPr="008766D7">
              <w:rPr>
                <w:rFonts w:ascii="Times New Roman" w:hAnsi="Times New Roman" w:cs="Times New Roman"/>
                <w:i/>
                <w:iCs/>
                <w:w w:val="96"/>
                <w:sz w:val="20"/>
                <w:szCs w:val="20"/>
                <w:lang w:val="es-MX"/>
              </w:rPr>
              <w:t>3</w:t>
            </w:r>
          </w:p>
        </w:tc>
        <w:tc>
          <w:tcPr>
            <w:tcW w:w="1134" w:type="dxa"/>
          </w:tcPr>
          <w:p w14:paraId="5D0B31C4" w14:textId="77777777" w:rsidR="00045C4F" w:rsidRPr="008766D7" w:rsidRDefault="00045C4F" w:rsidP="008766D7">
            <w:pPr>
              <w:pStyle w:val="TableParagraph"/>
              <w:ind w:left="223" w:right="21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12</w:t>
            </w:r>
          </w:p>
        </w:tc>
        <w:tc>
          <w:tcPr>
            <w:tcW w:w="1413" w:type="dxa"/>
            <w:shd w:val="clear" w:color="auto" w:fill="7C7C7C"/>
          </w:tcPr>
          <w:p w14:paraId="11810944" w14:textId="77777777" w:rsidR="00045C4F" w:rsidRPr="008766D7" w:rsidRDefault="00045C4F" w:rsidP="008766D7">
            <w:pPr>
              <w:pStyle w:val="TableParagraph"/>
              <w:rPr>
                <w:rFonts w:ascii="Times New Roman" w:hAnsi="Times New Roman" w:cs="Times New Roman"/>
                <w:i/>
                <w:iCs/>
                <w:sz w:val="20"/>
                <w:szCs w:val="20"/>
                <w:lang w:val="es-MX"/>
              </w:rPr>
            </w:pPr>
          </w:p>
        </w:tc>
        <w:tc>
          <w:tcPr>
            <w:tcW w:w="1701" w:type="dxa"/>
          </w:tcPr>
          <w:p w14:paraId="1E4D401C" w14:textId="77777777" w:rsidR="00045C4F" w:rsidRPr="008766D7" w:rsidRDefault="00045C4F" w:rsidP="008766D7">
            <w:pPr>
              <w:pStyle w:val="TableParagraph"/>
              <w:ind w:left="728" w:right="72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12</w:t>
            </w:r>
          </w:p>
        </w:tc>
      </w:tr>
    </w:tbl>
    <w:p w14:paraId="074D6A8A" w14:textId="77777777" w:rsidR="00045C4F" w:rsidRPr="008766D7" w:rsidRDefault="00045C4F" w:rsidP="008766D7">
      <w:pPr>
        <w:widowControl w:val="0"/>
        <w:tabs>
          <w:tab w:val="left" w:pos="1688"/>
        </w:tabs>
        <w:autoSpaceDE w:val="0"/>
        <w:autoSpaceDN w:val="0"/>
        <w:spacing w:before="5"/>
        <w:ind w:left="1647" w:right="49"/>
        <w:jc w:val="both"/>
        <w:rPr>
          <w:rFonts w:ascii="Times New Roman" w:hAnsi="Times New Roman" w:cs="Times New Roman"/>
          <w:i/>
          <w:iCs/>
          <w:sz w:val="20"/>
          <w:szCs w:val="20"/>
        </w:rPr>
      </w:pPr>
    </w:p>
    <w:p w14:paraId="3FFCD78C" w14:textId="77777777" w:rsidR="00045C4F" w:rsidRPr="008766D7" w:rsidRDefault="00045C4F" w:rsidP="008766D7">
      <w:pPr>
        <w:pStyle w:val="Prrafodelista"/>
        <w:ind w:left="1134" w:hanging="141"/>
        <w:jc w:val="both"/>
        <w:rPr>
          <w:rFonts w:ascii="Times New Roman" w:hAnsi="Times New Roman" w:cs="Times New Roman"/>
          <w:i/>
          <w:iCs/>
          <w:sz w:val="20"/>
          <w:szCs w:val="20"/>
        </w:rPr>
      </w:pPr>
    </w:p>
    <w:p w14:paraId="61E5DE2A" w14:textId="77777777" w:rsidR="00045C4F" w:rsidRPr="008766D7" w:rsidRDefault="00045C4F" w:rsidP="008766D7">
      <w:pPr>
        <w:pStyle w:val="Prrafodelista"/>
        <w:widowControl w:val="0"/>
        <w:numPr>
          <w:ilvl w:val="1"/>
          <w:numId w:val="43"/>
        </w:numPr>
        <w:tabs>
          <w:tab w:val="left" w:pos="1688"/>
        </w:tabs>
        <w:autoSpaceDE w:val="0"/>
        <w:autoSpaceDN w:val="0"/>
        <w:spacing w:before="1"/>
        <w:ind w:left="1701" w:right="49" w:hanging="708"/>
        <w:jc w:val="both"/>
        <w:rPr>
          <w:rFonts w:ascii="Times New Roman" w:hAnsi="Times New Roman" w:cs="Times New Roman"/>
          <w:i/>
          <w:iCs/>
          <w:sz w:val="20"/>
          <w:szCs w:val="20"/>
        </w:rPr>
      </w:pPr>
      <w:r w:rsidRPr="008766D7">
        <w:rPr>
          <w:rFonts w:ascii="Times New Roman" w:hAnsi="Times New Roman" w:cs="Times New Roman"/>
          <w:b/>
          <w:bCs/>
          <w:i/>
          <w:iCs/>
          <w:sz w:val="20"/>
          <w:szCs w:val="20"/>
        </w:rPr>
        <w:t>Obligaciones asociadas a la suburbanización</w:t>
      </w:r>
    </w:p>
    <w:p w14:paraId="4A88D5F6" w14:textId="77777777" w:rsidR="00045C4F" w:rsidRPr="008766D7" w:rsidRDefault="00045C4F" w:rsidP="008766D7">
      <w:pPr>
        <w:pStyle w:val="Prrafodelista"/>
        <w:widowControl w:val="0"/>
        <w:tabs>
          <w:tab w:val="left" w:pos="1688"/>
        </w:tabs>
        <w:autoSpaceDE w:val="0"/>
        <w:autoSpaceDN w:val="0"/>
        <w:spacing w:before="1"/>
        <w:ind w:left="2367" w:right="49"/>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 </w:t>
      </w:r>
    </w:p>
    <w:p w14:paraId="7E851D00" w14:textId="77777777" w:rsidR="00045C4F" w:rsidRPr="008766D7" w:rsidRDefault="00045C4F">
      <w:pPr>
        <w:pStyle w:val="Prrafodelista"/>
        <w:widowControl w:val="0"/>
        <w:numPr>
          <w:ilvl w:val="0"/>
          <w:numId w:val="51"/>
        </w:numPr>
        <w:tabs>
          <w:tab w:val="left" w:pos="1688"/>
        </w:tabs>
        <w:autoSpaceDE w:val="0"/>
        <w:autoSpaceDN w:val="0"/>
        <w:spacing w:before="1"/>
        <w:ind w:left="2254" w:right="49"/>
        <w:jc w:val="both"/>
        <w:rPr>
          <w:rFonts w:ascii="Times New Roman" w:hAnsi="Times New Roman" w:cs="Times New Roman"/>
          <w:i/>
          <w:iCs/>
          <w:sz w:val="20"/>
          <w:szCs w:val="20"/>
        </w:rPr>
      </w:pPr>
      <w:r w:rsidRPr="008766D7">
        <w:rPr>
          <w:rFonts w:ascii="Times New Roman" w:hAnsi="Times New Roman" w:cs="Times New Roman"/>
          <w:i/>
          <w:iCs/>
          <w:sz w:val="20"/>
          <w:szCs w:val="20"/>
        </w:rPr>
        <w:t>Deberá destinar el 0.03 del área neta para espacio público, esta será una cesión de suelo</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gratuita al distrito. Esta obligación se podrá monetizar y según el valor residual de suelo y los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costos de urbanización del reparto de cargas y beneficios. La obligación se puede trasladar y</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pacing w:val="-1"/>
          <w:sz w:val="20"/>
          <w:szCs w:val="20"/>
        </w:rPr>
        <w:t>se</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pacing w:val="-1"/>
          <w:sz w:val="20"/>
          <w:szCs w:val="20"/>
        </w:rPr>
        <w:t>podrá</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hacer</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una</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inversión</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construcción</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o</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recualificación</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espacio</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público</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por</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mismo</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z w:val="20"/>
          <w:szCs w:val="20"/>
        </w:rPr>
        <w:t>valor</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centros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poblados</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colindantes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ocercanos.</w:t>
      </w:r>
    </w:p>
    <w:p w14:paraId="53B672A6" w14:textId="77777777" w:rsidR="00045C4F" w:rsidRPr="008766D7" w:rsidRDefault="00045C4F">
      <w:pPr>
        <w:pStyle w:val="Prrafodelista"/>
        <w:widowControl w:val="0"/>
        <w:numPr>
          <w:ilvl w:val="0"/>
          <w:numId w:val="51"/>
        </w:numPr>
        <w:tabs>
          <w:tab w:val="left" w:pos="1688"/>
        </w:tabs>
        <w:autoSpaceDE w:val="0"/>
        <w:autoSpaceDN w:val="0"/>
        <w:ind w:left="2254" w:right="49"/>
        <w:contextualSpacing w:val="0"/>
        <w:jc w:val="both"/>
        <w:rPr>
          <w:rFonts w:ascii="Times New Roman" w:hAnsi="Times New Roman" w:cs="Times New Roman"/>
          <w:i/>
          <w:iCs/>
          <w:sz w:val="20"/>
          <w:szCs w:val="20"/>
        </w:rPr>
      </w:pPr>
      <w:r w:rsidRPr="008766D7">
        <w:rPr>
          <w:rFonts w:ascii="Times New Roman" w:hAnsi="Times New Roman" w:cs="Times New Roman"/>
          <w:i/>
          <w:iCs/>
          <w:sz w:val="20"/>
          <w:szCs w:val="20"/>
        </w:rPr>
        <w:t>Deberá destinar el 0.01 del área neta para equipamientos, esta será una cesión de suelo</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gratuita al distrito. Esta obligación se podrá monetizar y según los valores de residuales de</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suelo</w:t>
      </w:r>
      <w:r w:rsidRPr="008766D7">
        <w:rPr>
          <w:rFonts w:ascii="Times New Roman" w:hAnsi="Times New Roman" w:cs="Times New Roman"/>
          <w:i/>
          <w:iCs/>
          <w:spacing w:val="-9"/>
          <w:sz w:val="20"/>
          <w:szCs w:val="20"/>
        </w:rPr>
        <w:t xml:space="preserve"> </w:t>
      </w:r>
      <w:r w:rsidRPr="008766D7">
        <w:rPr>
          <w:rFonts w:ascii="Times New Roman" w:hAnsi="Times New Roman" w:cs="Times New Roman"/>
          <w:i/>
          <w:iCs/>
          <w:sz w:val="20"/>
          <w:szCs w:val="20"/>
        </w:rPr>
        <w:t>del</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reparto</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cargas</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beneficios.</w:t>
      </w:r>
      <w:r w:rsidRPr="008766D7">
        <w:rPr>
          <w:rFonts w:ascii="Times New Roman" w:hAnsi="Times New Roman" w:cs="Times New Roman"/>
          <w:i/>
          <w:iCs/>
          <w:spacing w:val="-5"/>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obligación</w:t>
      </w:r>
      <w:r w:rsidRPr="008766D7">
        <w:rPr>
          <w:rFonts w:ascii="Times New Roman" w:hAnsi="Times New Roman" w:cs="Times New Roman"/>
          <w:i/>
          <w:iCs/>
          <w:spacing w:val="-4"/>
          <w:sz w:val="20"/>
          <w:szCs w:val="20"/>
        </w:rPr>
        <w:t xml:space="preserve"> </w:t>
      </w:r>
      <w:r w:rsidRPr="008766D7">
        <w:rPr>
          <w:rFonts w:ascii="Times New Roman" w:hAnsi="Times New Roman" w:cs="Times New Roman"/>
          <w:i/>
          <w:iCs/>
          <w:sz w:val="20"/>
          <w:szCs w:val="20"/>
        </w:rPr>
        <w:t>se</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puede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trasladar</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y</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se</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podrá</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hacer</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una</w:t>
      </w:r>
      <w:r w:rsidRPr="008766D7">
        <w:rPr>
          <w:rFonts w:ascii="Times New Roman" w:hAnsi="Times New Roman" w:cs="Times New Roman"/>
          <w:i/>
          <w:iCs/>
          <w:spacing w:val="-48"/>
          <w:sz w:val="20"/>
          <w:szCs w:val="20"/>
        </w:rPr>
        <w:t xml:space="preserve"> </w:t>
      </w:r>
      <w:r w:rsidRPr="008766D7">
        <w:rPr>
          <w:rFonts w:ascii="Times New Roman" w:hAnsi="Times New Roman" w:cs="Times New Roman"/>
          <w:i/>
          <w:iCs/>
          <w:spacing w:val="-1"/>
          <w:sz w:val="20"/>
          <w:szCs w:val="20"/>
        </w:rPr>
        <w:t>inversión</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construcción</w:t>
      </w:r>
      <w:r w:rsidRPr="008766D7">
        <w:rPr>
          <w:rFonts w:ascii="Times New Roman" w:hAnsi="Times New Roman" w:cs="Times New Roman"/>
          <w:i/>
          <w:iCs/>
          <w:spacing w:val="-8"/>
          <w:sz w:val="20"/>
          <w:szCs w:val="20"/>
        </w:rPr>
        <w:t xml:space="preserve"> </w:t>
      </w:r>
      <w:r w:rsidRPr="008766D7">
        <w:rPr>
          <w:rFonts w:ascii="Times New Roman" w:hAnsi="Times New Roman" w:cs="Times New Roman"/>
          <w:i/>
          <w:iCs/>
          <w:sz w:val="20"/>
          <w:szCs w:val="20"/>
        </w:rPr>
        <w:t>o</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recualificación</w:t>
      </w:r>
      <w:r w:rsidRPr="008766D7">
        <w:rPr>
          <w:rFonts w:ascii="Times New Roman" w:hAnsi="Times New Roman" w:cs="Times New Roman"/>
          <w:i/>
          <w:iCs/>
          <w:spacing w:val="-13"/>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10"/>
          <w:sz w:val="20"/>
          <w:szCs w:val="20"/>
        </w:rPr>
        <w:t xml:space="preserve"> </w:t>
      </w:r>
      <w:r w:rsidRPr="008766D7">
        <w:rPr>
          <w:rFonts w:ascii="Times New Roman" w:hAnsi="Times New Roman" w:cs="Times New Roman"/>
          <w:i/>
          <w:iCs/>
          <w:sz w:val="20"/>
          <w:szCs w:val="20"/>
        </w:rPr>
        <w:t>equipamientos</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por</w:t>
      </w:r>
      <w:r w:rsidRPr="008766D7">
        <w:rPr>
          <w:rFonts w:ascii="Times New Roman" w:hAnsi="Times New Roman" w:cs="Times New Roman"/>
          <w:i/>
          <w:iCs/>
          <w:spacing w:val="-6"/>
          <w:sz w:val="20"/>
          <w:szCs w:val="20"/>
        </w:rPr>
        <w:t xml:space="preserve"> </w:t>
      </w:r>
      <w:r w:rsidRPr="008766D7">
        <w:rPr>
          <w:rFonts w:ascii="Times New Roman" w:hAnsi="Times New Roman" w:cs="Times New Roman"/>
          <w:i/>
          <w:iCs/>
          <w:sz w:val="20"/>
          <w:szCs w:val="20"/>
        </w:rPr>
        <w:t>el</w:t>
      </w:r>
      <w:r w:rsidRPr="008766D7">
        <w:rPr>
          <w:rFonts w:ascii="Times New Roman" w:hAnsi="Times New Roman" w:cs="Times New Roman"/>
          <w:i/>
          <w:iCs/>
          <w:spacing w:val="-10"/>
          <w:sz w:val="20"/>
          <w:szCs w:val="20"/>
        </w:rPr>
        <w:t xml:space="preserve"> </w:t>
      </w:r>
      <w:r w:rsidRPr="008766D7">
        <w:rPr>
          <w:rFonts w:ascii="Times New Roman" w:hAnsi="Times New Roman" w:cs="Times New Roman"/>
          <w:i/>
          <w:iCs/>
          <w:sz w:val="20"/>
          <w:szCs w:val="20"/>
        </w:rPr>
        <w:t>mismo</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valor</w:t>
      </w:r>
      <w:r w:rsidRPr="008766D7">
        <w:rPr>
          <w:rFonts w:ascii="Times New Roman" w:hAnsi="Times New Roman" w:cs="Times New Roman"/>
          <w:i/>
          <w:iCs/>
          <w:spacing w:val="-12"/>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11"/>
          <w:sz w:val="20"/>
          <w:szCs w:val="20"/>
        </w:rPr>
        <w:t xml:space="preserve"> </w:t>
      </w:r>
      <w:r w:rsidRPr="008766D7">
        <w:rPr>
          <w:rFonts w:ascii="Times New Roman" w:hAnsi="Times New Roman" w:cs="Times New Roman"/>
          <w:i/>
          <w:iCs/>
          <w:sz w:val="20"/>
          <w:szCs w:val="20"/>
        </w:rPr>
        <w:t>los</w:t>
      </w:r>
      <w:r w:rsidRPr="008766D7">
        <w:rPr>
          <w:rFonts w:ascii="Times New Roman" w:hAnsi="Times New Roman" w:cs="Times New Roman"/>
          <w:i/>
          <w:iCs/>
          <w:spacing w:val="-7"/>
          <w:sz w:val="20"/>
          <w:szCs w:val="20"/>
        </w:rPr>
        <w:t xml:space="preserve"> </w:t>
      </w:r>
      <w:r w:rsidRPr="008766D7">
        <w:rPr>
          <w:rFonts w:ascii="Times New Roman" w:hAnsi="Times New Roman" w:cs="Times New Roman"/>
          <w:i/>
          <w:iCs/>
          <w:sz w:val="20"/>
          <w:szCs w:val="20"/>
        </w:rPr>
        <w:t>centros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poblados</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colindantes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o</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cercanos.</w:t>
      </w:r>
    </w:p>
    <w:p w14:paraId="195928A4" w14:textId="77777777" w:rsidR="00045C4F" w:rsidRPr="008766D7" w:rsidRDefault="00045C4F" w:rsidP="008766D7">
      <w:pPr>
        <w:pStyle w:val="Textoindependiente"/>
        <w:spacing w:before="7"/>
        <w:ind w:left="567" w:right="49"/>
        <w:rPr>
          <w:rFonts w:ascii="Times New Roman" w:hAnsi="Times New Roman" w:cs="Times New Roman"/>
          <w:i/>
          <w:iCs/>
          <w:sz w:val="20"/>
          <w:szCs w:val="20"/>
          <w:lang w:val="es-MX"/>
        </w:rPr>
      </w:pPr>
    </w:p>
    <w:p w14:paraId="0C78E95B" w14:textId="77777777" w:rsidR="00045C4F" w:rsidRPr="008766D7" w:rsidRDefault="00045C4F" w:rsidP="008766D7">
      <w:pPr>
        <w:pStyle w:val="Prrafodelista"/>
        <w:widowControl w:val="0"/>
        <w:numPr>
          <w:ilvl w:val="1"/>
          <w:numId w:val="43"/>
        </w:numPr>
        <w:tabs>
          <w:tab w:val="left" w:pos="1687"/>
          <w:tab w:val="left" w:pos="1688"/>
        </w:tabs>
        <w:autoSpaceDE w:val="0"/>
        <w:autoSpaceDN w:val="0"/>
        <w:spacing w:after="5"/>
        <w:ind w:left="1701" w:right="49" w:hanging="708"/>
        <w:jc w:val="both"/>
        <w:rPr>
          <w:rFonts w:ascii="Times New Roman" w:hAnsi="Times New Roman" w:cs="Times New Roman"/>
          <w:i/>
          <w:iCs/>
          <w:sz w:val="20"/>
          <w:szCs w:val="20"/>
        </w:rPr>
      </w:pPr>
      <w:r w:rsidRPr="008766D7">
        <w:rPr>
          <w:rFonts w:ascii="Times New Roman" w:hAnsi="Times New Roman" w:cs="Times New Roman"/>
          <w:b/>
          <w:i/>
          <w:iCs/>
          <w:sz w:val="20"/>
          <w:szCs w:val="20"/>
        </w:rPr>
        <w:t xml:space="preserve">Área mínima de subdivisión aplicable al tratamiento rural sostenible suburbano para </w:t>
      </w:r>
      <w:r w:rsidRPr="008766D7">
        <w:rPr>
          <w:rFonts w:ascii="Times New Roman" w:hAnsi="Times New Roman" w:cs="Times New Roman"/>
          <w:b/>
          <w:i/>
          <w:iCs/>
          <w:spacing w:val="-47"/>
          <w:sz w:val="20"/>
          <w:szCs w:val="20"/>
        </w:rPr>
        <w:t xml:space="preserve"> </w:t>
      </w:r>
      <w:r w:rsidRPr="008766D7">
        <w:rPr>
          <w:rFonts w:ascii="Times New Roman" w:hAnsi="Times New Roman" w:cs="Times New Roman"/>
          <w:b/>
          <w:i/>
          <w:iCs/>
          <w:sz w:val="20"/>
          <w:szCs w:val="20"/>
        </w:rPr>
        <w:t xml:space="preserve">procesos de regularización en el marco de la formulación de UPR y subdivisiones mínimas sin exigencia de UPR. </w:t>
      </w:r>
    </w:p>
    <w:p w14:paraId="159D105E" w14:textId="77777777" w:rsidR="00045C4F" w:rsidRPr="008766D7" w:rsidRDefault="00045C4F" w:rsidP="008766D7">
      <w:pPr>
        <w:widowControl w:val="0"/>
        <w:tabs>
          <w:tab w:val="left" w:pos="1687"/>
          <w:tab w:val="left" w:pos="1688"/>
        </w:tabs>
        <w:autoSpaceDE w:val="0"/>
        <w:autoSpaceDN w:val="0"/>
        <w:spacing w:after="5"/>
        <w:ind w:left="993" w:right="49"/>
        <w:jc w:val="both"/>
        <w:rPr>
          <w:rFonts w:ascii="Times New Roman" w:hAnsi="Times New Roman" w:cs="Times New Roman"/>
          <w:i/>
          <w:iCs/>
          <w:sz w:val="20"/>
          <w:szCs w:val="20"/>
        </w:rPr>
      </w:pPr>
    </w:p>
    <w:p w14:paraId="4589A47D" w14:textId="77777777" w:rsidR="00045C4F" w:rsidRPr="008766D7" w:rsidRDefault="00045C4F" w:rsidP="008766D7">
      <w:pPr>
        <w:pStyle w:val="Prrafodelista"/>
        <w:widowControl w:val="0"/>
        <w:numPr>
          <w:ilvl w:val="3"/>
          <w:numId w:val="1"/>
        </w:numPr>
        <w:tabs>
          <w:tab w:val="left" w:pos="1687"/>
          <w:tab w:val="left" w:pos="1688"/>
        </w:tabs>
        <w:autoSpaceDE w:val="0"/>
        <w:autoSpaceDN w:val="0"/>
        <w:spacing w:after="5"/>
        <w:ind w:left="3447" w:right="49" w:hanging="2029"/>
        <w:jc w:val="both"/>
        <w:rPr>
          <w:rFonts w:ascii="Times New Roman" w:hAnsi="Times New Roman" w:cs="Times New Roman"/>
          <w:i/>
          <w:iCs/>
          <w:sz w:val="20"/>
          <w:szCs w:val="20"/>
        </w:rPr>
      </w:pPr>
      <w:r w:rsidRPr="008766D7">
        <w:rPr>
          <w:rFonts w:ascii="Times New Roman" w:hAnsi="Times New Roman" w:cs="Times New Roman"/>
          <w:i/>
          <w:iCs/>
          <w:sz w:val="20"/>
          <w:szCs w:val="20"/>
        </w:rPr>
        <w:t>Área mínima para áreas suburbanas con exigencia de UPR</w:t>
      </w:r>
    </w:p>
    <w:p w14:paraId="4C782E0B" w14:textId="77777777" w:rsidR="00045C4F" w:rsidRPr="008766D7" w:rsidRDefault="00045C4F" w:rsidP="008766D7">
      <w:pPr>
        <w:widowControl w:val="0"/>
        <w:tabs>
          <w:tab w:val="left" w:pos="1687"/>
          <w:tab w:val="left" w:pos="1688"/>
        </w:tabs>
        <w:autoSpaceDE w:val="0"/>
        <w:autoSpaceDN w:val="0"/>
        <w:spacing w:after="5"/>
        <w:ind w:left="1418" w:right="49"/>
        <w:jc w:val="both"/>
        <w:rPr>
          <w:rFonts w:ascii="Times New Roman" w:hAnsi="Times New Roman" w:cs="Times New Roman"/>
          <w:i/>
          <w:iCs/>
          <w:sz w:val="20"/>
          <w:szCs w:val="20"/>
        </w:rPr>
      </w:pPr>
    </w:p>
    <w:tbl>
      <w:tblPr>
        <w:tblStyle w:val="Tablaconcuadrcula"/>
        <w:tblW w:w="7977" w:type="dxa"/>
        <w:tblInd w:w="1418" w:type="dxa"/>
        <w:tblLook w:val="04A0" w:firstRow="1" w:lastRow="0" w:firstColumn="1" w:lastColumn="0" w:noHBand="0" w:noVBand="1"/>
      </w:tblPr>
      <w:tblGrid>
        <w:gridCol w:w="1948"/>
        <w:gridCol w:w="2018"/>
        <w:gridCol w:w="2070"/>
        <w:gridCol w:w="1941"/>
      </w:tblGrid>
      <w:tr w:rsidR="00045C4F" w:rsidRPr="008766D7" w14:paraId="49F5DF44" w14:textId="77777777" w:rsidTr="00A15A9F">
        <w:tc>
          <w:tcPr>
            <w:tcW w:w="1948" w:type="dxa"/>
          </w:tcPr>
          <w:p w14:paraId="398B45A5"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p>
        </w:tc>
        <w:tc>
          <w:tcPr>
            <w:tcW w:w="2018" w:type="dxa"/>
          </w:tcPr>
          <w:p w14:paraId="2EFBA921"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Subdivisión predial mínima</w:t>
            </w:r>
          </w:p>
        </w:tc>
        <w:tc>
          <w:tcPr>
            <w:tcW w:w="2070" w:type="dxa"/>
          </w:tcPr>
          <w:p w14:paraId="079416D5"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Área mínima para</w:t>
            </w:r>
            <w:r w:rsidRPr="008766D7">
              <w:rPr>
                <w:rFonts w:ascii="Times New Roman" w:hAnsi="Times New Roman" w:cs="Times New Roman"/>
                <w:i/>
                <w:iCs/>
                <w:spacing w:val="-43"/>
                <w:sz w:val="20"/>
                <w:szCs w:val="20"/>
              </w:rPr>
              <w:t xml:space="preserve"> </w:t>
            </w:r>
            <w:r w:rsidRPr="008766D7">
              <w:rPr>
                <w:rFonts w:ascii="Times New Roman" w:hAnsi="Times New Roman" w:cs="Times New Roman"/>
                <w:i/>
                <w:iCs/>
                <w:sz w:val="20"/>
                <w:szCs w:val="20"/>
              </w:rPr>
              <w:t>licenciamiento</w:t>
            </w:r>
          </w:p>
        </w:tc>
        <w:tc>
          <w:tcPr>
            <w:tcW w:w="1941" w:type="dxa"/>
          </w:tcPr>
          <w:p w14:paraId="573C9390"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Frente mínimo sobre</w:t>
            </w:r>
            <w:r w:rsidRPr="008766D7">
              <w:rPr>
                <w:rFonts w:ascii="Times New Roman" w:hAnsi="Times New Roman" w:cs="Times New Roman"/>
                <w:i/>
                <w:iCs/>
                <w:spacing w:val="-43"/>
                <w:sz w:val="20"/>
                <w:szCs w:val="20"/>
              </w:rPr>
              <w:t xml:space="preserve"> </w:t>
            </w:r>
            <w:r w:rsidRPr="008766D7">
              <w:rPr>
                <w:rFonts w:ascii="Times New Roman" w:hAnsi="Times New Roman" w:cs="Times New Roman"/>
                <w:i/>
                <w:iCs/>
                <w:sz w:val="20"/>
                <w:szCs w:val="20"/>
              </w:rPr>
              <w:t>playa</w:t>
            </w:r>
          </w:p>
        </w:tc>
      </w:tr>
      <w:tr w:rsidR="00045C4F" w:rsidRPr="008766D7" w14:paraId="53EA367B" w14:textId="77777777" w:rsidTr="00A15A9F">
        <w:tc>
          <w:tcPr>
            <w:tcW w:w="1948" w:type="dxa"/>
          </w:tcPr>
          <w:p w14:paraId="78831961"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Zonas de interés turístico de playa</w:t>
            </w:r>
          </w:p>
        </w:tc>
        <w:tc>
          <w:tcPr>
            <w:tcW w:w="2018" w:type="dxa"/>
          </w:tcPr>
          <w:p w14:paraId="58718ABC"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500 m2 </w:t>
            </w:r>
          </w:p>
        </w:tc>
        <w:tc>
          <w:tcPr>
            <w:tcW w:w="2070" w:type="dxa"/>
          </w:tcPr>
          <w:p w14:paraId="16E428BD"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500 m2 </w:t>
            </w:r>
          </w:p>
        </w:tc>
        <w:tc>
          <w:tcPr>
            <w:tcW w:w="1941" w:type="dxa"/>
          </w:tcPr>
          <w:p w14:paraId="49FB975A" w14:textId="77777777" w:rsidR="00045C4F" w:rsidRPr="008766D7" w:rsidRDefault="00045C4F" w:rsidP="008766D7">
            <w:pPr>
              <w:widowControl w:val="0"/>
              <w:tabs>
                <w:tab w:val="left" w:pos="1687"/>
                <w:tab w:val="left" w:pos="1688"/>
              </w:tabs>
              <w:autoSpaceDE w:val="0"/>
              <w:autoSpaceDN w:val="0"/>
              <w:spacing w:after="5"/>
              <w:ind w:right="49"/>
              <w:jc w:val="both"/>
              <w:rPr>
                <w:rFonts w:ascii="Times New Roman" w:hAnsi="Times New Roman" w:cs="Times New Roman"/>
                <w:i/>
                <w:iCs/>
                <w:sz w:val="20"/>
                <w:szCs w:val="20"/>
              </w:rPr>
            </w:pPr>
            <w:r w:rsidRPr="008766D7">
              <w:rPr>
                <w:rFonts w:ascii="Times New Roman" w:hAnsi="Times New Roman" w:cs="Times New Roman"/>
                <w:i/>
                <w:iCs/>
                <w:sz w:val="20"/>
                <w:szCs w:val="20"/>
              </w:rPr>
              <w:t>100 metros lineales</w:t>
            </w:r>
          </w:p>
        </w:tc>
      </w:tr>
    </w:tbl>
    <w:p w14:paraId="5B38DDE8" w14:textId="77777777" w:rsidR="00045C4F" w:rsidRPr="008766D7" w:rsidRDefault="00045C4F" w:rsidP="008766D7">
      <w:pPr>
        <w:widowControl w:val="0"/>
        <w:tabs>
          <w:tab w:val="left" w:pos="1687"/>
          <w:tab w:val="left" w:pos="1688"/>
        </w:tabs>
        <w:autoSpaceDE w:val="0"/>
        <w:autoSpaceDN w:val="0"/>
        <w:spacing w:after="5"/>
        <w:ind w:left="1418" w:right="49"/>
        <w:jc w:val="both"/>
        <w:rPr>
          <w:rFonts w:ascii="Times New Roman" w:hAnsi="Times New Roman" w:cs="Times New Roman"/>
          <w:i/>
          <w:iCs/>
          <w:sz w:val="20"/>
          <w:szCs w:val="20"/>
        </w:rPr>
      </w:pPr>
    </w:p>
    <w:p w14:paraId="2FA5E33A" w14:textId="6368181E" w:rsidR="00045C4F" w:rsidRPr="008766D7" w:rsidRDefault="00045C4F" w:rsidP="008766D7">
      <w:pPr>
        <w:pStyle w:val="Prrafodelista"/>
        <w:numPr>
          <w:ilvl w:val="3"/>
          <w:numId w:val="1"/>
        </w:numPr>
        <w:ind w:left="2268" w:hanging="850"/>
        <w:jc w:val="both"/>
        <w:rPr>
          <w:rFonts w:ascii="Times New Roman" w:hAnsi="Times New Roman" w:cs="Times New Roman"/>
          <w:i/>
          <w:iCs/>
          <w:sz w:val="20"/>
          <w:szCs w:val="20"/>
        </w:rPr>
      </w:pPr>
      <w:r w:rsidRPr="008766D7">
        <w:rPr>
          <w:rFonts w:ascii="Times New Roman" w:hAnsi="Times New Roman" w:cs="Times New Roman"/>
          <w:i/>
          <w:iCs/>
          <w:sz w:val="20"/>
          <w:szCs w:val="20"/>
        </w:rPr>
        <w:t>Área mínima para áreas suburbanas</w:t>
      </w:r>
      <w:r w:rsidR="00DF25CD" w:rsidRPr="008766D7">
        <w:rPr>
          <w:rFonts w:ascii="Times New Roman" w:hAnsi="Times New Roman" w:cs="Times New Roman"/>
          <w:i/>
          <w:iCs/>
          <w:sz w:val="20"/>
          <w:szCs w:val="20"/>
        </w:rPr>
        <w:t xml:space="preserve"> sin</w:t>
      </w:r>
      <w:r w:rsidRPr="008766D7">
        <w:rPr>
          <w:rFonts w:ascii="Times New Roman" w:hAnsi="Times New Roman" w:cs="Times New Roman"/>
          <w:i/>
          <w:iCs/>
          <w:sz w:val="20"/>
          <w:szCs w:val="20"/>
        </w:rPr>
        <w:t xml:space="preserve"> exigencia de UPR</w:t>
      </w:r>
    </w:p>
    <w:p w14:paraId="0A0AE8AA" w14:textId="77777777" w:rsidR="00045C4F" w:rsidRPr="008766D7" w:rsidRDefault="00045C4F" w:rsidP="008766D7">
      <w:pPr>
        <w:pStyle w:val="Prrafodelista"/>
        <w:ind w:left="3447"/>
        <w:jc w:val="both"/>
        <w:rPr>
          <w:rFonts w:ascii="Times New Roman" w:hAnsi="Times New Roman" w:cs="Times New Roman"/>
          <w:i/>
          <w:iCs/>
          <w:sz w:val="20"/>
          <w:szCs w:val="20"/>
        </w:rPr>
      </w:pPr>
    </w:p>
    <w:tbl>
      <w:tblPr>
        <w:tblStyle w:val="TableNormal"/>
        <w:tblW w:w="9787" w:type="dxa"/>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9"/>
        <w:gridCol w:w="2555"/>
        <w:gridCol w:w="2080"/>
        <w:gridCol w:w="2103"/>
      </w:tblGrid>
      <w:tr w:rsidR="00045C4F" w:rsidRPr="008766D7" w14:paraId="65B3C23D" w14:textId="77777777" w:rsidTr="00A15A9F">
        <w:trPr>
          <w:trHeight w:val="489"/>
        </w:trPr>
        <w:tc>
          <w:tcPr>
            <w:tcW w:w="3049" w:type="dxa"/>
            <w:tcBorders>
              <w:top w:val="nil"/>
              <w:left w:val="nil"/>
            </w:tcBorders>
          </w:tcPr>
          <w:p w14:paraId="5F8C64E6" w14:textId="77777777" w:rsidR="00045C4F" w:rsidRPr="008766D7" w:rsidRDefault="00045C4F" w:rsidP="008766D7">
            <w:pPr>
              <w:pStyle w:val="TableParagraph"/>
              <w:rPr>
                <w:rFonts w:ascii="Times New Roman" w:hAnsi="Times New Roman" w:cs="Times New Roman"/>
                <w:i/>
                <w:iCs/>
                <w:sz w:val="20"/>
                <w:szCs w:val="20"/>
                <w:lang w:val="es-MX"/>
              </w:rPr>
            </w:pPr>
          </w:p>
        </w:tc>
        <w:tc>
          <w:tcPr>
            <w:tcW w:w="2555" w:type="dxa"/>
          </w:tcPr>
          <w:p w14:paraId="2807ACAA" w14:textId="77777777" w:rsidR="00045C4F" w:rsidRPr="008766D7" w:rsidRDefault="00045C4F" w:rsidP="008766D7">
            <w:pPr>
              <w:pStyle w:val="TableParagraph"/>
              <w:spacing w:before="122"/>
              <w:ind w:left="486" w:right="46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Subdivisión</w:t>
            </w:r>
            <w:r w:rsidRPr="008766D7">
              <w:rPr>
                <w:rFonts w:ascii="Times New Roman" w:hAnsi="Times New Roman" w:cs="Times New Roman"/>
                <w:i/>
                <w:iCs/>
                <w:spacing w:val="-3"/>
                <w:sz w:val="20"/>
                <w:szCs w:val="20"/>
                <w:lang w:val="es-MX"/>
              </w:rPr>
              <w:t xml:space="preserve"> </w:t>
            </w:r>
            <w:r w:rsidRPr="008766D7">
              <w:rPr>
                <w:rFonts w:ascii="Times New Roman" w:hAnsi="Times New Roman" w:cs="Times New Roman"/>
                <w:i/>
                <w:iCs/>
                <w:sz w:val="20"/>
                <w:szCs w:val="20"/>
                <w:lang w:val="es-MX"/>
              </w:rPr>
              <w:t>mínima</w:t>
            </w:r>
          </w:p>
        </w:tc>
        <w:tc>
          <w:tcPr>
            <w:tcW w:w="2080" w:type="dxa"/>
          </w:tcPr>
          <w:p w14:paraId="4977B8D2" w14:textId="77777777" w:rsidR="00045C4F" w:rsidRPr="008766D7" w:rsidRDefault="00045C4F" w:rsidP="008766D7">
            <w:pPr>
              <w:pStyle w:val="TableParagraph"/>
              <w:spacing w:before="16"/>
              <w:ind w:left="455" w:right="296" w:hanging="130"/>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Área mínima para</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licenciamiento</w:t>
            </w:r>
          </w:p>
        </w:tc>
        <w:tc>
          <w:tcPr>
            <w:tcW w:w="2103" w:type="dxa"/>
          </w:tcPr>
          <w:p w14:paraId="10FA1992" w14:textId="77777777" w:rsidR="00045C4F" w:rsidRPr="008766D7" w:rsidRDefault="00045C4F" w:rsidP="008766D7">
            <w:pPr>
              <w:pStyle w:val="TableParagraph"/>
              <w:spacing w:before="16"/>
              <w:ind w:left="848" w:right="174" w:hanging="634"/>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Frente mínimo sobre</w:t>
            </w:r>
            <w:r w:rsidRPr="008766D7">
              <w:rPr>
                <w:rFonts w:ascii="Times New Roman" w:hAnsi="Times New Roman" w:cs="Times New Roman"/>
                <w:i/>
                <w:iCs/>
                <w:spacing w:val="-43"/>
                <w:sz w:val="20"/>
                <w:szCs w:val="20"/>
                <w:lang w:val="es-MX"/>
              </w:rPr>
              <w:t xml:space="preserve"> </w:t>
            </w:r>
            <w:r w:rsidRPr="008766D7">
              <w:rPr>
                <w:rFonts w:ascii="Times New Roman" w:hAnsi="Times New Roman" w:cs="Times New Roman"/>
                <w:i/>
                <w:iCs/>
                <w:sz w:val="20"/>
                <w:szCs w:val="20"/>
                <w:lang w:val="es-MX"/>
              </w:rPr>
              <w:t>playa</w:t>
            </w:r>
          </w:p>
        </w:tc>
      </w:tr>
      <w:tr w:rsidR="00045C4F" w:rsidRPr="008766D7" w14:paraId="04B71356" w14:textId="77777777" w:rsidTr="00A15A9F">
        <w:trPr>
          <w:trHeight w:val="239"/>
        </w:trPr>
        <w:tc>
          <w:tcPr>
            <w:tcW w:w="3049" w:type="dxa"/>
          </w:tcPr>
          <w:p w14:paraId="3C2F93F3"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Paso del</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Mango</w:t>
            </w:r>
            <w:r w:rsidRPr="008766D7">
              <w:rPr>
                <w:rFonts w:ascii="Times New Roman" w:hAnsi="Times New Roman" w:cs="Times New Roman"/>
                <w:i/>
                <w:iCs/>
                <w:spacing w:val="-8"/>
                <w:sz w:val="20"/>
                <w:szCs w:val="20"/>
                <w:lang w:val="es-MX"/>
              </w:rPr>
              <w:t xml:space="preserve"> </w:t>
            </w:r>
            <w:r w:rsidRPr="008766D7">
              <w:rPr>
                <w:rFonts w:ascii="Times New Roman" w:hAnsi="Times New Roman" w:cs="Times New Roman"/>
                <w:i/>
                <w:iCs/>
                <w:sz w:val="20"/>
                <w:szCs w:val="20"/>
                <w:lang w:val="es-MX"/>
              </w:rPr>
              <w:t>y</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Masinga</w:t>
            </w:r>
          </w:p>
        </w:tc>
        <w:tc>
          <w:tcPr>
            <w:tcW w:w="2555" w:type="dxa"/>
          </w:tcPr>
          <w:p w14:paraId="084B9970" w14:textId="77777777" w:rsidR="00045C4F" w:rsidRPr="008766D7" w:rsidRDefault="00045C4F" w:rsidP="008766D7">
            <w:pPr>
              <w:pStyle w:val="TableParagraph"/>
              <w:ind w:left="486" w:right="46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080" w:type="dxa"/>
          </w:tcPr>
          <w:p w14:paraId="574A0E17" w14:textId="77777777" w:rsidR="00045C4F" w:rsidRPr="008766D7" w:rsidRDefault="00045C4F" w:rsidP="008766D7">
            <w:pPr>
              <w:pStyle w:val="TableParagraph"/>
              <w:ind w:left="685" w:right="67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4F0B6F3B"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0459ADCA" w14:textId="77777777" w:rsidTr="00A15A9F">
        <w:trPr>
          <w:trHeight w:val="249"/>
        </w:trPr>
        <w:tc>
          <w:tcPr>
            <w:tcW w:w="3049" w:type="dxa"/>
          </w:tcPr>
          <w:p w14:paraId="7E6D891B"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Palangana</w:t>
            </w:r>
          </w:p>
        </w:tc>
        <w:tc>
          <w:tcPr>
            <w:tcW w:w="2555" w:type="dxa"/>
          </w:tcPr>
          <w:p w14:paraId="4B31B9DC" w14:textId="77777777" w:rsidR="00045C4F" w:rsidRPr="008766D7" w:rsidRDefault="00045C4F" w:rsidP="008766D7">
            <w:pPr>
              <w:pStyle w:val="TableParagraph"/>
              <w:ind w:left="486" w:right="46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080" w:type="dxa"/>
          </w:tcPr>
          <w:p w14:paraId="4DB3F9DF" w14:textId="77777777" w:rsidR="00045C4F" w:rsidRPr="008766D7" w:rsidRDefault="00045C4F" w:rsidP="008766D7">
            <w:pPr>
              <w:pStyle w:val="TableParagraph"/>
              <w:ind w:left="685" w:right="67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0C85CEC2"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640923AB" w14:textId="77777777" w:rsidTr="00A15A9F">
        <w:trPr>
          <w:trHeight w:val="239"/>
        </w:trPr>
        <w:tc>
          <w:tcPr>
            <w:tcW w:w="3049" w:type="dxa"/>
          </w:tcPr>
          <w:p w14:paraId="7F6CD288"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Minca</w:t>
            </w:r>
          </w:p>
        </w:tc>
        <w:tc>
          <w:tcPr>
            <w:tcW w:w="2555" w:type="dxa"/>
          </w:tcPr>
          <w:p w14:paraId="0CD5956F" w14:textId="77777777" w:rsidR="00045C4F" w:rsidRPr="008766D7" w:rsidRDefault="00045C4F" w:rsidP="008766D7">
            <w:pPr>
              <w:pStyle w:val="TableParagraph"/>
              <w:ind w:left="486" w:right="46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080" w:type="dxa"/>
          </w:tcPr>
          <w:p w14:paraId="78D277B2" w14:textId="77777777" w:rsidR="00045C4F" w:rsidRPr="008766D7" w:rsidRDefault="00045C4F" w:rsidP="008766D7">
            <w:pPr>
              <w:pStyle w:val="TableParagraph"/>
              <w:ind w:left="685" w:right="67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2000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3D46E698"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06E5D031" w14:textId="77777777" w:rsidTr="00A15A9F">
        <w:trPr>
          <w:trHeight w:val="244"/>
        </w:trPr>
        <w:tc>
          <w:tcPr>
            <w:tcW w:w="3049" w:type="dxa"/>
          </w:tcPr>
          <w:p w14:paraId="4DAA37C7"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Minca</w:t>
            </w:r>
            <w:r w:rsidRPr="008766D7">
              <w:rPr>
                <w:rFonts w:ascii="Times New Roman" w:hAnsi="Times New Roman" w:cs="Times New Roman"/>
                <w:i/>
                <w:iCs/>
                <w:spacing w:val="-6"/>
                <w:sz w:val="20"/>
                <w:szCs w:val="20"/>
                <w:lang w:val="es-MX"/>
              </w:rPr>
              <w:t xml:space="preserve"> </w:t>
            </w:r>
            <w:r w:rsidRPr="008766D7">
              <w:rPr>
                <w:rFonts w:ascii="Times New Roman" w:hAnsi="Times New Roman" w:cs="Times New Roman"/>
                <w:i/>
                <w:iCs/>
                <w:sz w:val="20"/>
                <w:szCs w:val="20"/>
                <w:lang w:val="es-MX"/>
              </w:rPr>
              <w:t>(condominios)</w:t>
            </w:r>
          </w:p>
        </w:tc>
        <w:tc>
          <w:tcPr>
            <w:tcW w:w="2555" w:type="dxa"/>
          </w:tcPr>
          <w:p w14:paraId="162AB346" w14:textId="77777777" w:rsidR="00045C4F" w:rsidRPr="008766D7" w:rsidRDefault="00045C4F" w:rsidP="008766D7">
            <w:pPr>
              <w:pStyle w:val="TableParagraph"/>
              <w:ind w:left="486" w:right="46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500 m</w:t>
            </w:r>
            <w:r w:rsidRPr="008766D7">
              <w:rPr>
                <w:rFonts w:ascii="Times New Roman" w:hAnsi="Times New Roman" w:cs="Times New Roman"/>
                <w:i/>
                <w:iCs/>
                <w:sz w:val="20"/>
                <w:szCs w:val="20"/>
                <w:vertAlign w:val="superscript"/>
                <w:lang w:val="es-MX"/>
              </w:rPr>
              <w:t>2</w:t>
            </w:r>
          </w:p>
        </w:tc>
        <w:tc>
          <w:tcPr>
            <w:tcW w:w="2080" w:type="dxa"/>
          </w:tcPr>
          <w:p w14:paraId="7F2C4012" w14:textId="77777777" w:rsidR="00045C4F" w:rsidRPr="008766D7" w:rsidRDefault="00045C4F" w:rsidP="008766D7">
            <w:pPr>
              <w:pStyle w:val="TableParagraph"/>
              <w:ind w:left="685" w:right="665"/>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500 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5FA2E2DB"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47E43EF6" w14:textId="77777777" w:rsidTr="00A15A9F">
        <w:trPr>
          <w:trHeight w:val="244"/>
        </w:trPr>
        <w:tc>
          <w:tcPr>
            <w:tcW w:w="3049" w:type="dxa"/>
          </w:tcPr>
          <w:p w14:paraId="3970991B"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Marinca</w:t>
            </w:r>
          </w:p>
        </w:tc>
        <w:tc>
          <w:tcPr>
            <w:tcW w:w="2555" w:type="dxa"/>
          </w:tcPr>
          <w:p w14:paraId="2FAE6837" w14:textId="77777777" w:rsidR="00045C4F" w:rsidRPr="008766D7" w:rsidRDefault="00045C4F" w:rsidP="008766D7">
            <w:pPr>
              <w:pStyle w:val="TableParagraph"/>
              <w:ind w:left="486" w:right="46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080" w:type="dxa"/>
          </w:tcPr>
          <w:p w14:paraId="50E0E3CA" w14:textId="77777777" w:rsidR="00045C4F" w:rsidRPr="008766D7" w:rsidRDefault="00045C4F" w:rsidP="008766D7">
            <w:pPr>
              <w:pStyle w:val="TableParagraph"/>
              <w:ind w:left="685" w:right="67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4000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5E8FA61B"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76B3248E" w14:textId="77777777" w:rsidTr="00A15A9F">
        <w:trPr>
          <w:trHeight w:val="244"/>
        </w:trPr>
        <w:tc>
          <w:tcPr>
            <w:tcW w:w="3049" w:type="dxa"/>
          </w:tcPr>
          <w:p w14:paraId="1A504573"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La</w:t>
            </w:r>
            <w:r w:rsidRPr="008766D7">
              <w:rPr>
                <w:rFonts w:ascii="Times New Roman" w:hAnsi="Times New Roman" w:cs="Times New Roman"/>
                <w:i/>
                <w:iCs/>
                <w:spacing w:val="-2"/>
                <w:sz w:val="20"/>
                <w:szCs w:val="20"/>
                <w:lang w:val="es-MX"/>
              </w:rPr>
              <w:t xml:space="preserve"> </w:t>
            </w:r>
            <w:r w:rsidRPr="008766D7">
              <w:rPr>
                <w:rFonts w:ascii="Times New Roman" w:hAnsi="Times New Roman" w:cs="Times New Roman"/>
                <w:i/>
                <w:iCs/>
                <w:sz w:val="20"/>
                <w:szCs w:val="20"/>
                <w:lang w:val="es-MX"/>
              </w:rPr>
              <w:t>Tagua</w:t>
            </w:r>
          </w:p>
        </w:tc>
        <w:tc>
          <w:tcPr>
            <w:tcW w:w="2555" w:type="dxa"/>
          </w:tcPr>
          <w:p w14:paraId="14851DB4" w14:textId="77777777" w:rsidR="00045C4F" w:rsidRPr="008766D7" w:rsidRDefault="00045C4F" w:rsidP="008766D7">
            <w:pPr>
              <w:pStyle w:val="TableParagraph"/>
              <w:ind w:left="486" w:right="46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080" w:type="dxa"/>
          </w:tcPr>
          <w:p w14:paraId="51D13C76" w14:textId="77777777" w:rsidR="00045C4F" w:rsidRPr="008766D7" w:rsidRDefault="00045C4F" w:rsidP="008766D7">
            <w:pPr>
              <w:pStyle w:val="TableParagraph"/>
              <w:ind w:left="685" w:right="67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63094BF0" w14:textId="77777777" w:rsidR="00045C4F" w:rsidRPr="008766D7" w:rsidRDefault="00045C4F" w:rsidP="008766D7">
            <w:pPr>
              <w:pStyle w:val="TableParagraph"/>
              <w:rPr>
                <w:rFonts w:ascii="Times New Roman" w:hAnsi="Times New Roman" w:cs="Times New Roman"/>
                <w:i/>
                <w:iCs/>
                <w:sz w:val="20"/>
                <w:szCs w:val="20"/>
                <w:lang w:val="es-MX"/>
              </w:rPr>
            </w:pPr>
          </w:p>
        </w:tc>
      </w:tr>
      <w:tr w:rsidR="00045C4F" w:rsidRPr="008766D7" w14:paraId="6A1C8BD9" w14:textId="77777777" w:rsidTr="00A15A9F">
        <w:trPr>
          <w:trHeight w:val="239"/>
        </w:trPr>
        <w:tc>
          <w:tcPr>
            <w:tcW w:w="3049" w:type="dxa"/>
          </w:tcPr>
          <w:p w14:paraId="518E4AC7" w14:textId="77777777" w:rsidR="00045C4F" w:rsidRPr="008766D7" w:rsidRDefault="00045C4F" w:rsidP="008766D7">
            <w:pPr>
              <w:pStyle w:val="TableParagraph"/>
              <w:ind w:left="76"/>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Don</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Jaca</w:t>
            </w:r>
          </w:p>
        </w:tc>
        <w:tc>
          <w:tcPr>
            <w:tcW w:w="2555" w:type="dxa"/>
          </w:tcPr>
          <w:p w14:paraId="5AD7A369" w14:textId="77777777" w:rsidR="00045C4F" w:rsidRPr="008766D7" w:rsidRDefault="00045C4F" w:rsidP="008766D7">
            <w:pPr>
              <w:pStyle w:val="TableParagraph"/>
              <w:ind w:left="486" w:right="464"/>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080" w:type="dxa"/>
          </w:tcPr>
          <w:p w14:paraId="1DA4DB4C" w14:textId="77777777" w:rsidR="00045C4F" w:rsidRPr="008766D7" w:rsidRDefault="00045C4F" w:rsidP="008766D7">
            <w:pPr>
              <w:pStyle w:val="TableParagraph"/>
              <w:ind w:left="685" w:right="670"/>
              <w:jc w:val="center"/>
              <w:rPr>
                <w:rFonts w:ascii="Times New Roman" w:hAnsi="Times New Roman" w:cs="Times New Roman"/>
                <w:i/>
                <w:iCs/>
                <w:sz w:val="20"/>
                <w:szCs w:val="20"/>
                <w:lang w:val="es-MX"/>
              </w:rPr>
            </w:pPr>
            <w:r w:rsidRPr="008766D7">
              <w:rPr>
                <w:rFonts w:ascii="Times New Roman" w:hAnsi="Times New Roman" w:cs="Times New Roman"/>
                <w:i/>
                <w:iCs/>
                <w:sz w:val="20"/>
                <w:szCs w:val="20"/>
                <w:lang w:val="es-MX"/>
              </w:rPr>
              <w:t>3000</w:t>
            </w:r>
            <w:r w:rsidRPr="008766D7">
              <w:rPr>
                <w:rFonts w:ascii="Times New Roman" w:hAnsi="Times New Roman" w:cs="Times New Roman"/>
                <w:i/>
                <w:iCs/>
                <w:spacing w:val="-1"/>
                <w:sz w:val="20"/>
                <w:szCs w:val="20"/>
                <w:lang w:val="es-MX"/>
              </w:rPr>
              <w:t xml:space="preserve"> </w:t>
            </w:r>
            <w:r w:rsidRPr="008766D7">
              <w:rPr>
                <w:rFonts w:ascii="Times New Roman" w:hAnsi="Times New Roman" w:cs="Times New Roman"/>
                <w:i/>
                <w:iCs/>
                <w:sz w:val="20"/>
                <w:szCs w:val="20"/>
                <w:lang w:val="es-MX"/>
              </w:rPr>
              <w:t>m</w:t>
            </w:r>
            <w:r w:rsidRPr="008766D7">
              <w:rPr>
                <w:rFonts w:ascii="Times New Roman" w:hAnsi="Times New Roman" w:cs="Times New Roman"/>
                <w:i/>
                <w:iCs/>
                <w:sz w:val="20"/>
                <w:szCs w:val="20"/>
                <w:vertAlign w:val="superscript"/>
                <w:lang w:val="es-MX"/>
              </w:rPr>
              <w:t>2</w:t>
            </w:r>
          </w:p>
        </w:tc>
        <w:tc>
          <w:tcPr>
            <w:tcW w:w="2103" w:type="dxa"/>
            <w:shd w:val="clear" w:color="auto" w:fill="808080"/>
          </w:tcPr>
          <w:p w14:paraId="587DB884" w14:textId="77777777" w:rsidR="00045C4F" w:rsidRPr="008766D7" w:rsidRDefault="00045C4F" w:rsidP="008766D7">
            <w:pPr>
              <w:pStyle w:val="TableParagraph"/>
              <w:rPr>
                <w:rFonts w:ascii="Times New Roman" w:hAnsi="Times New Roman" w:cs="Times New Roman"/>
                <w:i/>
                <w:iCs/>
                <w:sz w:val="20"/>
                <w:szCs w:val="20"/>
                <w:lang w:val="es-MX"/>
              </w:rPr>
            </w:pPr>
          </w:p>
        </w:tc>
      </w:tr>
    </w:tbl>
    <w:p w14:paraId="148FC24C" w14:textId="77777777" w:rsidR="00045C4F" w:rsidRPr="008766D7" w:rsidRDefault="00045C4F" w:rsidP="008766D7">
      <w:pPr>
        <w:pStyle w:val="Textoindependiente"/>
        <w:spacing w:before="1"/>
        <w:ind w:left="1134" w:right="49"/>
        <w:rPr>
          <w:rFonts w:ascii="Times New Roman" w:hAnsi="Times New Roman" w:cs="Times New Roman"/>
          <w:i/>
          <w:iCs/>
          <w:sz w:val="20"/>
          <w:szCs w:val="20"/>
          <w:lang w:val="es-MX"/>
        </w:rPr>
      </w:pPr>
    </w:p>
    <w:p w14:paraId="0CC3BA1D" w14:textId="77777777" w:rsidR="00045C4F" w:rsidRPr="008766D7" w:rsidRDefault="00045C4F" w:rsidP="008766D7">
      <w:pPr>
        <w:pStyle w:val="Textoindependiente"/>
        <w:spacing w:before="1"/>
        <w:ind w:left="1134" w:right="49"/>
        <w:rPr>
          <w:rFonts w:ascii="Times New Roman" w:hAnsi="Times New Roman" w:cs="Times New Roman"/>
          <w:i/>
          <w:iCs/>
          <w:sz w:val="20"/>
          <w:szCs w:val="20"/>
          <w:lang w:val="es-MX"/>
        </w:rPr>
      </w:pPr>
    </w:p>
    <w:p w14:paraId="4BC7A727" w14:textId="53777291" w:rsidR="00045C4F" w:rsidRPr="008766D7" w:rsidRDefault="00045C4F" w:rsidP="008766D7">
      <w:pPr>
        <w:pStyle w:val="Prrafodelista"/>
        <w:widowControl w:val="0"/>
        <w:numPr>
          <w:ilvl w:val="1"/>
          <w:numId w:val="43"/>
        </w:numPr>
        <w:tabs>
          <w:tab w:val="left" w:pos="1688"/>
        </w:tabs>
        <w:autoSpaceDE w:val="0"/>
        <w:autoSpaceDN w:val="0"/>
        <w:spacing w:before="56"/>
        <w:ind w:left="1701" w:right="-93" w:hanging="708"/>
        <w:jc w:val="both"/>
        <w:rPr>
          <w:rFonts w:ascii="Times New Roman" w:hAnsi="Times New Roman" w:cs="Times New Roman"/>
          <w:sz w:val="20"/>
          <w:szCs w:val="20"/>
        </w:rPr>
      </w:pPr>
      <w:r w:rsidRPr="008766D7">
        <w:rPr>
          <w:rFonts w:ascii="Times New Roman" w:hAnsi="Times New Roman" w:cs="Times New Roman"/>
          <w:b/>
          <w:i/>
          <w:iCs/>
          <w:spacing w:val="-1"/>
          <w:sz w:val="20"/>
          <w:szCs w:val="20"/>
        </w:rPr>
        <w:t>Área</w:t>
      </w:r>
      <w:r w:rsidRPr="008766D7">
        <w:rPr>
          <w:rFonts w:ascii="Times New Roman" w:hAnsi="Times New Roman" w:cs="Times New Roman"/>
          <w:b/>
          <w:i/>
          <w:iCs/>
          <w:spacing w:val="-8"/>
          <w:sz w:val="20"/>
          <w:szCs w:val="20"/>
        </w:rPr>
        <w:t xml:space="preserve"> </w:t>
      </w:r>
      <w:r w:rsidRPr="008766D7">
        <w:rPr>
          <w:rFonts w:ascii="Times New Roman" w:hAnsi="Times New Roman" w:cs="Times New Roman"/>
          <w:b/>
          <w:i/>
          <w:iCs/>
          <w:sz w:val="20"/>
          <w:szCs w:val="20"/>
        </w:rPr>
        <w:t>mínima</w:t>
      </w:r>
      <w:r w:rsidRPr="008766D7">
        <w:rPr>
          <w:rFonts w:ascii="Times New Roman" w:hAnsi="Times New Roman" w:cs="Times New Roman"/>
          <w:b/>
          <w:i/>
          <w:iCs/>
          <w:spacing w:val="-8"/>
          <w:sz w:val="20"/>
          <w:szCs w:val="20"/>
        </w:rPr>
        <w:t xml:space="preserve"> </w:t>
      </w:r>
      <w:r w:rsidRPr="008766D7">
        <w:rPr>
          <w:rFonts w:ascii="Times New Roman" w:hAnsi="Times New Roman" w:cs="Times New Roman"/>
          <w:b/>
          <w:i/>
          <w:iCs/>
          <w:sz w:val="20"/>
          <w:szCs w:val="20"/>
        </w:rPr>
        <w:t>de</w:t>
      </w:r>
      <w:r w:rsidRPr="008766D7">
        <w:rPr>
          <w:rFonts w:ascii="Times New Roman" w:hAnsi="Times New Roman" w:cs="Times New Roman"/>
          <w:b/>
          <w:i/>
          <w:iCs/>
          <w:spacing w:val="-9"/>
          <w:sz w:val="20"/>
          <w:szCs w:val="20"/>
        </w:rPr>
        <w:t xml:space="preserve"> </w:t>
      </w:r>
      <w:r w:rsidRPr="008766D7">
        <w:rPr>
          <w:rFonts w:ascii="Times New Roman" w:hAnsi="Times New Roman" w:cs="Times New Roman"/>
          <w:b/>
          <w:i/>
          <w:iCs/>
          <w:sz w:val="20"/>
          <w:szCs w:val="20"/>
        </w:rPr>
        <w:t>subdivisión</w:t>
      </w:r>
      <w:r w:rsidRPr="008766D7">
        <w:rPr>
          <w:rFonts w:ascii="Times New Roman" w:hAnsi="Times New Roman" w:cs="Times New Roman"/>
          <w:b/>
          <w:i/>
          <w:iCs/>
          <w:spacing w:val="-8"/>
          <w:sz w:val="20"/>
          <w:szCs w:val="20"/>
        </w:rPr>
        <w:t xml:space="preserve"> </w:t>
      </w:r>
      <w:r w:rsidRPr="008766D7">
        <w:rPr>
          <w:rFonts w:ascii="Times New Roman" w:hAnsi="Times New Roman" w:cs="Times New Roman"/>
          <w:b/>
          <w:i/>
          <w:iCs/>
          <w:sz w:val="20"/>
          <w:szCs w:val="20"/>
        </w:rPr>
        <w:t>aplicable</w:t>
      </w:r>
      <w:r w:rsidRPr="008766D7">
        <w:rPr>
          <w:rFonts w:ascii="Times New Roman" w:hAnsi="Times New Roman" w:cs="Times New Roman"/>
          <w:b/>
          <w:i/>
          <w:iCs/>
          <w:spacing w:val="-9"/>
          <w:sz w:val="20"/>
          <w:szCs w:val="20"/>
        </w:rPr>
        <w:t xml:space="preserve"> </w:t>
      </w:r>
      <w:r w:rsidRPr="008766D7">
        <w:rPr>
          <w:rFonts w:ascii="Times New Roman" w:hAnsi="Times New Roman" w:cs="Times New Roman"/>
          <w:b/>
          <w:i/>
          <w:iCs/>
          <w:sz w:val="20"/>
          <w:szCs w:val="20"/>
        </w:rPr>
        <w:t>al</w:t>
      </w:r>
      <w:r w:rsidRPr="008766D7">
        <w:rPr>
          <w:rFonts w:ascii="Times New Roman" w:hAnsi="Times New Roman" w:cs="Times New Roman"/>
          <w:b/>
          <w:i/>
          <w:iCs/>
          <w:spacing w:val="-10"/>
          <w:sz w:val="20"/>
          <w:szCs w:val="20"/>
        </w:rPr>
        <w:t xml:space="preserve"> </w:t>
      </w:r>
      <w:r w:rsidRPr="008766D7">
        <w:rPr>
          <w:rFonts w:ascii="Times New Roman" w:hAnsi="Times New Roman" w:cs="Times New Roman"/>
          <w:b/>
          <w:i/>
          <w:iCs/>
          <w:sz w:val="20"/>
          <w:szCs w:val="20"/>
        </w:rPr>
        <w:t>tratamiento</w:t>
      </w:r>
      <w:r w:rsidRPr="008766D7">
        <w:rPr>
          <w:rFonts w:ascii="Times New Roman" w:hAnsi="Times New Roman" w:cs="Times New Roman"/>
          <w:b/>
          <w:i/>
          <w:iCs/>
          <w:spacing w:val="-7"/>
          <w:sz w:val="20"/>
          <w:szCs w:val="20"/>
        </w:rPr>
        <w:t xml:space="preserve"> </w:t>
      </w:r>
      <w:r w:rsidRPr="008766D7">
        <w:rPr>
          <w:rFonts w:ascii="Times New Roman" w:hAnsi="Times New Roman" w:cs="Times New Roman"/>
          <w:b/>
          <w:i/>
          <w:iCs/>
          <w:sz w:val="20"/>
          <w:szCs w:val="20"/>
        </w:rPr>
        <w:t>rural</w:t>
      </w:r>
      <w:r w:rsidRPr="008766D7">
        <w:rPr>
          <w:rFonts w:ascii="Times New Roman" w:hAnsi="Times New Roman" w:cs="Times New Roman"/>
          <w:b/>
          <w:i/>
          <w:iCs/>
          <w:spacing w:val="-10"/>
          <w:sz w:val="20"/>
          <w:szCs w:val="20"/>
        </w:rPr>
        <w:t xml:space="preserve"> </w:t>
      </w:r>
      <w:r w:rsidRPr="008766D7">
        <w:rPr>
          <w:rFonts w:ascii="Times New Roman" w:hAnsi="Times New Roman" w:cs="Times New Roman"/>
          <w:b/>
          <w:i/>
          <w:iCs/>
          <w:sz w:val="20"/>
          <w:szCs w:val="20"/>
        </w:rPr>
        <w:t>sostenible</w:t>
      </w:r>
      <w:r w:rsidRPr="008766D7">
        <w:rPr>
          <w:rFonts w:ascii="Times New Roman" w:hAnsi="Times New Roman" w:cs="Times New Roman"/>
          <w:b/>
          <w:i/>
          <w:iCs/>
          <w:spacing w:val="-9"/>
          <w:sz w:val="20"/>
          <w:szCs w:val="20"/>
        </w:rPr>
        <w:t xml:space="preserve"> </w:t>
      </w:r>
      <w:r w:rsidRPr="008766D7">
        <w:rPr>
          <w:rFonts w:ascii="Times New Roman" w:hAnsi="Times New Roman" w:cs="Times New Roman"/>
          <w:b/>
          <w:i/>
          <w:iCs/>
          <w:sz w:val="20"/>
          <w:szCs w:val="20"/>
        </w:rPr>
        <w:t>suburbano</w:t>
      </w:r>
      <w:r w:rsidRPr="008766D7">
        <w:rPr>
          <w:rFonts w:ascii="Times New Roman" w:hAnsi="Times New Roman" w:cs="Times New Roman"/>
          <w:b/>
          <w:i/>
          <w:iCs/>
          <w:spacing w:val="-13"/>
          <w:sz w:val="20"/>
          <w:szCs w:val="20"/>
        </w:rPr>
        <w:t xml:space="preserve"> </w:t>
      </w:r>
      <w:r w:rsidRPr="008766D7">
        <w:rPr>
          <w:rFonts w:ascii="Times New Roman" w:hAnsi="Times New Roman" w:cs="Times New Roman"/>
          <w:b/>
          <w:i/>
          <w:iCs/>
          <w:sz w:val="20"/>
          <w:szCs w:val="20"/>
        </w:rPr>
        <w:t>para</w:t>
      </w:r>
      <w:r w:rsidRPr="008766D7">
        <w:rPr>
          <w:rFonts w:ascii="Times New Roman" w:hAnsi="Times New Roman" w:cs="Times New Roman"/>
          <w:b/>
          <w:i/>
          <w:iCs/>
          <w:spacing w:val="-7"/>
          <w:sz w:val="20"/>
          <w:szCs w:val="20"/>
        </w:rPr>
        <w:t xml:space="preserve"> </w:t>
      </w:r>
      <w:r w:rsidRPr="008766D7">
        <w:rPr>
          <w:rFonts w:ascii="Times New Roman" w:hAnsi="Times New Roman" w:cs="Times New Roman"/>
          <w:b/>
          <w:i/>
          <w:iCs/>
          <w:sz w:val="20"/>
          <w:szCs w:val="20"/>
        </w:rPr>
        <w:t>nuevos</w:t>
      </w:r>
      <w:r w:rsidRPr="008766D7">
        <w:rPr>
          <w:rFonts w:ascii="Times New Roman" w:hAnsi="Times New Roman" w:cs="Times New Roman"/>
          <w:b/>
          <w:i/>
          <w:iCs/>
          <w:spacing w:val="-48"/>
          <w:sz w:val="20"/>
          <w:szCs w:val="20"/>
        </w:rPr>
        <w:t xml:space="preserve"> </w:t>
      </w:r>
      <w:r w:rsidRPr="008766D7">
        <w:rPr>
          <w:rFonts w:ascii="Times New Roman" w:hAnsi="Times New Roman" w:cs="Times New Roman"/>
          <w:b/>
          <w:i/>
          <w:iCs/>
          <w:sz w:val="20"/>
          <w:szCs w:val="20"/>
        </w:rPr>
        <w:t xml:space="preserve">procesos planeación en el marco de formulación de UPR. </w:t>
      </w:r>
      <w:r w:rsidRPr="008766D7">
        <w:rPr>
          <w:rFonts w:ascii="Times New Roman" w:hAnsi="Times New Roman" w:cs="Times New Roman"/>
          <w:i/>
          <w:iCs/>
          <w:sz w:val="20"/>
          <w:szCs w:val="20"/>
        </w:rPr>
        <w:t>Las subdivisiones mínimas para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nuevos procesos de subdivisión predial posteriores a la adopción del plan obedecen a las</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definidas por la edificabilidad final y el número de unidades de vivienda, las cuales se definen</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en</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la</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UPR</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y/o</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licencia</w:t>
      </w:r>
      <w:r w:rsidRPr="008766D7">
        <w:rPr>
          <w:rFonts w:ascii="Times New Roman" w:hAnsi="Times New Roman" w:cs="Times New Roman"/>
          <w:i/>
          <w:iCs/>
          <w:spacing w:val="-1"/>
          <w:sz w:val="20"/>
          <w:szCs w:val="20"/>
        </w:rPr>
        <w:t xml:space="preserve"> </w:t>
      </w:r>
      <w:r w:rsidRPr="008766D7">
        <w:rPr>
          <w:rFonts w:ascii="Times New Roman" w:hAnsi="Times New Roman" w:cs="Times New Roman"/>
          <w:i/>
          <w:iCs/>
          <w:sz w:val="20"/>
          <w:szCs w:val="20"/>
        </w:rPr>
        <w:t>de</w:t>
      </w:r>
      <w:r w:rsidRPr="008766D7">
        <w:rPr>
          <w:rFonts w:ascii="Times New Roman" w:hAnsi="Times New Roman" w:cs="Times New Roman"/>
          <w:i/>
          <w:iCs/>
          <w:spacing w:val="-2"/>
          <w:sz w:val="20"/>
          <w:szCs w:val="20"/>
        </w:rPr>
        <w:t xml:space="preserve"> </w:t>
      </w:r>
      <w:r w:rsidRPr="008766D7">
        <w:rPr>
          <w:rFonts w:ascii="Times New Roman" w:hAnsi="Times New Roman" w:cs="Times New Roman"/>
          <w:i/>
          <w:iCs/>
          <w:sz w:val="20"/>
          <w:szCs w:val="20"/>
        </w:rPr>
        <w:t>subdivisión</w:t>
      </w:r>
      <w:r w:rsidRPr="008766D7">
        <w:rPr>
          <w:rFonts w:ascii="Times New Roman" w:hAnsi="Times New Roman" w:cs="Times New Roman"/>
          <w:i/>
          <w:iCs/>
          <w:spacing w:val="-3"/>
          <w:sz w:val="20"/>
          <w:szCs w:val="20"/>
        </w:rPr>
        <w:t xml:space="preserve"> </w:t>
      </w:r>
      <w:r w:rsidRPr="008766D7">
        <w:rPr>
          <w:rFonts w:ascii="Times New Roman" w:hAnsi="Times New Roman" w:cs="Times New Roman"/>
          <w:i/>
          <w:iCs/>
          <w:sz w:val="20"/>
          <w:szCs w:val="20"/>
        </w:rPr>
        <w:t>o urbanismo</w:t>
      </w:r>
      <w:r w:rsidR="00A15A9F"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6641AD07" w14:textId="77777777" w:rsidR="00045C4F" w:rsidRPr="008766D7" w:rsidRDefault="00045C4F" w:rsidP="008766D7">
      <w:pPr>
        <w:jc w:val="both"/>
        <w:rPr>
          <w:rFonts w:ascii="Times New Roman" w:hAnsi="Times New Roman" w:cs="Times New Roman"/>
          <w:sz w:val="20"/>
          <w:szCs w:val="20"/>
        </w:rPr>
      </w:pPr>
    </w:p>
    <w:p w14:paraId="5B22E176" w14:textId="65820A03" w:rsidR="00045C4F" w:rsidRPr="008766D7" w:rsidRDefault="00045C4F"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Adicionar el artículo 190 A al subcapítulo I del Capìtulo I del Título V del Acuerdo 11 de 2020, de la siguiente manera:</w:t>
      </w:r>
    </w:p>
    <w:p w14:paraId="6CCD3FA6" w14:textId="77777777" w:rsidR="00045C4F" w:rsidRPr="008766D7" w:rsidRDefault="00045C4F" w:rsidP="008766D7">
      <w:pPr>
        <w:jc w:val="both"/>
        <w:rPr>
          <w:rFonts w:ascii="Times New Roman" w:hAnsi="Times New Roman" w:cs="Times New Roman"/>
          <w:sz w:val="20"/>
          <w:szCs w:val="20"/>
        </w:rPr>
      </w:pPr>
    </w:p>
    <w:p w14:paraId="3A86E923" w14:textId="698C06F2" w:rsidR="00780A15" w:rsidRPr="008766D7" w:rsidRDefault="00A15A9F"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780A15" w:rsidRPr="008766D7">
        <w:rPr>
          <w:rFonts w:ascii="Times New Roman" w:hAnsi="Times New Roman" w:cs="Times New Roman"/>
          <w:b/>
          <w:bCs/>
          <w:i/>
          <w:iCs/>
          <w:sz w:val="20"/>
          <w:szCs w:val="20"/>
        </w:rPr>
        <w:t xml:space="preserve">Artículo 190 A. PARQUES ECOLÓGICOS DISTRITALES –PED- EN EL SUELO URBANO. </w:t>
      </w:r>
      <w:r w:rsidR="00780A15" w:rsidRPr="008766D7">
        <w:rPr>
          <w:rFonts w:ascii="Times New Roman" w:hAnsi="Times New Roman" w:cs="Times New Roman"/>
          <w:i/>
          <w:iCs/>
          <w:sz w:val="20"/>
          <w:szCs w:val="20"/>
        </w:rPr>
        <w:t>Los Parques Ecológicos Distritales son una estrategia de conservación del sistema de parques que configura el borde urbano-rural del distrito. Estos ámbitos fueron definidos para conservar las áreas de bosque seco y rodear de una franja verde la ciudad como estrategia de contención del área urbana sobre el pie de montaña de la Sierra . Los parques ecológicos están conformados por:</w:t>
      </w:r>
    </w:p>
    <w:p w14:paraId="0D98823B" w14:textId="77777777" w:rsidR="00780A15" w:rsidRPr="008766D7" w:rsidRDefault="00780A15" w:rsidP="008766D7">
      <w:pPr>
        <w:ind w:left="708"/>
        <w:jc w:val="both"/>
        <w:rPr>
          <w:rFonts w:ascii="Times New Roman" w:hAnsi="Times New Roman" w:cs="Times New Roman"/>
          <w:i/>
          <w:iCs/>
          <w:sz w:val="20"/>
          <w:szCs w:val="20"/>
        </w:rPr>
      </w:pPr>
    </w:p>
    <w:p w14:paraId="703588F3" w14:textId="77777777" w:rsidR="00780A15" w:rsidRPr="008766D7" w:rsidRDefault="00780A15" w:rsidP="008766D7">
      <w:pPr>
        <w:pStyle w:val="Prrafodelista"/>
        <w:numPr>
          <w:ilvl w:val="2"/>
          <w:numId w:val="42"/>
        </w:numPr>
        <w:ind w:left="3228"/>
        <w:jc w:val="both"/>
        <w:rPr>
          <w:rFonts w:ascii="Times New Roman" w:hAnsi="Times New Roman" w:cs="Times New Roman"/>
          <w:i/>
          <w:iCs/>
          <w:sz w:val="20"/>
          <w:szCs w:val="20"/>
        </w:rPr>
      </w:pPr>
      <w:r w:rsidRPr="008766D7">
        <w:rPr>
          <w:rFonts w:ascii="Times New Roman" w:hAnsi="Times New Roman" w:cs="Times New Roman"/>
          <w:i/>
          <w:iCs/>
          <w:sz w:val="20"/>
          <w:szCs w:val="20"/>
        </w:rPr>
        <w:t>PED Dumbira.</w:t>
      </w:r>
    </w:p>
    <w:p w14:paraId="7FC6E068" w14:textId="7B4F3E3C" w:rsidR="00780A15" w:rsidRPr="008766D7" w:rsidRDefault="00780A15" w:rsidP="008766D7">
      <w:pPr>
        <w:pStyle w:val="Prrafodelista"/>
        <w:numPr>
          <w:ilvl w:val="2"/>
          <w:numId w:val="42"/>
        </w:numPr>
        <w:ind w:left="3228"/>
        <w:jc w:val="both"/>
        <w:rPr>
          <w:rFonts w:ascii="Times New Roman" w:hAnsi="Times New Roman" w:cs="Times New Roman"/>
          <w:i/>
          <w:iCs/>
          <w:sz w:val="20"/>
          <w:szCs w:val="20"/>
        </w:rPr>
      </w:pPr>
      <w:r w:rsidRPr="008766D7">
        <w:rPr>
          <w:rFonts w:ascii="Times New Roman" w:hAnsi="Times New Roman" w:cs="Times New Roman"/>
          <w:i/>
          <w:iCs/>
          <w:sz w:val="20"/>
          <w:szCs w:val="20"/>
        </w:rPr>
        <w:t>PED Bondigua.</w:t>
      </w:r>
    </w:p>
    <w:p w14:paraId="69D18B56" w14:textId="77777777" w:rsidR="00780A15" w:rsidRPr="008766D7" w:rsidRDefault="00780A15" w:rsidP="008766D7">
      <w:pPr>
        <w:pStyle w:val="Prrafodelista"/>
        <w:numPr>
          <w:ilvl w:val="2"/>
          <w:numId w:val="42"/>
        </w:numPr>
        <w:ind w:left="3228"/>
        <w:jc w:val="both"/>
        <w:rPr>
          <w:rFonts w:ascii="Times New Roman" w:hAnsi="Times New Roman" w:cs="Times New Roman"/>
          <w:i/>
          <w:iCs/>
          <w:sz w:val="20"/>
          <w:szCs w:val="20"/>
        </w:rPr>
      </w:pPr>
      <w:r w:rsidRPr="008766D7">
        <w:rPr>
          <w:rFonts w:ascii="Times New Roman" w:hAnsi="Times New Roman" w:cs="Times New Roman"/>
          <w:i/>
          <w:iCs/>
          <w:sz w:val="20"/>
          <w:szCs w:val="20"/>
        </w:rPr>
        <w:t>PED Paz Verde.</w:t>
      </w:r>
    </w:p>
    <w:p w14:paraId="682E2531" w14:textId="77777777" w:rsidR="00780A15" w:rsidRPr="008766D7" w:rsidRDefault="00780A15" w:rsidP="008766D7">
      <w:pPr>
        <w:pStyle w:val="Prrafodelista"/>
        <w:ind w:left="2508"/>
        <w:jc w:val="both"/>
        <w:rPr>
          <w:rFonts w:ascii="Times New Roman" w:hAnsi="Times New Roman" w:cs="Times New Roman"/>
          <w:i/>
          <w:iCs/>
          <w:sz w:val="20"/>
          <w:szCs w:val="20"/>
        </w:rPr>
      </w:pPr>
    </w:p>
    <w:p w14:paraId="18A8118C" w14:textId="5CA16820" w:rsidR="00780A15" w:rsidRPr="008766D7" w:rsidRDefault="00692AA4"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Estan conformados</w:t>
      </w:r>
      <w:r w:rsidR="00780A15" w:rsidRPr="008766D7">
        <w:rPr>
          <w:rFonts w:ascii="Times New Roman" w:hAnsi="Times New Roman" w:cs="Times New Roman"/>
          <w:i/>
          <w:iCs/>
          <w:sz w:val="20"/>
          <w:szCs w:val="20"/>
        </w:rPr>
        <w:t xml:space="preserve"> una franja de suelo urbano de protección</w:t>
      </w:r>
      <w:r w:rsidRPr="008766D7">
        <w:rPr>
          <w:rFonts w:ascii="Times New Roman" w:hAnsi="Times New Roman" w:cs="Times New Roman"/>
          <w:i/>
          <w:iCs/>
          <w:sz w:val="20"/>
          <w:szCs w:val="20"/>
        </w:rPr>
        <w:t xml:space="preserve"> en una proporción del 70% y un área de aprovechamiento </w:t>
      </w:r>
      <w:r w:rsidR="00995F42" w:rsidRPr="008766D7">
        <w:rPr>
          <w:rFonts w:ascii="Times New Roman" w:hAnsi="Times New Roman" w:cs="Times New Roman"/>
          <w:i/>
          <w:iCs/>
          <w:sz w:val="20"/>
          <w:szCs w:val="20"/>
        </w:rPr>
        <w:t>con índice de ocupación del 0,1 del área neta del predio, que se define con la probación del PEMA</w:t>
      </w:r>
      <w:r w:rsidR="00780A15" w:rsidRPr="008766D7">
        <w:rPr>
          <w:rFonts w:ascii="Times New Roman" w:hAnsi="Times New Roman" w:cs="Times New Roman"/>
          <w:i/>
          <w:iCs/>
          <w:sz w:val="20"/>
          <w:szCs w:val="20"/>
        </w:rPr>
        <w:t>, que se incorporó con el objeto de crear un borde urbano-ambiental claro que logre frenar el proceso de urbanización informal sobre el bosque seco. por los anterior estas franjas podrán implementar lo</w:t>
      </w:r>
      <w:r w:rsidR="00995F42" w:rsidRPr="008766D7">
        <w:rPr>
          <w:rFonts w:ascii="Times New Roman" w:hAnsi="Times New Roman" w:cs="Times New Roman"/>
          <w:i/>
          <w:iCs/>
          <w:sz w:val="20"/>
          <w:szCs w:val="20"/>
        </w:rPr>
        <w:t xml:space="preserve"> </w:t>
      </w:r>
      <w:r w:rsidR="00780A15" w:rsidRPr="008766D7">
        <w:rPr>
          <w:rFonts w:ascii="Times New Roman" w:hAnsi="Times New Roman" w:cs="Times New Roman"/>
          <w:i/>
          <w:iCs/>
          <w:sz w:val="20"/>
          <w:szCs w:val="20"/>
        </w:rPr>
        <w:t>s</w:t>
      </w:r>
      <w:r w:rsidR="00995F42" w:rsidRPr="008766D7">
        <w:rPr>
          <w:rFonts w:ascii="Times New Roman" w:hAnsi="Times New Roman" w:cs="Times New Roman"/>
          <w:i/>
          <w:iCs/>
          <w:sz w:val="20"/>
          <w:szCs w:val="20"/>
        </w:rPr>
        <w:t>P</w:t>
      </w:r>
      <w:r w:rsidR="00780A15" w:rsidRPr="008766D7">
        <w:rPr>
          <w:rFonts w:ascii="Times New Roman" w:hAnsi="Times New Roman" w:cs="Times New Roman"/>
          <w:i/>
          <w:iCs/>
          <w:sz w:val="20"/>
          <w:szCs w:val="20"/>
        </w:rPr>
        <w:t xml:space="preserve">planes </w:t>
      </w:r>
      <w:r w:rsidR="00995F42" w:rsidRPr="008766D7">
        <w:rPr>
          <w:rFonts w:ascii="Times New Roman" w:hAnsi="Times New Roman" w:cs="Times New Roman"/>
          <w:i/>
          <w:iCs/>
          <w:sz w:val="20"/>
          <w:szCs w:val="20"/>
        </w:rPr>
        <w:t>E</w:t>
      </w:r>
      <w:r w:rsidR="00780A15" w:rsidRPr="008766D7">
        <w:rPr>
          <w:rFonts w:ascii="Times New Roman" w:hAnsi="Times New Roman" w:cs="Times New Roman"/>
          <w:i/>
          <w:iCs/>
          <w:sz w:val="20"/>
          <w:szCs w:val="20"/>
        </w:rPr>
        <w:t xml:space="preserve">cologicos </w:t>
      </w:r>
      <w:r w:rsidR="00995F42" w:rsidRPr="008766D7">
        <w:rPr>
          <w:rFonts w:ascii="Times New Roman" w:hAnsi="Times New Roman" w:cs="Times New Roman"/>
          <w:i/>
          <w:iCs/>
          <w:sz w:val="20"/>
          <w:szCs w:val="20"/>
        </w:rPr>
        <w:t>A</w:t>
      </w:r>
      <w:r w:rsidR="00780A15" w:rsidRPr="008766D7">
        <w:rPr>
          <w:rFonts w:ascii="Times New Roman" w:hAnsi="Times New Roman" w:cs="Times New Roman"/>
          <w:i/>
          <w:iCs/>
          <w:sz w:val="20"/>
          <w:szCs w:val="20"/>
        </w:rPr>
        <w:t>mbinetales PEMA de la siguiente manera:</w:t>
      </w:r>
    </w:p>
    <w:p w14:paraId="0E8AC187" w14:textId="77777777" w:rsidR="00780A15" w:rsidRPr="008766D7" w:rsidRDefault="00780A15" w:rsidP="008766D7">
      <w:pPr>
        <w:ind w:left="708"/>
        <w:jc w:val="both"/>
        <w:rPr>
          <w:rFonts w:ascii="Times New Roman" w:hAnsi="Times New Roman" w:cs="Times New Roman"/>
          <w:i/>
          <w:iCs/>
          <w:sz w:val="20"/>
          <w:szCs w:val="20"/>
        </w:rPr>
      </w:pPr>
    </w:p>
    <w:p w14:paraId="279A7DAD" w14:textId="77777777" w:rsidR="00780A15" w:rsidRPr="008766D7" w:rsidRDefault="00780A15" w:rsidP="008766D7">
      <w:pPr>
        <w:pStyle w:val="Prrafodelista"/>
        <w:numPr>
          <w:ilvl w:val="3"/>
          <w:numId w:val="1"/>
        </w:numPr>
        <w:ind w:left="1417" w:hanging="425"/>
        <w:jc w:val="both"/>
        <w:rPr>
          <w:rFonts w:ascii="Times New Roman" w:hAnsi="Times New Roman" w:cs="Times New Roman"/>
          <w:i/>
          <w:iCs/>
          <w:sz w:val="20"/>
          <w:szCs w:val="20"/>
        </w:rPr>
      </w:pPr>
      <w:r w:rsidRPr="008766D7">
        <w:rPr>
          <w:rFonts w:ascii="Times New Roman" w:hAnsi="Times New Roman" w:cs="Times New Roman"/>
          <w:i/>
          <w:iCs/>
          <w:sz w:val="20"/>
          <w:szCs w:val="20"/>
        </w:rPr>
        <w:t>Los propietarios de suelo, entidades distritales, entidades del SINA podrán presentar a consideración un plan de manejo ambiental con las siguientes consideraciones:</w:t>
      </w:r>
    </w:p>
    <w:p w14:paraId="1E2E7E8D" w14:textId="77777777" w:rsidR="00780A15" w:rsidRPr="008766D7" w:rsidRDefault="00780A15" w:rsidP="008766D7">
      <w:pPr>
        <w:pStyle w:val="Prrafodelista"/>
        <w:ind w:left="1417"/>
        <w:jc w:val="both"/>
        <w:rPr>
          <w:rFonts w:ascii="Times New Roman" w:hAnsi="Times New Roman" w:cs="Times New Roman"/>
          <w:i/>
          <w:iCs/>
          <w:sz w:val="20"/>
          <w:szCs w:val="20"/>
        </w:rPr>
      </w:pPr>
    </w:p>
    <w:p w14:paraId="6237E459" w14:textId="77777777"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Precisar las áreas ecosistémicas de mayor importancia y precisar los suelos de protección con el fin de garantizar la conservación de los ecosistemas estratégicos</w:t>
      </w:r>
    </w:p>
    <w:p w14:paraId="18702CEC" w14:textId="77777777"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Mantener la conectividad ecosistémica en los PED a través de corredores bióticos</w:t>
      </w:r>
    </w:p>
    <w:p w14:paraId="6308458A" w14:textId="77777777"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Formularse de acuerdo a las normas del POT y de los POMCA del río Piedras, Manzanares y Gaira</w:t>
      </w:r>
    </w:p>
    <w:p w14:paraId="55EE0995" w14:textId="77777777"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Hacer un levantamiento de los asentamientos en los ámbitos de los PED y los aprovechamientos comerciales</w:t>
      </w:r>
    </w:p>
    <w:p w14:paraId="6D2EB01C" w14:textId="77777777"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Generar áreas con aprovechamiento urbanísticos o comerciales que permita generar recursos que garanticen los procesos de conservación y restauración de los ecosistemas</w:t>
      </w:r>
    </w:p>
    <w:p w14:paraId="413AD3C1" w14:textId="77777777"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Definir los mecanismos de gestión que garanticen que la conservación de los ecosistemas</w:t>
      </w:r>
    </w:p>
    <w:p w14:paraId="38FA100D" w14:textId="6D99D2D9" w:rsidR="00780A15" w:rsidRPr="008766D7" w:rsidRDefault="00780A15">
      <w:pPr>
        <w:pStyle w:val="Prrafodelista"/>
        <w:numPr>
          <w:ilvl w:val="0"/>
          <w:numId w:val="52"/>
        </w:numPr>
        <w:ind w:left="1788"/>
        <w:jc w:val="both"/>
        <w:rPr>
          <w:rFonts w:ascii="Times New Roman" w:hAnsi="Times New Roman" w:cs="Times New Roman"/>
          <w:i/>
          <w:iCs/>
          <w:sz w:val="20"/>
          <w:szCs w:val="20"/>
        </w:rPr>
      </w:pPr>
      <w:r w:rsidRPr="008766D7">
        <w:rPr>
          <w:rFonts w:ascii="Times New Roman" w:hAnsi="Times New Roman" w:cs="Times New Roman"/>
          <w:i/>
          <w:iCs/>
          <w:sz w:val="20"/>
          <w:szCs w:val="20"/>
        </w:rPr>
        <w:t>Suscribir acuerdos de conservación de los ecosistemas a restaurar o conservar .</w:t>
      </w:r>
    </w:p>
    <w:p w14:paraId="3FEB8ECB" w14:textId="77777777" w:rsidR="00780A15" w:rsidRPr="008766D7" w:rsidRDefault="00780A15" w:rsidP="008766D7">
      <w:pPr>
        <w:ind w:left="708"/>
        <w:jc w:val="both"/>
        <w:rPr>
          <w:rFonts w:ascii="Times New Roman" w:hAnsi="Times New Roman" w:cs="Times New Roman"/>
          <w:i/>
          <w:iCs/>
          <w:sz w:val="20"/>
          <w:szCs w:val="20"/>
        </w:rPr>
      </w:pPr>
    </w:p>
    <w:p w14:paraId="6C4695F7" w14:textId="08DA75F3" w:rsidR="00780A15" w:rsidRPr="008766D7" w:rsidRDefault="00780A15" w:rsidP="008766D7">
      <w:pPr>
        <w:ind w:left="708"/>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Los PEMA deberán ser adoptados por la autoridad ambiental competente, en el caso de que el ámbito del PEMA tenga suelo urbano y rural se deberá estudiar de manera conjunta para reducir los tiempos de los tramites. </w:t>
      </w:r>
    </w:p>
    <w:p w14:paraId="707194B2" w14:textId="77777777" w:rsidR="00780A15" w:rsidRPr="008766D7" w:rsidRDefault="00780A15" w:rsidP="008766D7">
      <w:pPr>
        <w:ind w:left="708"/>
        <w:jc w:val="both"/>
        <w:rPr>
          <w:rFonts w:ascii="Times New Roman" w:hAnsi="Times New Roman" w:cs="Times New Roman"/>
          <w:i/>
          <w:iCs/>
          <w:sz w:val="20"/>
          <w:szCs w:val="20"/>
        </w:rPr>
      </w:pPr>
    </w:p>
    <w:p w14:paraId="6AF41D5D" w14:textId="7535A842" w:rsidR="00780A15" w:rsidRPr="008766D7" w:rsidRDefault="00780A15">
      <w:pPr>
        <w:pStyle w:val="Prrafodelista"/>
        <w:numPr>
          <w:ilvl w:val="1"/>
          <w:numId w:val="77"/>
        </w:numPr>
        <w:jc w:val="both"/>
        <w:rPr>
          <w:rFonts w:ascii="Times New Roman" w:hAnsi="Times New Roman" w:cs="Times New Roman"/>
          <w:sz w:val="20"/>
          <w:szCs w:val="20"/>
        </w:rPr>
      </w:pPr>
      <w:r w:rsidRPr="008766D7">
        <w:rPr>
          <w:rFonts w:ascii="Times New Roman" w:hAnsi="Times New Roman" w:cs="Times New Roman"/>
          <w:i/>
          <w:iCs/>
          <w:sz w:val="20"/>
          <w:szCs w:val="20"/>
        </w:rPr>
        <w:t xml:space="preserve">El suelo objeto de </w:t>
      </w:r>
      <w:r w:rsidR="0034341F" w:rsidRPr="008766D7">
        <w:rPr>
          <w:rFonts w:ascii="Times New Roman" w:hAnsi="Times New Roman" w:cs="Times New Roman"/>
          <w:i/>
          <w:iCs/>
          <w:sz w:val="20"/>
          <w:szCs w:val="20"/>
        </w:rPr>
        <w:t xml:space="preserve">protección </w:t>
      </w:r>
      <w:r w:rsidRPr="008766D7">
        <w:rPr>
          <w:rFonts w:ascii="Times New Roman" w:hAnsi="Times New Roman" w:cs="Times New Roman"/>
          <w:i/>
          <w:iCs/>
          <w:sz w:val="20"/>
          <w:szCs w:val="20"/>
        </w:rPr>
        <w:t>será de m</w:t>
      </w:r>
      <w:r w:rsidR="0034341F" w:rsidRPr="008766D7">
        <w:rPr>
          <w:rFonts w:ascii="Times New Roman" w:hAnsi="Times New Roman" w:cs="Times New Roman"/>
          <w:i/>
          <w:iCs/>
          <w:sz w:val="20"/>
          <w:szCs w:val="20"/>
        </w:rPr>
        <w:t>áx</w:t>
      </w:r>
      <w:r w:rsidRPr="008766D7">
        <w:rPr>
          <w:rFonts w:ascii="Times New Roman" w:hAnsi="Times New Roman" w:cs="Times New Roman"/>
          <w:i/>
          <w:iCs/>
          <w:sz w:val="20"/>
          <w:szCs w:val="20"/>
        </w:rPr>
        <w:t>imo el 70% del área total, el restante podrá ser objeto de aprovechamiento, la intensidad del aprovechamiento será la definida en el plan ecológico de manejo ambiental. Las alturas no podrán sobrepasar la máxima definida para los suelo rurales</w:t>
      </w:r>
      <w:r w:rsidR="00A15A9F"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030322C8" w14:textId="4900BCAA" w:rsidR="0034341F" w:rsidRPr="008766D7" w:rsidRDefault="0034341F">
      <w:pPr>
        <w:pStyle w:val="Prrafodelista"/>
        <w:numPr>
          <w:ilvl w:val="1"/>
          <w:numId w:val="77"/>
        </w:numPr>
        <w:jc w:val="both"/>
        <w:rPr>
          <w:rFonts w:ascii="Times New Roman" w:hAnsi="Times New Roman" w:cs="Times New Roman"/>
          <w:sz w:val="20"/>
          <w:szCs w:val="20"/>
        </w:rPr>
      </w:pPr>
      <w:r w:rsidRPr="008766D7">
        <w:rPr>
          <w:rFonts w:ascii="Times New Roman" w:hAnsi="Times New Roman" w:cs="Times New Roman"/>
          <w:i/>
          <w:iCs/>
          <w:sz w:val="20"/>
          <w:szCs w:val="20"/>
        </w:rPr>
        <w:t xml:space="preserve">Los PEMA se podrán presentar en áreas urbanas en ámbito mínimo de 1 hectárea y deberán incluir en el proceso de formulación y adopción un acuerdo de conservación </w:t>
      </w:r>
      <w:r w:rsidR="00536F41" w:rsidRPr="008766D7">
        <w:rPr>
          <w:rFonts w:ascii="Times New Roman" w:hAnsi="Times New Roman" w:cs="Times New Roman"/>
          <w:i/>
          <w:iCs/>
          <w:sz w:val="20"/>
          <w:szCs w:val="20"/>
        </w:rPr>
        <w:t>del bosque seco de mínimo 30 años.</w:t>
      </w:r>
    </w:p>
    <w:p w14:paraId="3FC43550" w14:textId="77777777" w:rsidR="00045C4F" w:rsidRPr="008766D7" w:rsidRDefault="00045C4F" w:rsidP="008766D7">
      <w:pPr>
        <w:jc w:val="both"/>
        <w:rPr>
          <w:rFonts w:ascii="Times New Roman" w:hAnsi="Times New Roman" w:cs="Times New Roman"/>
          <w:sz w:val="20"/>
          <w:szCs w:val="20"/>
        </w:rPr>
      </w:pPr>
    </w:p>
    <w:p w14:paraId="462F8401" w14:textId="7E454444" w:rsidR="00017D09" w:rsidRPr="008766D7" w:rsidRDefault="00B27882"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202 del Acuerdo 11 de 2020, quedará de la siguiente manera:</w:t>
      </w:r>
    </w:p>
    <w:p w14:paraId="07C2DF98" w14:textId="77777777" w:rsidR="00B27882" w:rsidRPr="008766D7" w:rsidRDefault="00B27882" w:rsidP="008766D7">
      <w:pPr>
        <w:pStyle w:val="Prrafodelista"/>
        <w:ind w:left="0"/>
        <w:jc w:val="both"/>
        <w:rPr>
          <w:rFonts w:ascii="Times New Roman" w:hAnsi="Times New Roman" w:cs="Times New Roman"/>
          <w:sz w:val="20"/>
          <w:szCs w:val="20"/>
        </w:rPr>
      </w:pPr>
    </w:p>
    <w:p w14:paraId="50D7DB7D" w14:textId="51D9D751" w:rsidR="00B27882" w:rsidRPr="008766D7" w:rsidRDefault="00A15A9F" w:rsidP="008766D7">
      <w:pPr>
        <w:ind w:left="708"/>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B27882" w:rsidRPr="008766D7">
        <w:rPr>
          <w:rFonts w:ascii="Times New Roman" w:hAnsi="Times New Roman" w:cs="Times New Roman"/>
          <w:b/>
          <w:bCs/>
          <w:i/>
          <w:iCs/>
          <w:sz w:val="20"/>
          <w:szCs w:val="20"/>
        </w:rPr>
        <w:t>Artículo 202º. PARQUES ECOLÓGICOS DISTRITALES –PED-</w:t>
      </w:r>
      <w:r w:rsidR="00536F41" w:rsidRPr="008766D7">
        <w:rPr>
          <w:rFonts w:ascii="Times New Roman" w:hAnsi="Times New Roman" w:cs="Times New Roman"/>
          <w:b/>
          <w:bCs/>
          <w:i/>
          <w:iCs/>
          <w:sz w:val="20"/>
          <w:szCs w:val="20"/>
        </w:rPr>
        <w:t xml:space="preserve"> rurales</w:t>
      </w:r>
      <w:r w:rsidR="00B27882" w:rsidRPr="008766D7">
        <w:rPr>
          <w:rFonts w:ascii="Times New Roman" w:hAnsi="Times New Roman" w:cs="Times New Roman"/>
          <w:i/>
          <w:iCs/>
          <w:sz w:val="20"/>
          <w:szCs w:val="20"/>
        </w:rPr>
        <w:t>. Los Parques Ecológicos Distritales son una estrategia de conservación del sistema de parques que configura el borde urbano-rural del distrito, estos ámbitos fueron definidos para conservar las áreas de</w:t>
      </w:r>
      <w:r w:rsidR="00882002" w:rsidRPr="008766D7">
        <w:rPr>
          <w:rFonts w:ascii="Times New Roman" w:hAnsi="Times New Roman" w:cs="Times New Roman"/>
          <w:i/>
          <w:iCs/>
          <w:sz w:val="20"/>
          <w:szCs w:val="20"/>
        </w:rPr>
        <w:t xml:space="preserve"> </w:t>
      </w:r>
      <w:r w:rsidR="00B27882" w:rsidRPr="008766D7">
        <w:rPr>
          <w:rFonts w:ascii="Times New Roman" w:hAnsi="Times New Roman" w:cs="Times New Roman"/>
          <w:i/>
          <w:iCs/>
          <w:sz w:val="20"/>
          <w:szCs w:val="20"/>
        </w:rPr>
        <w:t>bosque seco y rodear de una franja verde la ciudad como estrategia de contención del área urbana sobre el pie de montaña de la Sierra. Los parques ecológicos están conformados</w:t>
      </w:r>
      <w:r w:rsidR="00882002" w:rsidRPr="008766D7">
        <w:rPr>
          <w:rFonts w:ascii="Times New Roman" w:hAnsi="Times New Roman" w:cs="Times New Roman"/>
          <w:i/>
          <w:iCs/>
          <w:sz w:val="20"/>
          <w:szCs w:val="20"/>
        </w:rPr>
        <w:t xml:space="preserve"> </w:t>
      </w:r>
      <w:r w:rsidR="00B27882" w:rsidRPr="008766D7">
        <w:rPr>
          <w:rFonts w:ascii="Times New Roman" w:hAnsi="Times New Roman" w:cs="Times New Roman"/>
          <w:i/>
          <w:iCs/>
          <w:sz w:val="20"/>
          <w:szCs w:val="20"/>
        </w:rPr>
        <w:t>por:</w:t>
      </w:r>
    </w:p>
    <w:p w14:paraId="207359D7" w14:textId="77777777" w:rsidR="00536F41" w:rsidRPr="008766D7" w:rsidRDefault="00536F41" w:rsidP="008766D7">
      <w:pPr>
        <w:ind w:left="708"/>
        <w:jc w:val="both"/>
        <w:rPr>
          <w:rFonts w:ascii="Times New Roman" w:hAnsi="Times New Roman" w:cs="Times New Roman"/>
          <w:i/>
          <w:iCs/>
          <w:sz w:val="20"/>
          <w:szCs w:val="20"/>
        </w:rPr>
      </w:pPr>
    </w:p>
    <w:p w14:paraId="040C31AA" w14:textId="77777777" w:rsidR="00B27882" w:rsidRPr="008766D7" w:rsidRDefault="00B27882" w:rsidP="008766D7">
      <w:pPr>
        <w:pStyle w:val="Prrafodelista"/>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 PED Dumbira.</w:t>
      </w:r>
    </w:p>
    <w:p w14:paraId="62DA05C5" w14:textId="77777777" w:rsidR="00B27882" w:rsidRPr="008766D7" w:rsidRDefault="00B27882" w:rsidP="008766D7">
      <w:pPr>
        <w:pStyle w:val="Prrafodelista"/>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II. PED Bondigua.</w:t>
      </w:r>
    </w:p>
    <w:p w14:paraId="611C4D8D" w14:textId="77777777" w:rsidR="00B27882" w:rsidRPr="008766D7" w:rsidRDefault="00B27882" w:rsidP="008766D7">
      <w:pPr>
        <w:pStyle w:val="Prrafodelista"/>
        <w:ind w:left="1428"/>
        <w:jc w:val="both"/>
        <w:rPr>
          <w:rFonts w:ascii="Times New Roman" w:hAnsi="Times New Roman" w:cs="Times New Roman"/>
          <w:i/>
          <w:iCs/>
          <w:sz w:val="20"/>
          <w:szCs w:val="20"/>
        </w:rPr>
      </w:pPr>
      <w:r w:rsidRPr="008766D7">
        <w:rPr>
          <w:rFonts w:ascii="Times New Roman" w:hAnsi="Times New Roman" w:cs="Times New Roman"/>
          <w:i/>
          <w:iCs/>
          <w:sz w:val="20"/>
          <w:szCs w:val="20"/>
        </w:rPr>
        <w:t>III. PED Paz Verde.</w:t>
      </w:r>
    </w:p>
    <w:p w14:paraId="120FF959" w14:textId="7B9B91B5" w:rsidR="00B27882" w:rsidRPr="008766D7" w:rsidRDefault="00B27882" w:rsidP="008766D7">
      <w:pPr>
        <w:pStyle w:val="Prrafodelista"/>
        <w:ind w:left="1428"/>
        <w:jc w:val="both"/>
        <w:rPr>
          <w:rFonts w:ascii="Times New Roman" w:hAnsi="Times New Roman" w:cs="Times New Roman"/>
          <w:sz w:val="20"/>
          <w:szCs w:val="20"/>
        </w:rPr>
      </w:pPr>
      <w:r w:rsidRPr="008766D7">
        <w:rPr>
          <w:rFonts w:ascii="Times New Roman" w:hAnsi="Times New Roman" w:cs="Times New Roman"/>
          <w:i/>
          <w:iCs/>
          <w:sz w:val="20"/>
          <w:szCs w:val="20"/>
        </w:rPr>
        <w:t>IV. PED Suhagua</w:t>
      </w:r>
      <w:r w:rsidR="00A15A9F"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0FC9EEB9" w14:textId="77777777" w:rsidR="00B27882" w:rsidRPr="008766D7" w:rsidRDefault="00B27882" w:rsidP="008766D7">
      <w:pPr>
        <w:pStyle w:val="Prrafodelista"/>
        <w:ind w:left="0"/>
        <w:jc w:val="both"/>
        <w:rPr>
          <w:rFonts w:ascii="Times New Roman" w:hAnsi="Times New Roman" w:cs="Times New Roman"/>
          <w:sz w:val="20"/>
          <w:szCs w:val="20"/>
        </w:rPr>
      </w:pPr>
    </w:p>
    <w:p w14:paraId="782AA539" w14:textId="74EE21B4" w:rsidR="00B27882" w:rsidRPr="008766D7" w:rsidRDefault="00B27882"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203 del Acuerdo 11 de 2020, quedará de la siguiente manera:</w:t>
      </w:r>
    </w:p>
    <w:p w14:paraId="38DDBC6F" w14:textId="77777777" w:rsidR="00B27882" w:rsidRPr="008766D7" w:rsidRDefault="00B27882" w:rsidP="008766D7">
      <w:pPr>
        <w:jc w:val="both"/>
        <w:rPr>
          <w:rFonts w:ascii="Times New Roman" w:hAnsi="Times New Roman" w:cs="Times New Roman"/>
          <w:b/>
          <w:bCs/>
          <w:sz w:val="20"/>
          <w:szCs w:val="20"/>
        </w:rPr>
      </w:pPr>
    </w:p>
    <w:p w14:paraId="2D92CDC9" w14:textId="6A7E8BA0" w:rsidR="00B27882" w:rsidRPr="008766D7" w:rsidRDefault="00A15A9F" w:rsidP="008766D7">
      <w:pPr>
        <w:ind w:left="360"/>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B27882" w:rsidRPr="008766D7">
        <w:rPr>
          <w:rFonts w:ascii="Times New Roman" w:hAnsi="Times New Roman" w:cs="Times New Roman"/>
          <w:b/>
          <w:bCs/>
          <w:i/>
          <w:iCs/>
          <w:sz w:val="20"/>
          <w:szCs w:val="20"/>
        </w:rPr>
        <w:t>Artículo 203º. ESTRATEGIA DE RESTAURACIÓN Y CONSERVACIÓN ECOSISTEMICA DE LOS PED</w:t>
      </w:r>
      <w:r w:rsidR="00B27882" w:rsidRPr="008766D7">
        <w:rPr>
          <w:rFonts w:ascii="Times New Roman" w:hAnsi="Times New Roman" w:cs="Times New Roman"/>
          <w:i/>
          <w:iCs/>
          <w:sz w:val="20"/>
          <w:szCs w:val="20"/>
        </w:rPr>
        <w:t>. El sistema distrital de parques ecológicos busca conservar y restaurar los ecosistemas estratégicos para la regulación y abastecimiento del agua y la adaptación al cambio climático, a través de los planes ecológicos de manejo ambiental de los PED, donde se determinen las acciones para el propósito anteriormente expuesto y se reconozcan los procesos de crecimiento internos, buscan la armonía entre todos los actores y frenando el crecimiento espontáneo e informal. Para ello se posibilitan las siguientes acciones:</w:t>
      </w:r>
    </w:p>
    <w:p w14:paraId="73ED5B3A" w14:textId="77777777" w:rsidR="00B27882" w:rsidRPr="008766D7" w:rsidRDefault="00B27882" w:rsidP="008766D7">
      <w:pPr>
        <w:ind w:left="360"/>
        <w:jc w:val="both"/>
        <w:rPr>
          <w:rFonts w:ascii="Times New Roman" w:hAnsi="Times New Roman" w:cs="Times New Roman"/>
          <w:i/>
          <w:iCs/>
          <w:sz w:val="20"/>
          <w:szCs w:val="20"/>
        </w:rPr>
      </w:pPr>
    </w:p>
    <w:p w14:paraId="73D1BDA6" w14:textId="77777777" w:rsidR="00B27882" w:rsidRPr="008766D7" w:rsidRDefault="00B27882">
      <w:pPr>
        <w:pStyle w:val="Prrafodelista"/>
        <w:numPr>
          <w:ilvl w:val="0"/>
          <w:numId w:val="53"/>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Definir los mecanismos de financiación que permitan desarrollar proyectos turísticos o residenciales como mecanismo de financiación de la restauración y conservación del bosque seco, de manera que se puedan dar viabilidades a proyectos turísticos que ayuden a financiar los proyectos que demanda la conservación.</w:t>
      </w:r>
    </w:p>
    <w:p w14:paraId="506573A1" w14:textId="77777777" w:rsidR="00B27882" w:rsidRPr="008766D7" w:rsidRDefault="00B27882">
      <w:pPr>
        <w:pStyle w:val="Prrafodelista"/>
        <w:numPr>
          <w:ilvl w:val="0"/>
          <w:numId w:val="53"/>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Determinar los alcances de la mineria de subsistencia y los títulos mineros con licencia ambienta aprobada con el fin de iniciar oportunamente los procesos de restauración ambiental en las zonas explotadas, al igual que tomar las acciones pertinentes para mitigar el impacto de la actividad.</w:t>
      </w:r>
    </w:p>
    <w:p w14:paraId="5F11B7BC" w14:textId="77777777" w:rsidR="00B27882" w:rsidRPr="008766D7" w:rsidRDefault="00B27882">
      <w:pPr>
        <w:pStyle w:val="Prrafodelista"/>
        <w:numPr>
          <w:ilvl w:val="0"/>
          <w:numId w:val="53"/>
        </w:numPr>
        <w:ind w:left="1440"/>
        <w:jc w:val="both"/>
        <w:rPr>
          <w:rFonts w:ascii="Times New Roman" w:hAnsi="Times New Roman" w:cs="Times New Roman"/>
          <w:sz w:val="20"/>
          <w:szCs w:val="20"/>
        </w:rPr>
      </w:pPr>
      <w:r w:rsidRPr="008766D7">
        <w:rPr>
          <w:rFonts w:ascii="Times New Roman" w:hAnsi="Times New Roman" w:cs="Times New Roman"/>
          <w:i/>
          <w:iCs/>
          <w:sz w:val="20"/>
          <w:szCs w:val="20"/>
        </w:rPr>
        <w:t>Trabajar activamente con las comunidades limítrofes al sistema de parques con el fin de crear un sistema de alertas al proceso de urbanización informal.</w:t>
      </w:r>
    </w:p>
    <w:p w14:paraId="12433F3D" w14:textId="77777777" w:rsidR="00B27882" w:rsidRPr="008766D7" w:rsidRDefault="00B27882" w:rsidP="008766D7">
      <w:pPr>
        <w:jc w:val="both"/>
        <w:rPr>
          <w:rFonts w:ascii="Times New Roman" w:hAnsi="Times New Roman" w:cs="Times New Roman"/>
          <w:sz w:val="20"/>
          <w:szCs w:val="20"/>
        </w:rPr>
      </w:pPr>
    </w:p>
    <w:p w14:paraId="22DA43A4" w14:textId="01FE6277" w:rsidR="00B27882" w:rsidRPr="008766D7" w:rsidRDefault="00B27882"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El artículo 204 del Acuerdo 11 de 2020, quedará de la siguiente manera:</w:t>
      </w:r>
    </w:p>
    <w:p w14:paraId="5D39FB3C" w14:textId="77777777" w:rsidR="00017D09" w:rsidRPr="008766D7" w:rsidRDefault="00017D09" w:rsidP="008766D7">
      <w:pPr>
        <w:pStyle w:val="Prrafodelista"/>
        <w:ind w:left="0"/>
        <w:jc w:val="both"/>
        <w:rPr>
          <w:rFonts w:ascii="Times New Roman" w:hAnsi="Times New Roman" w:cs="Times New Roman"/>
          <w:sz w:val="20"/>
          <w:szCs w:val="20"/>
        </w:rPr>
      </w:pPr>
    </w:p>
    <w:p w14:paraId="683AF995" w14:textId="2FA2D245" w:rsidR="00B27882" w:rsidRPr="008766D7" w:rsidRDefault="00A15A9F" w:rsidP="008766D7">
      <w:pPr>
        <w:ind w:left="360"/>
        <w:jc w:val="both"/>
        <w:rPr>
          <w:rFonts w:ascii="Times New Roman" w:hAnsi="Times New Roman" w:cs="Times New Roman"/>
          <w:i/>
          <w:iCs/>
          <w:sz w:val="20"/>
          <w:szCs w:val="20"/>
        </w:rPr>
      </w:pPr>
      <w:r w:rsidRPr="008766D7">
        <w:rPr>
          <w:rFonts w:ascii="Times New Roman" w:hAnsi="Times New Roman" w:cs="Times New Roman"/>
          <w:b/>
          <w:bCs/>
          <w:i/>
          <w:iCs/>
          <w:sz w:val="20"/>
          <w:szCs w:val="20"/>
        </w:rPr>
        <w:t>“</w:t>
      </w:r>
      <w:r w:rsidR="00B27882" w:rsidRPr="008766D7">
        <w:rPr>
          <w:rFonts w:ascii="Times New Roman" w:hAnsi="Times New Roman" w:cs="Times New Roman"/>
          <w:b/>
          <w:bCs/>
          <w:i/>
          <w:iCs/>
          <w:sz w:val="20"/>
          <w:szCs w:val="20"/>
        </w:rPr>
        <w:t>Artículo 204º.PLANES ECOLOGICOS DE MANEJO AMBIENTAL -PEMA-.</w:t>
      </w:r>
      <w:r w:rsidR="00B27882" w:rsidRPr="008766D7">
        <w:rPr>
          <w:rFonts w:ascii="Times New Roman" w:hAnsi="Times New Roman" w:cs="Times New Roman"/>
          <w:i/>
          <w:iCs/>
          <w:sz w:val="20"/>
          <w:szCs w:val="20"/>
        </w:rPr>
        <w:t xml:space="preserve"> Los propietarios de suelo, entidades distritales, entidades del SINA podrán presentar a consideración un plan de manejo ambiental con las siguientes consideraciones:</w:t>
      </w:r>
    </w:p>
    <w:p w14:paraId="66937888" w14:textId="77777777" w:rsidR="00B27882" w:rsidRPr="008766D7" w:rsidRDefault="00B27882" w:rsidP="008766D7">
      <w:pPr>
        <w:ind w:left="360"/>
        <w:jc w:val="both"/>
        <w:rPr>
          <w:rFonts w:ascii="Times New Roman" w:hAnsi="Times New Roman" w:cs="Times New Roman"/>
          <w:i/>
          <w:iCs/>
          <w:sz w:val="20"/>
          <w:szCs w:val="20"/>
        </w:rPr>
      </w:pPr>
    </w:p>
    <w:p w14:paraId="2EED12E8" w14:textId="77777777"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Precisar las áreas ecosistémicas de mayor importancia y precisar los suelos de protección con el fin de garantizar la conservación de los ecosistemas estratégicos</w:t>
      </w:r>
    </w:p>
    <w:p w14:paraId="5C0F2247" w14:textId="77777777"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 Mantener la conectividad ecosistémica en los PED a través de corredores bióticos</w:t>
      </w:r>
    </w:p>
    <w:p w14:paraId="2A8BAE65" w14:textId="77777777"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Formularse de acuerdo a las normas del POT y de los POMCA del río Piedras, Manzanares y Gaira</w:t>
      </w:r>
    </w:p>
    <w:p w14:paraId="52677AFA" w14:textId="77777777"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Hacer un levantamiento de los asentamientos en los ámbitos de los PED y los aprovechamientos comerciales</w:t>
      </w:r>
    </w:p>
    <w:p w14:paraId="46F53D8D" w14:textId="77777777"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Generar áreas con aprovechamiento urbanísticos o comerciales que permita generar recursos que garanticen los procesos de conservación y restauración de los ecosistemas</w:t>
      </w:r>
    </w:p>
    <w:p w14:paraId="523FF7A8" w14:textId="77777777"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Definir los mecanismos de gestión que garanticen que la conservación de los ecosistemas</w:t>
      </w:r>
    </w:p>
    <w:p w14:paraId="25D2EEDC" w14:textId="16666259" w:rsidR="00B27882" w:rsidRPr="008766D7" w:rsidRDefault="00B27882">
      <w:pPr>
        <w:pStyle w:val="Prrafodelista"/>
        <w:numPr>
          <w:ilvl w:val="0"/>
          <w:numId w:val="54"/>
        </w:numPr>
        <w:ind w:left="1440"/>
        <w:jc w:val="both"/>
        <w:rPr>
          <w:rFonts w:ascii="Times New Roman" w:hAnsi="Times New Roman" w:cs="Times New Roman"/>
          <w:i/>
          <w:iCs/>
          <w:sz w:val="20"/>
          <w:szCs w:val="20"/>
        </w:rPr>
      </w:pPr>
      <w:r w:rsidRPr="008766D7">
        <w:rPr>
          <w:rFonts w:ascii="Times New Roman" w:hAnsi="Times New Roman" w:cs="Times New Roman"/>
          <w:i/>
          <w:iCs/>
          <w:sz w:val="20"/>
          <w:szCs w:val="20"/>
        </w:rPr>
        <w:t xml:space="preserve"> Suscribir acuerdos de conservación de los ecosistemas a restaurar o </w:t>
      </w:r>
      <w:r w:rsidR="008766D7" w:rsidRPr="008766D7">
        <w:rPr>
          <w:rFonts w:ascii="Times New Roman" w:hAnsi="Times New Roman" w:cs="Times New Roman"/>
          <w:i/>
          <w:iCs/>
          <w:sz w:val="20"/>
          <w:szCs w:val="20"/>
        </w:rPr>
        <w:t>conservar.</w:t>
      </w:r>
    </w:p>
    <w:p w14:paraId="6936BCAD" w14:textId="77777777" w:rsidR="00B27882" w:rsidRPr="008766D7" w:rsidRDefault="00B27882" w:rsidP="008766D7">
      <w:pPr>
        <w:ind w:left="360"/>
        <w:jc w:val="both"/>
        <w:rPr>
          <w:rFonts w:ascii="Times New Roman" w:hAnsi="Times New Roman" w:cs="Times New Roman"/>
          <w:i/>
          <w:iCs/>
          <w:sz w:val="20"/>
          <w:szCs w:val="20"/>
        </w:rPr>
      </w:pPr>
    </w:p>
    <w:p w14:paraId="37B1AF6B" w14:textId="1558F22B" w:rsidR="00B27882" w:rsidRPr="008766D7" w:rsidRDefault="00B27882" w:rsidP="008766D7">
      <w:pPr>
        <w:ind w:left="360"/>
        <w:jc w:val="both"/>
        <w:rPr>
          <w:rFonts w:ascii="Times New Roman" w:hAnsi="Times New Roman" w:cs="Times New Roman"/>
          <w:sz w:val="20"/>
          <w:szCs w:val="20"/>
        </w:rPr>
      </w:pPr>
      <w:r w:rsidRPr="008766D7">
        <w:rPr>
          <w:rFonts w:ascii="Times New Roman" w:hAnsi="Times New Roman" w:cs="Times New Roman"/>
          <w:i/>
          <w:iCs/>
          <w:sz w:val="20"/>
          <w:szCs w:val="20"/>
        </w:rPr>
        <w:t>Los PEMA deberán ser adoptados por la autoridad ambiental competente, en el caso de que el ámbito del PEMA tenga suelo urbano y rural se deberá estudiar de manera conjunta para reducir los tiempos de los trámites</w:t>
      </w:r>
      <w:r w:rsidR="00A15A9F" w:rsidRPr="008766D7">
        <w:rPr>
          <w:rFonts w:ascii="Times New Roman" w:hAnsi="Times New Roman" w:cs="Times New Roman"/>
          <w:i/>
          <w:iCs/>
          <w:sz w:val="20"/>
          <w:szCs w:val="20"/>
        </w:rPr>
        <w:t>”</w:t>
      </w:r>
      <w:r w:rsidRPr="008766D7">
        <w:rPr>
          <w:rFonts w:ascii="Times New Roman" w:hAnsi="Times New Roman" w:cs="Times New Roman"/>
          <w:i/>
          <w:iCs/>
          <w:sz w:val="20"/>
          <w:szCs w:val="20"/>
        </w:rPr>
        <w:t>.</w:t>
      </w:r>
    </w:p>
    <w:p w14:paraId="360D4E21" w14:textId="77777777" w:rsidR="00B27882" w:rsidRPr="008766D7" w:rsidRDefault="00B27882" w:rsidP="008766D7">
      <w:pPr>
        <w:pStyle w:val="Prrafodelista"/>
        <w:ind w:left="0"/>
        <w:jc w:val="both"/>
        <w:rPr>
          <w:rFonts w:ascii="Times New Roman" w:hAnsi="Times New Roman" w:cs="Times New Roman"/>
          <w:sz w:val="20"/>
          <w:szCs w:val="20"/>
        </w:rPr>
      </w:pPr>
    </w:p>
    <w:p w14:paraId="77067193" w14:textId="61D6FF2D" w:rsidR="00A15A9F" w:rsidRPr="008766D7" w:rsidRDefault="00A15A9F"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b/>
          <w:bCs/>
          <w:sz w:val="20"/>
          <w:szCs w:val="20"/>
        </w:rPr>
        <w:t>COMPILACIÓN.</w:t>
      </w:r>
      <w:r w:rsidRPr="008766D7">
        <w:rPr>
          <w:rFonts w:ascii="Times New Roman" w:hAnsi="Times New Roman" w:cs="Times New Roman"/>
          <w:sz w:val="20"/>
          <w:szCs w:val="20"/>
        </w:rPr>
        <w:t xml:space="preserve"> Se faculta al Alcalde Distrital, para que en el término de seis (6) meses contados a partir de la publicación del presente Acuerdo, mediante decreto, realice la compilación en un solo cuerpo de las normas vigentes del Acuerdo Distrital 011 de 2020 y de la modificación excepcional adoptada mediante este Acuerdo, con el fin de garantizar los principios de simplicidad y transparencia establecidos en el artículo 100 de la Ley 388 de 1997.</w:t>
      </w:r>
    </w:p>
    <w:p w14:paraId="13F65705" w14:textId="77777777" w:rsidR="00A15A9F" w:rsidRPr="008766D7" w:rsidRDefault="00A15A9F" w:rsidP="008766D7">
      <w:pPr>
        <w:jc w:val="both"/>
        <w:rPr>
          <w:rFonts w:ascii="Times New Roman" w:hAnsi="Times New Roman" w:cs="Times New Roman"/>
          <w:sz w:val="20"/>
          <w:szCs w:val="20"/>
        </w:rPr>
      </w:pPr>
    </w:p>
    <w:p w14:paraId="06DB1EED" w14:textId="527AB27B" w:rsidR="00A15A9F" w:rsidRPr="008766D7" w:rsidRDefault="00A15A9F" w:rsidP="008766D7">
      <w:pPr>
        <w:pStyle w:val="Prrafodelista"/>
        <w:numPr>
          <w:ilvl w:val="0"/>
          <w:numId w:val="1"/>
        </w:numPr>
        <w:ind w:left="0" w:firstLine="0"/>
        <w:jc w:val="both"/>
        <w:rPr>
          <w:rFonts w:ascii="Times New Roman" w:hAnsi="Times New Roman" w:cs="Times New Roman"/>
          <w:sz w:val="20"/>
          <w:szCs w:val="20"/>
        </w:rPr>
      </w:pPr>
      <w:r w:rsidRPr="008766D7">
        <w:rPr>
          <w:rFonts w:ascii="Times New Roman" w:hAnsi="Times New Roman" w:cs="Times New Roman"/>
          <w:sz w:val="20"/>
          <w:szCs w:val="20"/>
        </w:rPr>
        <w:t xml:space="preserve">. </w:t>
      </w:r>
      <w:r w:rsidRPr="008766D7">
        <w:rPr>
          <w:rFonts w:ascii="Times New Roman" w:hAnsi="Times New Roman" w:cs="Times New Roman"/>
          <w:b/>
          <w:bCs/>
          <w:sz w:val="20"/>
          <w:szCs w:val="20"/>
        </w:rPr>
        <w:t>VIGENCIA Y DEROGATORIAS.</w:t>
      </w:r>
      <w:r w:rsidRPr="008766D7">
        <w:rPr>
          <w:rFonts w:ascii="Times New Roman" w:hAnsi="Times New Roman" w:cs="Times New Roman"/>
          <w:sz w:val="20"/>
          <w:szCs w:val="20"/>
        </w:rPr>
        <w:t xml:space="preserve"> El presente Acuerdo rige a partir del día siguiente a su publicación y deroga expresamente los artículos </w:t>
      </w:r>
      <w:r w:rsidR="0094669F" w:rsidRPr="008766D7">
        <w:rPr>
          <w:rFonts w:ascii="Times New Roman" w:hAnsi="Times New Roman" w:cs="Times New Roman"/>
          <w:sz w:val="20"/>
          <w:szCs w:val="20"/>
        </w:rPr>
        <w:t xml:space="preserve">66, </w:t>
      </w:r>
      <w:r w:rsidRPr="008766D7">
        <w:rPr>
          <w:rFonts w:ascii="Times New Roman" w:hAnsi="Times New Roman" w:cs="Times New Roman"/>
          <w:sz w:val="20"/>
          <w:szCs w:val="20"/>
        </w:rPr>
        <w:t>120, 121, 122, 123, 126, 130, 131, 132, 133, 221, 222, 223, 224, 225, 226, 227, 228, 229, 230 y 231 del Acuerdo 011 de 2020, así como todas las demás disposiciones que le sean contrarias.</w:t>
      </w:r>
    </w:p>
    <w:sectPr w:rsidR="00A15A9F" w:rsidRPr="008766D7" w:rsidSect="008A7A1F">
      <w:headerReference w:type="even" r:id="rId12"/>
      <w:headerReference w:type="default" r:id="rId13"/>
      <w:footerReference w:type="even" r:id="rId14"/>
      <w:footerReference w:type="default" r:id="rId15"/>
      <w:headerReference w:type="first" r:id="rId16"/>
      <w:footerReference w:type="first" r:id="rId17"/>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uario" w:date="2025-07-31T03:54:00Z" w:initials="U">
    <w:p w14:paraId="5C3A7F26" w14:textId="77777777" w:rsidR="0022393D" w:rsidRPr="00376685" w:rsidRDefault="0022393D" w:rsidP="0022393D">
      <w:pPr>
        <w:pStyle w:val="Textocomentario"/>
      </w:pPr>
      <w:r w:rsidRPr="00376685">
        <w:rPr>
          <w:rStyle w:val="Refdecomentario"/>
        </w:rPr>
        <w:annotationRef/>
      </w:r>
      <w:r w:rsidRPr="00376685">
        <w:t xml:space="preserve">Listar los planos que se modifican… </w:t>
      </w:r>
    </w:p>
  </w:comment>
  <w:comment w:id="5" w:author="Usuario" w:date="2025-07-31T08:32:00Z" w:initials="U">
    <w:p w14:paraId="5962845D" w14:textId="77777777" w:rsidR="00747845" w:rsidRPr="00376685" w:rsidRDefault="00747845" w:rsidP="00747845">
      <w:pPr>
        <w:pStyle w:val="Textocomentario"/>
      </w:pPr>
      <w:r w:rsidRPr="00376685">
        <w:rPr>
          <w:rStyle w:val="Refdecomentario"/>
        </w:rPr>
        <w:annotationRef/>
      </w:r>
      <w:r w:rsidRPr="00376685">
        <w:t>Se exigirá aislamiento frontal en los predios del tratamiento de mejoramiento integral cuando al menos uno de los predios colindantes cuente con antejardín. En tal caso, el aislamiento será igual al mayor de los retrocesos existentes entre los predios vecinos construidos.</w:t>
      </w:r>
    </w:p>
    <w:p w14:paraId="337CDA19" w14:textId="77777777" w:rsidR="00747845" w:rsidRPr="00376685" w:rsidRDefault="00747845" w:rsidP="00747845">
      <w:pPr>
        <w:pStyle w:val="Textocomentario"/>
      </w:pPr>
    </w:p>
    <w:p w14:paraId="3F175442" w14:textId="77777777" w:rsidR="00747845" w:rsidRPr="00376685" w:rsidRDefault="00747845" w:rsidP="00747845">
      <w:pPr>
        <w:pStyle w:val="Textocomentario"/>
      </w:pPr>
      <w:r w:rsidRPr="00376685">
        <w:t>Si ninguno de los predios vecinos tiene antejardín o no existen edificaciones construidas que sirvan como referencia, el aislamiento frontal será mínimo de 3 metros, salvo que una norma específica para el sector disponga otro valor.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3A7F26" w15:done="0"/>
  <w15:commentEx w15:paraId="3F1754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F0E627" w16cex:dateUtc="2025-07-31T08:54:00Z"/>
  <w16cex:commentExtensible w16cex:durableId="29572DF3" w16cex:dateUtc="2025-07-31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3A7F26" w16cid:durableId="24F0E627"/>
  <w16cid:commentId w16cid:paraId="3F175442" w16cid:durableId="29572D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32D6E" w14:textId="77777777" w:rsidR="00FD2EFB" w:rsidRPr="00376685" w:rsidRDefault="00FD2EFB" w:rsidP="00C320D8">
      <w:r w:rsidRPr="00376685">
        <w:separator/>
      </w:r>
    </w:p>
  </w:endnote>
  <w:endnote w:type="continuationSeparator" w:id="0">
    <w:p w14:paraId="51BE7BA2" w14:textId="77777777" w:rsidR="00FD2EFB" w:rsidRPr="00376685" w:rsidRDefault="00FD2EFB" w:rsidP="00C320D8">
      <w:r w:rsidRPr="00376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C7E2" w14:textId="77777777" w:rsidR="00C44976" w:rsidRDefault="00C449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5143" w14:textId="77777777" w:rsidR="00C44976" w:rsidRDefault="00C4497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11BB" w14:textId="77777777" w:rsidR="00C44976" w:rsidRDefault="00C449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70307" w14:textId="77777777" w:rsidR="00FD2EFB" w:rsidRPr="00376685" w:rsidRDefault="00FD2EFB" w:rsidP="00C320D8">
      <w:r w:rsidRPr="00376685">
        <w:separator/>
      </w:r>
    </w:p>
  </w:footnote>
  <w:footnote w:type="continuationSeparator" w:id="0">
    <w:p w14:paraId="2339B3CA" w14:textId="77777777" w:rsidR="00FD2EFB" w:rsidRPr="00376685" w:rsidRDefault="00FD2EFB" w:rsidP="00C320D8">
      <w:r w:rsidRPr="00376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A850" w14:textId="14EC5AD3" w:rsidR="00C44976" w:rsidRDefault="00000000">
    <w:pPr>
      <w:pStyle w:val="Encabezado"/>
    </w:pPr>
    <w:r>
      <w:rPr>
        <w:noProof/>
      </w:rPr>
      <w:pict w14:anchorId="4A6508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2767903" o:spid="_x0000_s1027" type="#_x0000_t136" alt="" style="position:absolute;margin-left:0;margin-top:0;width:505.75pt;height:117.25pt;rotation:315;z-index:-251642880;mso-wrap-edited:f;mso-width-percent:0;mso-height-percent:0;mso-position-horizontal:center;mso-position-horizontal-relative:margin;mso-position-vertical:center;mso-position-vertical-relative:margin;mso-width-percent:0;mso-height-percent:0" o:allowincell="f" fillcolor="#4e95d9 [1631]" stroked="f">
          <v:textpath style="font-family:&quot;Avenir Black&quot;;font-size:1pt" string="BORRAD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723B" w14:textId="4AFA10BD" w:rsidR="00C320D8" w:rsidRPr="00882002" w:rsidRDefault="00000000" w:rsidP="00C320D8">
    <w:pPr>
      <w:jc w:val="center"/>
    </w:pPr>
    <w:r>
      <w:rPr>
        <w:noProof/>
      </w:rPr>
      <w:pict w14:anchorId="76610E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2767904" o:spid="_x0000_s1026" type="#_x0000_t136" alt="" style="position:absolute;left:0;text-align:left;margin-left:0;margin-top:0;width:505.75pt;height:117.25pt;rotation:315;z-index:-251640832;mso-wrap-edited:f;mso-width-percent:0;mso-height-percent:0;mso-position-horizontal:center;mso-position-horizontal-relative:margin;mso-position-vertical:center;mso-position-vertical-relative:margin;mso-width-percent:0;mso-height-percent:0" o:allowincell="f" fillcolor="#4e95d9 [1631]" stroked="f">
          <v:textpath style="font-family:&quot;Avenir Black&quot;;font-size:1pt" string="BORRADOR"/>
          <w10:wrap anchorx="margin" anchory="margin"/>
        </v:shape>
      </w:pict>
    </w:r>
  </w:p>
  <w:p w14:paraId="5936BC91" w14:textId="77777777" w:rsidR="00C320D8" w:rsidRPr="00882002" w:rsidRDefault="00C320D8" w:rsidP="00C320D8">
    <w:pPr>
      <w:jc w:val="center"/>
    </w:pPr>
  </w:p>
  <w:p w14:paraId="61BBCDCA" w14:textId="457FF715" w:rsidR="00C320D8" w:rsidRPr="00882002" w:rsidRDefault="00C320D8" w:rsidP="00C320D8">
    <w:pPr>
      <w:jc w:val="center"/>
    </w:pPr>
    <w:r w:rsidRPr="00882002">
      <w:t>ACUERDO _________</w:t>
    </w:r>
  </w:p>
  <w:p w14:paraId="7CD2B0DF" w14:textId="77777777" w:rsidR="00C320D8" w:rsidRPr="00882002" w:rsidRDefault="00C320D8" w:rsidP="00C320D8">
    <w:pPr>
      <w:jc w:val="center"/>
    </w:pPr>
  </w:p>
  <w:p w14:paraId="39D849D5" w14:textId="11E6BF03" w:rsidR="00C320D8" w:rsidRPr="00882002" w:rsidRDefault="00C320D8" w:rsidP="00C320D8">
    <w:pPr>
      <w:jc w:val="center"/>
      <w:rPr>
        <w:i/>
        <w:iCs/>
      </w:rPr>
    </w:pPr>
    <w:r w:rsidRPr="00882002">
      <w:rPr>
        <w:i/>
        <w:iCs/>
      </w:rPr>
      <w:t xml:space="preserve">“POR MEDIO DEL CUAL SE </w:t>
    </w:r>
    <w:r w:rsidR="0022393D" w:rsidRPr="00882002">
      <w:rPr>
        <w:i/>
        <w:iCs/>
      </w:rPr>
      <w:t xml:space="preserve">MODIFICA EXCEPCIONAL </w:t>
    </w:r>
    <w:r w:rsidRPr="00882002">
      <w:rPr>
        <w:i/>
        <w:iCs/>
      </w:rPr>
      <w:t>EL PLAN DE ORDENAMIENTO TERRITORIAL DEL DISTRITO TURÍSTICO, CULTURAL E HISTÓRICO DE SANTA MARTA”</w:t>
    </w:r>
  </w:p>
  <w:p w14:paraId="6E529062" w14:textId="77777777" w:rsidR="00C320D8" w:rsidRPr="00376685" w:rsidRDefault="00C320D8" w:rsidP="00C320D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8B80" w14:textId="5D817875" w:rsidR="00C44976" w:rsidRDefault="00000000">
    <w:pPr>
      <w:pStyle w:val="Encabezado"/>
    </w:pPr>
    <w:r>
      <w:rPr>
        <w:noProof/>
      </w:rPr>
      <w:pict w14:anchorId="4AF717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2767902" o:spid="_x0000_s1025" type="#_x0000_t136" alt="" style="position:absolute;margin-left:0;margin-top:0;width:505.75pt;height:117.25pt;rotation:315;z-index:-251644928;mso-wrap-edited:f;mso-width-percent:0;mso-height-percent:0;mso-position-horizontal:center;mso-position-horizontal-relative:margin;mso-position-vertical:center;mso-position-vertical-relative:margin;mso-width-percent:0;mso-height-percent:0" o:allowincell="f" fillcolor="#4e95d9 [1631]" stroked="f">
          <v:textpath style="font-family:&quot;Avenir Black&quot;;font-size:1pt" string="BORRAD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86E"/>
    <w:multiLevelType w:val="hybridMultilevel"/>
    <w:tmpl w:val="E38E6CAA"/>
    <w:lvl w:ilvl="0" w:tplc="F0FE0598">
      <w:start w:val="25"/>
      <w:numFmt w:val="decimal"/>
      <w:lvlText w:val="%1"/>
      <w:lvlJc w:val="left"/>
      <w:pPr>
        <w:ind w:left="982" w:hanging="36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1" w15:restartNumberingAfterBreak="0">
    <w:nsid w:val="03336A4B"/>
    <w:multiLevelType w:val="hybridMultilevel"/>
    <w:tmpl w:val="1DCC5C8E"/>
    <w:lvl w:ilvl="0" w:tplc="28907344">
      <w:start w:val="1"/>
      <w:numFmt w:val="lowerLetter"/>
      <w:lvlText w:val="%1."/>
      <w:lvlJc w:val="left"/>
      <w:pPr>
        <w:ind w:left="268" w:hanging="192"/>
      </w:pPr>
      <w:rPr>
        <w:rFonts w:ascii="Calibri Light" w:eastAsia="Calibri Light" w:hAnsi="Calibri Light" w:cs="Calibri Light" w:hint="default"/>
        <w:w w:val="96"/>
        <w:sz w:val="20"/>
        <w:szCs w:val="20"/>
        <w:lang w:val="es-ES" w:eastAsia="en-US" w:bidi="ar-SA"/>
      </w:rPr>
    </w:lvl>
    <w:lvl w:ilvl="1" w:tplc="59080748">
      <w:numFmt w:val="bullet"/>
      <w:lvlText w:val="•"/>
      <w:lvlJc w:val="left"/>
      <w:pPr>
        <w:ind w:left="956" w:hanging="192"/>
      </w:pPr>
      <w:rPr>
        <w:rFonts w:hint="default"/>
        <w:lang w:val="es-ES" w:eastAsia="en-US" w:bidi="ar-SA"/>
      </w:rPr>
    </w:lvl>
    <w:lvl w:ilvl="2" w:tplc="A0ECF822">
      <w:numFmt w:val="bullet"/>
      <w:lvlText w:val="•"/>
      <w:lvlJc w:val="left"/>
      <w:pPr>
        <w:ind w:left="1653" w:hanging="192"/>
      </w:pPr>
      <w:rPr>
        <w:rFonts w:hint="default"/>
        <w:lang w:val="es-ES" w:eastAsia="en-US" w:bidi="ar-SA"/>
      </w:rPr>
    </w:lvl>
    <w:lvl w:ilvl="3" w:tplc="F78C5170">
      <w:numFmt w:val="bullet"/>
      <w:lvlText w:val="•"/>
      <w:lvlJc w:val="left"/>
      <w:pPr>
        <w:ind w:left="2350" w:hanging="192"/>
      </w:pPr>
      <w:rPr>
        <w:rFonts w:hint="default"/>
        <w:lang w:val="es-ES" w:eastAsia="en-US" w:bidi="ar-SA"/>
      </w:rPr>
    </w:lvl>
    <w:lvl w:ilvl="4" w:tplc="B0788A68">
      <w:numFmt w:val="bullet"/>
      <w:lvlText w:val="•"/>
      <w:lvlJc w:val="left"/>
      <w:pPr>
        <w:ind w:left="3046" w:hanging="192"/>
      </w:pPr>
      <w:rPr>
        <w:rFonts w:hint="default"/>
        <w:lang w:val="es-ES" w:eastAsia="en-US" w:bidi="ar-SA"/>
      </w:rPr>
    </w:lvl>
    <w:lvl w:ilvl="5" w:tplc="29E8357C">
      <w:numFmt w:val="bullet"/>
      <w:lvlText w:val="•"/>
      <w:lvlJc w:val="left"/>
      <w:pPr>
        <w:ind w:left="3743" w:hanging="192"/>
      </w:pPr>
      <w:rPr>
        <w:rFonts w:hint="default"/>
        <w:lang w:val="es-ES" w:eastAsia="en-US" w:bidi="ar-SA"/>
      </w:rPr>
    </w:lvl>
    <w:lvl w:ilvl="6" w:tplc="274C0C44">
      <w:numFmt w:val="bullet"/>
      <w:lvlText w:val="•"/>
      <w:lvlJc w:val="left"/>
      <w:pPr>
        <w:ind w:left="4440" w:hanging="192"/>
      </w:pPr>
      <w:rPr>
        <w:rFonts w:hint="default"/>
        <w:lang w:val="es-ES" w:eastAsia="en-US" w:bidi="ar-SA"/>
      </w:rPr>
    </w:lvl>
    <w:lvl w:ilvl="7" w:tplc="E2FA3040">
      <w:numFmt w:val="bullet"/>
      <w:lvlText w:val="•"/>
      <w:lvlJc w:val="left"/>
      <w:pPr>
        <w:ind w:left="5136" w:hanging="192"/>
      </w:pPr>
      <w:rPr>
        <w:rFonts w:hint="default"/>
        <w:lang w:val="es-ES" w:eastAsia="en-US" w:bidi="ar-SA"/>
      </w:rPr>
    </w:lvl>
    <w:lvl w:ilvl="8" w:tplc="6AF84934">
      <w:numFmt w:val="bullet"/>
      <w:lvlText w:val="•"/>
      <w:lvlJc w:val="left"/>
      <w:pPr>
        <w:ind w:left="5833" w:hanging="192"/>
      </w:pPr>
      <w:rPr>
        <w:rFonts w:hint="default"/>
        <w:lang w:val="es-ES" w:eastAsia="en-US" w:bidi="ar-SA"/>
      </w:rPr>
    </w:lvl>
  </w:abstractNum>
  <w:abstractNum w:abstractNumId="2" w15:restartNumberingAfterBreak="0">
    <w:nsid w:val="06BD271C"/>
    <w:multiLevelType w:val="multilevel"/>
    <w:tmpl w:val="4F7E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A77A5"/>
    <w:multiLevelType w:val="hybridMultilevel"/>
    <w:tmpl w:val="85D48BDA"/>
    <w:lvl w:ilvl="0" w:tplc="C832C444">
      <w:start w:val="1"/>
      <w:numFmt w:val="lowerLetter"/>
      <w:lvlText w:val="%1."/>
      <w:lvlJc w:val="left"/>
      <w:pPr>
        <w:ind w:left="1831" w:hanging="707"/>
      </w:pPr>
      <w:rPr>
        <w:rFonts w:ascii="Arial" w:eastAsia="Arial" w:hAnsi="Arial" w:cs="Arial" w:hint="default"/>
        <w:spacing w:val="-2"/>
        <w:w w:val="90"/>
        <w:sz w:val="24"/>
        <w:szCs w:val="24"/>
        <w:lang w:val="es-ES" w:eastAsia="en-US" w:bidi="ar-SA"/>
      </w:rPr>
    </w:lvl>
    <w:lvl w:ilvl="1" w:tplc="185AAB26">
      <w:numFmt w:val="bullet"/>
      <w:lvlText w:val="•"/>
      <w:lvlJc w:val="left"/>
      <w:pPr>
        <w:ind w:left="2794" w:hanging="707"/>
      </w:pPr>
      <w:rPr>
        <w:rFonts w:hint="default"/>
        <w:lang w:val="es-ES" w:eastAsia="en-US" w:bidi="ar-SA"/>
      </w:rPr>
    </w:lvl>
    <w:lvl w:ilvl="2" w:tplc="7D76A7E8">
      <w:numFmt w:val="bullet"/>
      <w:lvlText w:val="•"/>
      <w:lvlJc w:val="left"/>
      <w:pPr>
        <w:ind w:left="3748" w:hanging="707"/>
      </w:pPr>
      <w:rPr>
        <w:rFonts w:hint="default"/>
        <w:lang w:val="es-ES" w:eastAsia="en-US" w:bidi="ar-SA"/>
      </w:rPr>
    </w:lvl>
    <w:lvl w:ilvl="3" w:tplc="175C7880">
      <w:numFmt w:val="bullet"/>
      <w:lvlText w:val="•"/>
      <w:lvlJc w:val="left"/>
      <w:pPr>
        <w:ind w:left="4702" w:hanging="707"/>
      </w:pPr>
      <w:rPr>
        <w:rFonts w:hint="default"/>
        <w:lang w:val="es-ES" w:eastAsia="en-US" w:bidi="ar-SA"/>
      </w:rPr>
    </w:lvl>
    <w:lvl w:ilvl="4" w:tplc="4AAE7524">
      <w:numFmt w:val="bullet"/>
      <w:lvlText w:val="•"/>
      <w:lvlJc w:val="left"/>
      <w:pPr>
        <w:ind w:left="5656" w:hanging="707"/>
      </w:pPr>
      <w:rPr>
        <w:rFonts w:hint="default"/>
        <w:lang w:val="es-ES" w:eastAsia="en-US" w:bidi="ar-SA"/>
      </w:rPr>
    </w:lvl>
    <w:lvl w:ilvl="5" w:tplc="542A613C">
      <w:numFmt w:val="bullet"/>
      <w:lvlText w:val="•"/>
      <w:lvlJc w:val="left"/>
      <w:pPr>
        <w:ind w:left="6610" w:hanging="707"/>
      </w:pPr>
      <w:rPr>
        <w:rFonts w:hint="default"/>
        <w:lang w:val="es-ES" w:eastAsia="en-US" w:bidi="ar-SA"/>
      </w:rPr>
    </w:lvl>
    <w:lvl w:ilvl="6" w:tplc="CC14A644">
      <w:numFmt w:val="bullet"/>
      <w:lvlText w:val="•"/>
      <w:lvlJc w:val="left"/>
      <w:pPr>
        <w:ind w:left="7564" w:hanging="707"/>
      </w:pPr>
      <w:rPr>
        <w:rFonts w:hint="default"/>
        <w:lang w:val="es-ES" w:eastAsia="en-US" w:bidi="ar-SA"/>
      </w:rPr>
    </w:lvl>
    <w:lvl w:ilvl="7" w:tplc="26DAE1A2">
      <w:numFmt w:val="bullet"/>
      <w:lvlText w:val="•"/>
      <w:lvlJc w:val="left"/>
      <w:pPr>
        <w:ind w:left="8518" w:hanging="707"/>
      </w:pPr>
      <w:rPr>
        <w:rFonts w:hint="default"/>
        <w:lang w:val="es-ES" w:eastAsia="en-US" w:bidi="ar-SA"/>
      </w:rPr>
    </w:lvl>
    <w:lvl w:ilvl="8" w:tplc="88A6CB7A">
      <w:numFmt w:val="bullet"/>
      <w:lvlText w:val="•"/>
      <w:lvlJc w:val="left"/>
      <w:pPr>
        <w:ind w:left="9472" w:hanging="707"/>
      </w:pPr>
      <w:rPr>
        <w:rFonts w:hint="default"/>
        <w:lang w:val="es-ES" w:eastAsia="en-US" w:bidi="ar-SA"/>
      </w:rPr>
    </w:lvl>
  </w:abstractNum>
  <w:abstractNum w:abstractNumId="4" w15:restartNumberingAfterBreak="0">
    <w:nsid w:val="08F3757B"/>
    <w:multiLevelType w:val="hybridMultilevel"/>
    <w:tmpl w:val="5DB8F860"/>
    <w:lvl w:ilvl="0" w:tplc="1E98263E">
      <w:numFmt w:val="bullet"/>
      <w:lvlText w:val="•"/>
      <w:lvlJc w:val="left"/>
      <w:pPr>
        <w:ind w:left="211" w:hanging="135"/>
      </w:pPr>
      <w:rPr>
        <w:rFonts w:ascii="Calibri" w:eastAsia="Calibri" w:hAnsi="Calibri" w:cs="Calibri" w:hint="default"/>
        <w:w w:val="101"/>
        <w:sz w:val="18"/>
        <w:szCs w:val="18"/>
        <w:lang w:val="es-ES" w:eastAsia="en-US" w:bidi="ar-SA"/>
      </w:rPr>
    </w:lvl>
    <w:lvl w:ilvl="1" w:tplc="78362334">
      <w:numFmt w:val="bullet"/>
      <w:lvlText w:val="•"/>
      <w:lvlJc w:val="left"/>
      <w:pPr>
        <w:ind w:left="814" w:hanging="135"/>
      </w:pPr>
      <w:rPr>
        <w:rFonts w:hint="default"/>
        <w:lang w:val="es-ES" w:eastAsia="en-US" w:bidi="ar-SA"/>
      </w:rPr>
    </w:lvl>
    <w:lvl w:ilvl="2" w:tplc="D5441DD0">
      <w:numFmt w:val="bullet"/>
      <w:lvlText w:val="•"/>
      <w:lvlJc w:val="left"/>
      <w:pPr>
        <w:ind w:left="1408" w:hanging="135"/>
      </w:pPr>
      <w:rPr>
        <w:rFonts w:hint="default"/>
        <w:lang w:val="es-ES" w:eastAsia="en-US" w:bidi="ar-SA"/>
      </w:rPr>
    </w:lvl>
    <w:lvl w:ilvl="3" w:tplc="2418FCC8">
      <w:numFmt w:val="bullet"/>
      <w:lvlText w:val="•"/>
      <w:lvlJc w:val="left"/>
      <w:pPr>
        <w:ind w:left="2002" w:hanging="135"/>
      </w:pPr>
      <w:rPr>
        <w:rFonts w:hint="default"/>
        <w:lang w:val="es-ES" w:eastAsia="en-US" w:bidi="ar-SA"/>
      </w:rPr>
    </w:lvl>
    <w:lvl w:ilvl="4" w:tplc="23422010">
      <w:numFmt w:val="bullet"/>
      <w:lvlText w:val="•"/>
      <w:lvlJc w:val="left"/>
      <w:pPr>
        <w:ind w:left="2596" w:hanging="135"/>
      </w:pPr>
      <w:rPr>
        <w:rFonts w:hint="default"/>
        <w:lang w:val="es-ES" w:eastAsia="en-US" w:bidi="ar-SA"/>
      </w:rPr>
    </w:lvl>
    <w:lvl w:ilvl="5" w:tplc="791A7DC4">
      <w:numFmt w:val="bullet"/>
      <w:lvlText w:val="•"/>
      <w:lvlJc w:val="left"/>
      <w:pPr>
        <w:ind w:left="3190" w:hanging="135"/>
      </w:pPr>
      <w:rPr>
        <w:rFonts w:hint="default"/>
        <w:lang w:val="es-ES" w:eastAsia="en-US" w:bidi="ar-SA"/>
      </w:rPr>
    </w:lvl>
    <w:lvl w:ilvl="6" w:tplc="3A92569A">
      <w:numFmt w:val="bullet"/>
      <w:lvlText w:val="•"/>
      <w:lvlJc w:val="left"/>
      <w:pPr>
        <w:ind w:left="3784" w:hanging="135"/>
      </w:pPr>
      <w:rPr>
        <w:rFonts w:hint="default"/>
        <w:lang w:val="es-ES" w:eastAsia="en-US" w:bidi="ar-SA"/>
      </w:rPr>
    </w:lvl>
    <w:lvl w:ilvl="7" w:tplc="B8EE2786">
      <w:numFmt w:val="bullet"/>
      <w:lvlText w:val="•"/>
      <w:lvlJc w:val="left"/>
      <w:pPr>
        <w:ind w:left="4378" w:hanging="135"/>
      </w:pPr>
      <w:rPr>
        <w:rFonts w:hint="default"/>
        <w:lang w:val="es-ES" w:eastAsia="en-US" w:bidi="ar-SA"/>
      </w:rPr>
    </w:lvl>
    <w:lvl w:ilvl="8" w:tplc="AAA2A778">
      <w:numFmt w:val="bullet"/>
      <w:lvlText w:val="•"/>
      <w:lvlJc w:val="left"/>
      <w:pPr>
        <w:ind w:left="4972" w:hanging="135"/>
      </w:pPr>
      <w:rPr>
        <w:rFonts w:hint="default"/>
        <w:lang w:val="es-ES" w:eastAsia="en-US" w:bidi="ar-SA"/>
      </w:rPr>
    </w:lvl>
  </w:abstractNum>
  <w:abstractNum w:abstractNumId="5" w15:restartNumberingAfterBreak="0">
    <w:nsid w:val="0A226781"/>
    <w:multiLevelType w:val="hybridMultilevel"/>
    <w:tmpl w:val="18222DE4"/>
    <w:lvl w:ilvl="0" w:tplc="DAEACAD8">
      <w:start w:val="6"/>
      <w:numFmt w:val="bullet"/>
      <w:lvlText w:val="-"/>
      <w:lvlJc w:val="left"/>
      <w:pPr>
        <w:ind w:left="1080" w:hanging="360"/>
      </w:pPr>
      <w:rPr>
        <w:rFonts w:ascii="Aptos" w:eastAsiaTheme="minorHAnsi" w:hAnsi="Aptos"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0A325FE1"/>
    <w:multiLevelType w:val="hybridMultilevel"/>
    <w:tmpl w:val="01289AE2"/>
    <w:lvl w:ilvl="0" w:tplc="811A2A02">
      <w:start w:val="1"/>
      <w:numFmt w:val="lowerLetter"/>
      <w:lvlText w:val="%1."/>
      <w:lvlJc w:val="left"/>
      <w:pPr>
        <w:ind w:left="71" w:hanging="192"/>
      </w:pPr>
      <w:rPr>
        <w:rFonts w:ascii="Calibri Light" w:eastAsia="Calibri Light" w:hAnsi="Calibri Light" w:cs="Calibri Light" w:hint="default"/>
        <w:w w:val="96"/>
        <w:sz w:val="20"/>
        <w:szCs w:val="20"/>
        <w:lang w:val="es-ES" w:eastAsia="en-US" w:bidi="ar-SA"/>
      </w:rPr>
    </w:lvl>
    <w:lvl w:ilvl="1" w:tplc="E47ACF0A">
      <w:numFmt w:val="bullet"/>
      <w:lvlText w:val="•"/>
      <w:lvlJc w:val="left"/>
      <w:pPr>
        <w:ind w:left="816" w:hanging="192"/>
      </w:pPr>
      <w:rPr>
        <w:rFonts w:hint="default"/>
        <w:lang w:val="es-ES" w:eastAsia="en-US" w:bidi="ar-SA"/>
      </w:rPr>
    </w:lvl>
    <w:lvl w:ilvl="2" w:tplc="563EE8B0">
      <w:numFmt w:val="bullet"/>
      <w:lvlText w:val="•"/>
      <w:lvlJc w:val="left"/>
      <w:pPr>
        <w:ind w:left="1552" w:hanging="192"/>
      </w:pPr>
      <w:rPr>
        <w:rFonts w:hint="default"/>
        <w:lang w:val="es-ES" w:eastAsia="en-US" w:bidi="ar-SA"/>
      </w:rPr>
    </w:lvl>
    <w:lvl w:ilvl="3" w:tplc="5BDECEAC">
      <w:numFmt w:val="bullet"/>
      <w:lvlText w:val="•"/>
      <w:lvlJc w:val="left"/>
      <w:pPr>
        <w:ind w:left="2288" w:hanging="192"/>
      </w:pPr>
      <w:rPr>
        <w:rFonts w:hint="default"/>
        <w:lang w:val="es-ES" w:eastAsia="en-US" w:bidi="ar-SA"/>
      </w:rPr>
    </w:lvl>
    <w:lvl w:ilvl="4" w:tplc="2D4626C6">
      <w:numFmt w:val="bullet"/>
      <w:lvlText w:val="•"/>
      <w:lvlJc w:val="left"/>
      <w:pPr>
        <w:ind w:left="3025" w:hanging="192"/>
      </w:pPr>
      <w:rPr>
        <w:rFonts w:hint="default"/>
        <w:lang w:val="es-ES" w:eastAsia="en-US" w:bidi="ar-SA"/>
      </w:rPr>
    </w:lvl>
    <w:lvl w:ilvl="5" w:tplc="ECECDFA6">
      <w:numFmt w:val="bullet"/>
      <w:lvlText w:val="•"/>
      <w:lvlJc w:val="left"/>
      <w:pPr>
        <w:ind w:left="3761" w:hanging="192"/>
      </w:pPr>
      <w:rPr>
        <w:rFonts w:hint="default"/>
        <w:lang w:val="es-ES" w:eastAsia="en-US" w:bidi="ar-SA"/>
      </w:rPr>
    </w:lvl>
    <w:lvl w:ilvl="6" w:tplc="A6F47904">
      <w:numFmt w:val="bullet"/>
      <w:lvlText w:val="•"/>
      <w:lvlJc w:val="left"/>
      <w:pPr>
        <w:ind w:left="4497" w:hanging="192"/>
      </w:pPr>
      <w:rPr>
        <w:rFonts w:hint="default"/>
        <w:lang w:val="es-ES" w:eastAsia="en-US" w:bidi="ar-SA"/>
      </w:rPr>
    </w:lvl>
    <w:lvl w:ilvl="7" w:tplc="26501568">
      <w:numFmt w:val="bullet"/>
      <w:lvlText w:val="•"/>
      <w:lvlJc w:val="left"/>
      <w:pPr>
        <w:ind w:left="5234" w:hanging="192"/>
      </w:pPr>
      <w:rPr>
        <w:rFonts w:hint="default"/>
        <w:lang w:val="es-ES" w:eastAsia="en-US" w:bidi="ar-SA"/>
      </w:rPr>
    </w:lvl>
    <w:lvl w:ilvl="8" w:tplc="8BCEC2FC">
      <w:numFmt w:val="bullet"/>
      <w:lvlText w:val="•"/>
      <w:lvlJc w:val="left"/>
      <w:pPr>
        <w:ind w:left="5970" w:hanging="192"/>
      </w:pPr>
      <w:rPr>
        <w:rFonts w:hint="default"/>
        <w:lang w:val="es-ES" w:eastAsia="en-US" w:bidi="ar-SA"/>
      </w:rPr>
    </w:lvl>
  </w:abstractNum>
  <w:abstractNum w:abstractNumId="7" w15:restartNumberingAfterBreak="0">
    <w:nsid w:val="0B8356B4"/>
    <w:multiLevelType w:val="hybridMultilevel"/>
    <w:tmpl w:val="066CA472"/>
    <w:lvl w:ilvl="0" w:tplc="435A3E84">
      <w:start w:val="1"/>
      <w:numFmt w:val="lowerLetter"/>
      <w:lvlText w:val="%1."/>
      <w:lvlJc w:val="left"/>
      <w:pPr>
        <w:ind w:left="268" w:hanging="192"/>
      </w:pPr>
      <w:rPr>
        <w:rFonts w:ascii="Calibri Light" w:eastAsia="Calibri Light" w:hAnsi="Calibri Light" w:cs="Calibri Light" w:hint="default"/>
        <w:w w:val="96"/>
        <w:sz w:val="20"/>
        <w:szCs w:val="20"/>
        <w:lang w:val="es-ES" w:eastAsia="en-US" w:bidi="ar-SA"/>
      </w:rPr>
    </w:lvl>
    <w:lvl w:ilvl="1" w:tplc="C8E822B2">
      <w:numFmt w:val="bullet"/>
      <w:lvlText w:val="•"/>
      <w:lvlJc w:val="left"/>
      <w:pPr>
        <w:ind w:left="956" w:hanging="192"/>
      </w:pPr>
      <w:rPr>
        <w:rFonts w:hint="default"/>
        <w:lang w:val="es-ES" w:eastAsia="en-US" w:bidi="ar-SA"/>
      </w:rPr>
    </w:lvl>
    <w:lvl w:ilvl="2" w:tplc="52389E9A">
      <w:numFmt w:val="bullet"/>
      <w:lvlText w:val="•"/>
      <w:lvlJc w:val="left"/>
      <w:pPr>
        <w:ind w:left="1653" w:hanging="192"/>
      </w:pPr>
      <w:rPr>
        <w:rFonts w:hint="default"/>
        <w:lang w:val="es-ES" w:eastAsia="en-US" w:bidi="ar-SA"/>
      </w:rPr>
    </w:lvl>
    <w:lvl w:ilvl="3" w:tplc="0DC0CD74">
      <w:numFmt w:val="bullet"/>
      <w:lvlText w:val="•"/>
      <w:lvlJc w:val="left"/>
      <w:pPr>
        <w:ind w:left="2350" w:hanging="192"/>
      </w:pPr>
      <w:rPr>
        <w:rFonts w:hint="default"/>
        <w:lang w:val="es-ES" w:eastAsia="en-US" w:bidi="ar-SA"/>
      </w:rPr>
    </w:lvl>
    <w:lvl w:ilvl="4" w:tplc="954E6F98">
      <w:numFmt w:val="bullet"/>
      <w:lvlText w:val="•"/>
      <w:lvlJc w:val="left"/>
      <w:pPr>
        <w:ind w:left="3046" w:hanging="192"/>
      </w:pPr>
      <w:rPr>
        <w:rFonts w:hint="default"/>
        <w:lang w:val="es-ES" w:eastAsia="en-US" w:bidi="ar-SA"/>
      </w:rPr>
    </w:lvl>
    <w:lvl w:ilvl="5" w:tplc="A07A0ED2">
      <w:numFmt w:val="bullet"/>
      <w:lvlText w:val="•"/>
      <w:lvlJc w:val="left"/>
      <w:pPr>
        <w:ind w:left="3743" w:hanging="192"/>
      </w:pPr>
      <w:rPr>
        <w:rFonts w:hint="default"/>
        <w:lang w:val="es-ES" w:eastAsia="en-US" w:bidi="ar-SA"/>
      </w:rPr>
    </w:lvl>
    <w:lvl w:ilvl="6" w:tplc="CDC8EB6A">
      <w:numFmt w:val="bullet"/>
      <w:lvlText w:val="•"/>
      <w:lvlJc w:val="left"/>
      <w:pPr>
        <w:ind w:left="4440" w:hanging="192"/>
      </w:pPr>
      <w:rPr>
        <w:rFonts w:hint="default"/>
        <w:lang w:val="es-ES" w:eastAsia="en-US" w:bidi="ar-SA"/>
      </w:rPr>
    </w:lvl>
    <w:lvl w:ilvl="7" w:tplc="C010A7BE">
      <w:numFmt w:val="bullet"/>
      <w:lvlText w:val="•"/>
      <w:lvlJc w:val="left"/>
      <w:pPr>
        <w:ind w:left="5136" w:hanging="192"/>
      </w:pPr>
      <w:rPr>
        <w:rFonts w:hint="default"/>
        <w:lang w:val="es-ES" w:eastAsia="en-US" w:bidi="ar-SA"/>
      </w:rPr>
    </w:lvl>
    <w:lvl w:ilvl="8" w:tplc="BC10666C">
      <w:numFmt w:val="bullet"/>
      <w:lvlText w:val="•"/>
      <w:lvlJc w:val="left"/>
      <w:pPr>
        <w:ind w:left="5833" w:hanging="192"/>
      </w:pPr>
      <w:rPr>
        <w:rFonts w:hint="default"/>
        <w:lang w:val="es-ES" w:eastAsia="en-US" w:bidi="ar-SA"/>
      </w:rPr>
    </w:lvl>
  </w:abstractNum>
  <w:abstractNum w:abstractNumId="8" w15:restartNumberingAfterBreak="0">
    <w:nsid w:val="0E2A0420"/>
    <w:multiLevelType w:val="hybridMultilevel"/>
    <w:tmpl w:val="D4B00A90"/>
    <w:lvl w:ilvl="0" w:tplc="45FAD46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A51C8F1E">
      <w:start w:val="1"/>
      <w:numFmt w:val="decimal"/>
      <w:lvlText w:val="%4."/>
      <w:lvlJc w:val="left"/>
      <w:pPr>
        <w:ind w:left="2880" w:hanging="360"/>
      </w:pPr>
      <w:rPr>
        <w:rFonts w:asciiTheme="minorHAnsi" w:eastAsiaTheme="minorHAnsi" w:hAnsiTheme="minorHAnsi" w:cstheme="minorBidi"/>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6441B8"/>
    <w:multiLevelType w:val="multilevel"/>
    <w:tmpl w:val="99946286"/>
    <w:lvl w:ilvl="0">
      <w:start w:val="1"/>
      <w:numFmt w:val="ordinal"/>
      <w:lvlText w:val="Artículo %1. -"/>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b w:val="0"/>
        <w:bCs w:val="0"/>
      </w:rPr>
    </w:lvl>
    <w:lvl w:ilvl="8">
      <w:start w:val="1"/>
      <w:numFmt w:val="lowerRoman"/>
      <w:lvlText w:val="%9."/>
      <w:lvlJc w:val="right"/>
      <w:pPr>
        <w:ind w:left="6480" w:hanging="180"/>
      </w:pPr>
      <w:rPr>
        <w:rFonts w:hint="default"/>
      </w:rPr>
    </w:lvl>
  </w:abstractNum>
  <w:abstractNum w:abstractNumId="10" w15:restartNumberingAfterBreak="0">
    <w:nsid w:val="10EA085D"/>
    <w:multiLevelType w:val="multilevel"/>
    <w:tmpl w:val="AFC6D414"/>
    <w:styleLink w:val="Listaactual2"/>
    <w:lvl w:ilvl="0">
      <w:start w:val="1"/>
      <w:numFmt w:val="none"/>
      <w:isLgl/>
      <w:lvlText w:val="Artículo 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2916FAD"/>
    <w:multiLevelType w:val="hybridMultilevel"/>
    <w:tmpl w:val="2EB8A69E"/>
    <w:lvl w:ilvl="0" w:tplc="80E2C210">
      <w:start w:val="1"/>
      <w:numFmt w:val="decimal"/>
      <w:lvlText w:val="%1."/>
      <w:lvlJc w:val="left"/>
      <w:pPr>
        <w:ind w:left="1485" w:hanging="366"/>
      </w:pPr>
      <w:rPr>
        <w:rFonts w:asciiTheme="minorHAnsi" w:eastAsiaTheme="minorHAnsi" w:hAnsiTheme="minorHAnsi" w:cstheme="minorBidi"/>
        <w:spacing w:val="-1"/>
        <w:w w:val="100"/>
        <w:sz w:val="22"/>
        <w:szCs w:val="22"/>
        <w:lang w:val="es-ES" w:eastAsia="en-US" w:bidi="ar-SA"/>
      </w:rPr>
    </w:lvl>
    <w:lvl w:ilvl="1" w:tplc="C3FE9734">
      <w:numFmt w:val="bullet"/>
      <w:lvlText w:val="•"/>
      <w:lvlJc w:val="left"/>
      <w:pPr>
        <w:ind w:left="2470" w:hanging="366"/>
      </w:pPr>
      <w:rPr>
        <w:rFonts w:hint="default"/>
        <w:lang w:val="es-ES" w:eastAsia="en-US" w:bidi="ar-SA"/>
      </w:rPr>
    </w:lvl>
    <w:lvl w:ilvl="2" w:tplc="1E58889A">
      <w:numFmt w:val="bullet"/>
      <w:lvlText w:val="•"/>
      <w:lvlJc w:val="left"/>
      <w:pPr>
        <w:ind w:left="3460" w:hanging="366"/>
      </w:pPr>
      <w:rPr>
        <w:rFonts w:hint="default"/>
        <w:lang w:val="es-ES" w:eastAsia="en-US" w:bidi="ar-SA"/>
      </w:rPr>
    </w:lvl>
    <w:lvl w:ilvl="3" w:tplc="1B5E5CFC">
      <w:numFmt w:val="bullet"/>
      <w:lvlText w:val="•"/>
      <w:lvlJc w:val="left"/>
      <w:pPr>
        <w:ind w:left="4450" w:hanging="366"/>
      </w:pPr>
      <w:rPr>
        <w:rFonts w:hint="default"/>
        <w:lang w:val="es-ES" w:eastAsia="en-US" w:bidi="ar-SA"/>
      </w:rPr>
    </w:lvl>
    <w:lvl w:ilvl="4" w:tplc="9E82722A">
      <w:numFmt w:val="bullet"/>
      <w:lvlText w:val="•"/>
      <w:lvlJc w:val="left"/>
      <w:pPr>
        <w:ind w:left="5440" w:hanging="366"/>
      </w:pPr>
      <w:rPr>
        <w:rFonts w:hint="default"/>
        <w:lang w:val="es-ES" w:eastAsia="en-US" w:bidi="ar-SA"/>
      </w:rPr>
    </w:lvl>
    <w:lvl w:ilvl="5" w:tplc="4D366490">
      <w:numFmt w:val="bullet"/>
      <w:lvlText w:val="•"/>
      <w:lvlJc w:val="left"/>
      <w:pPr>
        <w:ind w:left="6430" w:hanging="366"/>
      </w:pPr>
      <w:rPr>
        <w:rFonts w:hint="default"/>
        <w:lang w:val="es-ES" w:eastAsia="en-US" w:bidi="ar-SA"/>
      </w:rPr>
    </w:lvl>
    <w:lvl w:ilvl="6" w:tplc="72CEE1B0">
      <w:numFmt w:val="bullet"/>
      <w:lvlText w:val="•"/>
      <w:lvlJc w:val="left"/>
      <w:pPr>
        <w:ind w:left="7420" w:hanging="366"/>
      </w:pPr>
      <w:rPr>
        <w:rFonts w:hint="default"/>
        <w:lang w:val="es-ES" w:eastAsia="en-US" w:bidi="ar-SA"/>
      </w:rPr>
    </w:lvl>
    <w:lvl w:ilvl="7" w:tplc="AE5230E8">
      <w:numFmt w:val="bullet"/>
      <w:lvlText w:val="•"/>
      <w:lvlJc w:val="left"/>
      <w:pPr>
        <w:ind w:left="8410" w:hanging="366"/>
      </w:pPr>
      <w:rPr>
        <w:rFonts w:hint="default"/>
        <w:lang w:val="es-ES" w:eastAsia="en-US" w:bidi="ar-SA"/>
      </w:rPr>
    </w:lvl>
    <w:lvl w:ilvl="8" w:tplc="BC327358">
      <w:numFmt w:val="bullet"/>
      <w:lvlText w:val="•"/>
      <w:lvlJc w:val="left"/>
      <w:pPr>
        <w:ind w:left="9400" w:hanging="366"/>
      </w:pPr>
      <w:rPr>
        <w:rFonts w:hint="default"/>
        <w:lang w:val="es-ES" w:eastAsia="en-US" w:bidi="ar-SA"/>
      </w:rPr>
    </w:lvl>
  </w:abstractNum>
  <w:abstractNum w:abstractNumId="12" w15:restartNumberingAfterBreak="0">
    <w:nsid w:val="13014DAF"/>
    <w:multiLevelType w:val="hybridMultilevel"/>
    <w:tmpl w:val="12CEABBE"/>
    <w:lvl w:ilvl="0" w:tplc="1E2CE664">
      <w:start w:val="1"/>
      <w:numFmt w:val="lowerLetter"/>
      <w:lvlText w:val="%1."/>
      <w:lvlJc w:val="left"/>
      <w:pPr>
        <w:ind w:left="268" w:hanging="192"/>
      </w:pPr>
      <w:rPr>
        <w:rFonts w:ascii="Calibri Light" w:eastAsia="Calibri Light" w:hAnsi="Calibri Light" w:cs="Calibri Light" w:hint="default"/>
        <w:w w:val="96"/>
        <w:sz w:val="20"/>
        <w:szCs w:val="20"/>
        <w:lang w:val="es-ES" w:eastAsia="en-US" w:bidi="ar-SA"/>
      </w:rPr>
    </w:lvl>
    <w:lvl w:ilvl="1" w:tplc="24CA9CA0">
      <w:numFmt w:val="bullet"/>
      <w:lvlText w:val="•"/>
      <w:lvlJc w:val="left"/>
      <w:pPr>
        <w:ind w:left="956" w:hanging="192"/>
      </w:pPr>
      <w:rPr>
        <w:rFonts w:hint="default"/>
        <w:lang w:val="es-ES" w:eastAsia="en-US" w:bidi="ar-SA"/>
      </w:rPr>
    </w:lvl>
    <w:lvl w:ilvl="2" w:tplc="4072B0A8">
      <w:numFmt w:val="bullet"/>
      <w:lvlText w:val="•"/>
      <w:lvlJc w:val="left"/>
      <w:pPr>
        <w:ind w:left="1653" w:hanging="192"/>
      </w:pPr>
      <w:rPr>
        <w:rFonts w:hint="default"/>
        <w:lang w:val="es-ES" w:eastAsia="en-US" w:bidi="ar-SA"/>
      </w:rPr>
    </w:lvl>
    <w:lvl w:ilvl="3" w:tplc="CCAC8B6C">
      <w:numFmt w:val="bullet"/>
      <w:lvlText w:val="•"/>
      <w:lvlJc w:val="left"/>
      <w:pPr>
        <w:ind w:left="2350" w:hanging="192"/>
      </w:pPr>
      <w:rPr>
        <w:rFonts w:hint="default"/>
        <w:lang w:val="es-ES" w:eastAsia="en-US" w:bidi="ar-SA"/>
      </w:rPr>
    </w:lvl>
    <w:lvl w:ilvl="4" w:tplc="4B8CA0BE">
      <w:numFmt w:val="bullet"/>
      <w:lvlText w:val="•"/>
      <w:lvlJc w:val="left"/>
      <w:pPr>
        <w:ind w:left="3046" w:hanging="192"/>
      </w:pPr>
      <w:rPr>
        <w:rFonts w:hint="default"/>
        <w:lang w:val="es-ES" w:eastAsia="en-US" w:bidi="ar-SA"/>
      </w:rPr>
    </w:lvl>
    <w:lvl w:ilvl="5" w:tplc="09EABFEE">
      <w:numFmt w:val="bullet"/>
      <w:lvlText w:val="•"/>
      <w:lvlJc w:val="left"/>
      <w:pPr>
        <w:ind w:left="3743" w:hanging="192"/>
      </w:pPr>
      <w:rPr>
        <w:rFonts w:hint="default"/>
        <w:lang w:val="es-ES" w:eastAsia="en-US" w:bidi="ar-SA"/>
      </w:rPr>
    </w:lvl>
    <w:lvl w:ilvl="6" w:tplc="B35C4580">
      <w:numFmt w:val="bullet"/>
      <w:lvlText w:val="•"/>
      <w:lvlJc w:val="left"/>
      <w:pPr>
        <w:ind w:left="4440" w:hanging="192"/>
      </w:pPr>
      <w:rPr>
        <w:rFonts w:hint="default"/>
        <w:lang w:val="es-ES" w:eastAsia="en-US" w:bidi="ar-SA"/>
      </w:rPr>
    </w:lvl>
    <w:lvl w:ilvl="7" w:tplc="C84E01D4">
      <w:numFmt w:val="bullet"/>
      <w:lvlText w:val="•"/>
      <w:lvlJc w:val="left"/>
      <w:pPr>
        <w:ind w:left="5136" w:hanging="192"/>
      </w:pPr>
      <w:rPr>
        <w:rFonts w:hint="default"/>
        <w:lang w:val="es-ES" w:eastAsia="en-US" w:bidi="ar-SA"/>
      </w:rPr>
    </w:lvl>
    <w:lvl w:ilvl="8" w:tplc="6BBA3F26">
      <w:numFmt w:val="bullet"/>
      <w:lvlText w:val="•"/>
      <w:lvlJc w:val="left"/>
      <w:pPr>
        <w:ind w:left="5833" w:hanging="192"/>
      </w:pPr>
      <w:rPr>
        <w:rFonts w:hint="default"/>
        <w:lang w:val="es-ES" w:eastAsia="en-US" w:bidi="ar-SA"/>
      </w:rPr>
    </w:lvl>
  </w:abstractNum>
  <w:abstractNum w:abstractNumId="13" w15:restartNumberingAfterBreak="0">
    <w:nsid w:val="13641667"/>
    <w:multiLevelType w:val="hybridMultilevel"/>
    <w:tmpl w:val="4208BA3E"/>
    <w:lvl w:ilvl="0" w:tplc="8EF82460">
      <w:start w:val="1"/>
      <w:numFmt w:val="upperRoman"/>
      <w:lvlText w:val="%1."/>
      <w:lvlJc w:val="left"/>
      <w:pPr>
        <w:ind w:left="1687" w:hanging="567"/>
      </w:pPr>
      <w:rPr>
        <w:rFonts w:ascii="Calibri" w:eastAsia="Calibri" w:hAnsi="Calibri" w:cs="Calibri" w:hint="default"/>
        <w:spacing w:val="0"/>
        <w:w w:val="100"/>
        <w:sz w:val="22"/>
        <w:szCs w:val="22"/>
        <w:lang w:val="es-ES" w:eastAsia="en-US" w:bidi="ar-SA"/>
      </w:rPr>
    </w:lvl>
    <w:lvl w:ilvl="1" w:tplc="D3E80B28">
      <w:start w:val="1"/>
      <w:numFmt w:val="lowerLetter"/>
      <w:lvlText w:val="%2."/>
      <w:lvlJc w:val="left"/>
      <w:pPr>
        <w:ind w:left="1687" w:hanging="567"/>
      </w:pPr>
      <w:rPr>
        <w:rFonts w:ascii="Calibri" w:eastAsia="Calibri" w:hAnsi="Calibri" w:cs="Calibri" w:hint="default"/>
        <w:spacing w:val="-1"/>
        <w:w w:val="100"/>
        <w:sz w:val="22"/>
        <w:szCs w:val="22"/>
        <w:lang w:val="es-ES" w:eastAsia="en-US" w:bidi="ar-SA"/>
      </w:rPr>
    </w:lvl>
    <w:lvl w:ilvl="2" w:tplc="44CCB3EA">
      <w:numFmt w:val="bullet"/>
      <w:lvlText w:val="•"/>
      <w:lvlJc w:val="left"/>
      <w:pPr>
        <w:ind w:left="3620" w:hanging="567"/>
      </w:pPr>
      <w:rPr>
        <w:rFonts w:hint="default"/>
        <w:lang w:val="es-ES" w:eastAsia="en-US" w:bidi="ar-SA"/>
      </w:rPr>
    </w:lvl>
    <w:lvl w:ilvl="3" w:tplc="8592DCA2">
      <w:numFmt w:val="bullet"/>
      <w:lvlText w:val="•"/>
      <w:lvlJc w:val="left"/>
      <w:pPr>
        <w:ind w:left="4590" w:hanging="567"/>
      </w:pPr>
      <w:rPr>
        <w:rFonts w:hint="default"/>
        <w:lang w:val="es-ES" w:eastAsia="en-US" w:bidi="ar-SA"/>
      </w:rPr>
    </w:lvl>
    <w:lvl w:ilvl="4" w:tplc="CAE09090">
      <w:numFmt w:val="bullet"/>
      <w:lvlText w:val="•"/>
      <w:lvlJc w:val="left"/>
      <w:pPr>
        <w:ind w:left="5560" w:hanging="567"/>
      </w:pPr>
      <w:rPr>
        <w:rFonts w:hint="default"/>
        <w:lang w:val="es-ES" w:eastAsia="en-US" w:bidi="ar-SA"/>
      </w:rPr>
    </w:lvl>
    <w:lvl w:ilvl="5" w:tplc="90D26CF0">
      <w:numFmt w:val="bullet"/>
      <w:lvlText w:val="•"/>
      <w:lvlJc w:val="left"/>
      <w:pPr>
        <w:ind w:left="6530" w:hanging="567"/>
      </w:pPr>
      <w:rPr>
        <w:rFonts w:hint="default"/>
        <w:lang w:val="es-ES" w:eastAsia="en-US" w:bidi="ar-SA"/>
      </w:rPr>
    </w:lvl>
    <w:lvl w:ilvl="6" w:tplc="94B46A96">
      <w:numFmt w:val="bullet"/>
      <w:lvlText w:val="•"/>
      <w:lvlJc w:val="left"/>
      <w:pPr>
        <w:ind w:left="7500" w:hanging="567"/>
      </w:pPr>
      <w:rPr>
        <w:rFonts w:hint="default"/>
        <w:lang w:val="es-ES" w:eastAsia="en-US" w:bidi="ar-SA"/>
      </w:rPr>
    </w:lvl>
    <w:lvl w:ilvl="7" w:tplc="7BAE636A">
      <w:numFmt w:val="bullet"/>
      <w:lvlText w:val="•"/>
      <w:lvlJc w:val="left"/>
      <w:pPr>
        <w:ind w:left="8470" w:hanging="567"/>
      </w:pPr>
      <w:rPr>
        <w:rFonts w:hint="default"/>
        <w:lang w:val="es-ES" w:eastAsia="en-US" w:bidi="ar-SA"/>
      </w:rPr>
    </w:lvl>
    <w:lvl w:ilvl="8" w:tplc="40E2A768">
      <w:numFmt w:val="bullet"/>
      <w:lvlText w:val="•"/>
      <w:lvlJc w:val="left"/>
      <w:pPr>
        <w:ind w:left="9440" w:hanging="567"/>
      </w:pPr>
      <w:rPr>
        <w:rFonts w:hint="default"/>
        <w:lang w:val="es-ES" w:eastAsia="en-US" w:bidi="ar-SA"/>
      </w:rPr>
    </w:lvl>
  </w:abstractNum>
  <w:abstractNum w:abstractNumId="14" w15:restartNumberingAfterBreak="0">
    <w:nsid w:val="13A43CB8"/>
    <w:multiLevelType w:val="hybridMultilevel"/>
    <w:tmpl w:val="56020D06"/>
    <w:lvl w:ilvl="0" w:tplc="F6B2BBCC">
      <w:start w:val="1"/>
      <w:numFmt w:val="decimal"/>
      <w:lvlText w:val="%1."/>
      <w:lvlJc w:val="left"/>
      <w:pPr>
        <w:ind w:left="259" w:hanging="197"/>
      </w:pPr>
      <w:rPr>
        <w:rFonts w:ascii="Calibri Light" w:eastAsia="Calibri Light" w:hAnsi="Calibri Light" w:cs="Calibri Light" w:hint="default"/>
        <w:spacing w:val="-2"/>
        <w:w w:val="96"/>
        <w:sz w:val="20"/>
        <w:szCs w:val="20"/>
        <w:lang w:val="es-ES" w:eastAsia="en-US" w:bidi="ar-SA"/>
      </w:rPr>
    </w:lvl>
    <w:lvl w:ilvl="1" w:tplc="181E99C6">
      <w:numFmt w:val="bullet"/>
      <w:lvlText w:val="•"/>
      <w:lvlJc w:val="left"/>
      <w:pPr>
        <w:ind w:left="1047" w:hanging="197"/>
      </w:pPr>
      <w:rPr>
        <w:rFonts w:hint="default"/>
        <w:lang w:val="es-ES" w:eastAsia="en-US" w:bidi="ar-SA"/>
      </w:rPr>
    </w:lvl>
    <w:lvl w:ilvl="2" w:tplc="A5CE3FF8">
      <w:numFmt w:val="bullet"/>
      <w:lvlText w:val="•"/>
      <w:lvlJc w:val="left"/>
      <w:pPr>
        <w:ind w:left="1834" w:hanging="197"/>
      </w:pPr>
      <w:rPr>
        <w:rFonts w:hint="default"/>
        <w:lang w:val="es-ES" w:eastAsia="en-US" w:bidi="ar-SA"/>
      </w:rPr>
    </w:lvl>
    <w:lvl w:ilvl="3" w:tplc="7E866D9A">
      <w:numFmt w:val="bullet"/>
      <w:lvlText w:val="•"/>
      <w:lvlJc w:val="left"/>
      <w:pPr>
        <w:ind w:left="2622" w:hanging="197"/>
      </w:pPr>
      <w:rPr>
        <w:rFonts w:hint="default"/>
        <w:lang w:val="es-ES" w:eastAsia="en-US" w:bidi="ar-SA"/>
      </w:rPr>
    </w:lvl>
    <w:lvl w:ilvl="4" w:tplc="34DAF31C">
      <w:numFmt w:val="bullet"/>
      <w:lvlText w:val="•"/>
      <w:lvlJc w:val="left"/>
      <w:pPr>
        <w:ind w:left="3409" w:hanging="197"/>
      </w:pPr>
      <w:rPr>
        <w:rFonts w:hint="default"/>
        <w:lang w:val="es-ES" w:eastAsia="en-US" w:bidi="ar-SA"/>
      </w:rPr>
    </w:lvl>
    <w:lvl w:ilvl="5" w:tplc="0A34C5F4">
      <w:numFmt w:val="bullet"/>
      <w:lvlText w:val="•"/>
      <w:lvlJc w:val="left"/>
      <w:pPr>
        <w:ind w:left="4197" w:hanging="197"/>
      </w:pPr>
      <w:rPr>
        <w:rFonts w:hint="default"/>
        <w:lang w:val="es-ES" w:eastAsia="en-US" w:bidi="ar-SA"/>
      </w:rPr>
    </w:lvl>
    <w:lvl w:ilvl="6" w:tplc="B51C973C">
      <w:numFmt w:val="bullet"/>
      <w:lvlText w:val="•"/>
      <w:lvlJc w:val="left"/>
      <w:pPr>
        <w:ind w:left="4984" w:hanging="197"/>
      </w:pPr>
      <w:rPr>
        <w:rFonts w:hint="default"/>
        <w:lang w:val="es-ES" w:eastAsia="en-US" w:bidi="ar-SA"/>
      </w:rPr>
    </w:lvl>
    <w:lvl w:ilvl="7" w:tplc="66AC4472">
      <w:numFmt w:val="bullet"/>
      <w:lvlText w:val="•"/>
      <w:lvlJc w:val="left"/>
      <w:pPr>
        <w:ind w:left="5771" w:hanging="197"/>
      </w:pPr>
      <w:rPr>
        <w:rFonts w:hint="default"/>
        <w:lang w:val="es-ES" w:eastAsia="en-US" w:bidi="ar-SA"/>
      </w:rPr>
    </w:lvl>
    <w:lvl w:ilvl="8" w:tplc="42F05738">
      <w:numFmt w:val="bullet"/>
      <w:lvlText w:val="•"/>
      <w:lvlJc w:val="left"/>
      <w:pPr>
        <w:ind w:left="6559" w:hanging="197"/>
      </w:pPr>
      <w:rPr>
        <w:rFonts w:hint="default"/>
        <w:lang w:val="es-ES" w:eastAsia="en-US" w:bidi="ar-SA"/>
      </w:rPr>
    </w:lvl>
  </w:abstractNum>
  <w:abstractNum w:abstractNumId="15" w15:restartNumberingAfterBreak="0">
    <w:nsid w:val="13EB4D05"/>
    <w:multiLevelType w:val="hybridMultilevel"/>
    <w:tmpl w:val="A66AD55C"/>
    <w:lvl w:ilvl="0" w:tplc="DAEACAD8">
      <w:start w:val="6"/>
      <w:numFmt w:val="bullet"/>
      <w:lvlText w:val="-"/>
      <w:lvlJc w:val="left"/>
      <w:pPr>
        <w:ind w:left="1440" w:hanging="360"/>
      </w:pPr>
      <w:rPr>
        <w:rFonts w:ascii="Aptos" w:eastAsiaTheme="minorHAnsi" w:hAnsi="Aptos" w:cstheme="minorBidi"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14495FE2"/>
    <w:multiLevelType w:val="multilevel"/>
    <w:tmpl w:val="3BEE8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7327E5"/>
    <w:multiLevelType w:val="hybridMultilevel"/>
    <w:tmpl w:val="9028B19C"/>
    <w:lvl w:ilvl="0" w:tplc="DAEACAD8">
      <w:start w:val="6"/>
      <w:numFmt w:val="bullet"/>
      <w:lvlText w:val="-"/>
      <w:lvlJc w:val="left"/>
      <w:pPr>
        <w:ind w:left="1080" w:hanging="360"/>
      </w:pPr>
      <w:rPr>
        <w:rFonts w:ascii="Aptos" w:eastAsiaTheme="minorHAnsi" w:hAnsi="Aptos"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16D64083"/>
    <w:multiLevelType w:val="hybridMultilevel"/>
    <w:tmpl w:val="D6947142"/>
    <w:lvl w:ilvl="0" w:tplc="080A0001">
      <w:start w:val="1"/>
      <w:numFmt w:val="bullet"/>
      <w:lvlText w:val=""/>
      <w:lvlJc w:val="left"/>
      <w:pPr>
        <w:ind w:left="983" w:hanging="360"/>
      </w:pPr>
      <w:rPr>
        <w:rFonts w:ascii="Symbol" w:hAnsi="Symbol" w:hint="default"/>
      </w:rPr>
    </w:lvl>
    <w:lvl w:ilvl="1" w:tplc="080A0003" w:tentative="1">
      <w:start w:val="1"/>
      <w:numFmt w:val="bullet"/>
      <w:lvlText w:val="o"/>
      <w:lvlJc w:val="left"/>
      <w:pPr>
        <w:ind w:left="1703" w:hanging="360"/>
      </w:pPr>
      <w:rPr>
        <w:rFonts w:ascii="Courier New" w:hAnsi="Courier New" w:cs="Courier New" w:hint="default"/>
      </w:rPr>
    </w:lvl>
    <w:lvl w:ilvl="2" w:tplc="080A0005" w:tentative="1">
      <w:start w:val="1"/>
      <w:numFmt w:val="bullet"/>
      <w:lvlText w:val=""/>
      <w:lvlJc w:val="left"/>
      <w:pPr>
        <w:ind w:left="2423" w:hanging="360"/>
      </w:pPr>
      <w:rPr>
        <w:rFonts w:ascii="Wingdings" w:hAnsi="Wingdings" w:hint="default"/>
      </w:rPr>
    </w:lvl>
    <w:lvl w:ilvl="3" w:tplc="080A0001" w:tentative="1">
      <w:start w:val="1"/>
      <w:numFmt w:val="bullet"/>
      <w:lvlText w:val=""/>
      <w:lvlJc w:val="left"/>
      <w:pPr>
        <w:ind w:left="3143" w:hanging="360"/>
      </w:pPr>
      <w:rPr>
        <w:rFonts w:ascii="Symbol" w:hAnsi="Symbol" w:hint="default"/>
      </w:rPr>
    </w:lvl>
    <w:lvl w:ilvl="4" w:tplc="080A0003" w:tentative="1">
      <w:start w:val="1"/>
      <w:numFmt w:val="bullet"/>
      <w:lvlText w:val="o"/>
      <w:lvlJc w:val="left"/>
      <w:pPr>
        <w:ind w:left="3863" w:hanging="360"/>
      </w:pPr>
      <w:rPr>
        <w:rFonts w:ascii="Courier New" w:hAnsi="Courier New" w:cs="Courier New" w:hint="default"/>
      </w:rPr>
    </w:lvl>
    <w:lvl w:ilvl="5" w:tplc="080A0005" w:tentative="1">
      <w:start w:val="1"/>
      <w:numFmt w:val="bullet"/>
      <w:lvlText w:val=""/>
      <w:lvlJc w:val="left"/>
      <w:pPr>
        <w:ind w:left="4583" w:hanging="360"/>
      </w:pPr>
      <w:rPr>
        <w:rFonts w:ascii="Wingdings" w:hAnsi="Wingdings" w:hint="default"/>
      </w:rPr>
    </w:lvl>
    <w:lvl w:ilvl="6" w:tplc="080A0001" w:tentative="1">
      <w:start w:val="1"/>
      <w:numFmt w:val="bullet"/>
      <w:lvlText w:val=""/>
      <w:lvlJc w:val="left"/>
      <w:pPr>
        <w:ind w:left="5303" w:hanging="360"/>
      </w:pPr>
      <w:rPr>
        <w:rFonts w:ascii="Symbol" w:hAnsi="Symbol" w:hint="default"/>
      </w:rPr>
    </w:lvl>
    <w:lvl w:ilvl="7" w:tplc="080A0003" w:tentative="1">
      <w:start w:val="1"/>
      <w:numFmt w:val="bullet"/>
      <w:lvlText w:val="o"/>
      <w:lvlJc w:val="left"/>
      <w:pPr>
        <w:ind w:left="6023" w:hanging="360"/>
      </w:pPr>
      <w:rPr>
        <w:rFonts w:ascii="Courier New" w:hAnsi="Courier New" w:cs="Courier New" w:hint="default"/>
      </w:rPr>
    </w:lvl>
    <w:lvl w:ilvl="8" w:tplc="080A0005" w:tentative="1">
      <w:start w:val="1"/>
      <w:numFmt w:val="bullet"/>
      <w:lvlText w:val=""/>
      <w:lvlJc w:val="left"/>
      <w:pPr>
        <w:ind w:left="6743" w:hanging="360"/>
      </w:pPr>
      <w:rPr>
        <w:rFonts w:ascii="Wingdings" w:hAnsi="Wingdings" w:hint="default"/>
      </w:rPr>
    </w:lvl>
  </w:abstractNum>
  <w:abstractNum w:abstractNumId="19" w15:restartNumberingAfterBreak="0">
    <w:nsid w:val="18413D06"/>
    <w:multiLevelType w:val="hybridMultilevel"/>
    <w:tmpl w:val="959ACA86"/>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0" w15:restartNumberingAfterBreak="0">
    <w:nsid w:val="19AB5EB3"/>
    <w:multiLevelType w:val="hybridMultilevel"/>
    <w:tmpl w:val="761230C6"/>
    <w:lvl w:ilvl="0" w:tplc="9EAA885C">
      <w:start w:val="1"/>
      <w:numFmt w:val="lowerLetter"/>
      <w:lvlText w:val="%1."/>
      <w:lvlJc w:val="left"/>
      <w:pPr>
        <w:ind w:left="81" w:hanging="173"/>
      </w:pPr>
      <w:rPr>
        <w:rFonts w:ascii="Calibri" w:eastAsia="Calibri" w:hAnsi="Calibri" w:cs="Calibri" w:hint="default"/>
        <w:spacing w:val="-1"/>
        <w:w w:val="101"/>
        <w:sz w:val="18"/>
        <w:szCs w:val="18"/>
        <w:lang w:val="es-ES" w:eastAsia="en-US" w:bidi="ar-SA"/>
      </w:rPr>
    </w:lvl>
    <w:lvl w:ilvl="1" w:tplc="976474E4">
      <w:numFmt w:val="bullet"/>
      <w:lvlText w:val="•"/>
      <w:lvlJc w:val="left"/>
      <w:pPr>
        <w:ind w:left="688" w:hanging="173"/>
      </w:pPr>
      <w:rPr>
        <w:rFonts w:hint="default"/>
        <w:lang w:val="es-ES" w:eastAsia="en-US" w:bidi="ar-SA"/>
      </w:rPr>
    </w:lvl>
    <w:lvl w:ilvl="2" w:tplc="BD785FCA">
      <w:numFmt w:val="bullet"/>
      <w:lvlText w:val="•"/>
      <w:lvlJc w:val="left"/>
      <w:pPr>
        <w:ind w:left="1296" w:hanging="173"/>
      </w:pPr>
      <w:rPr>
        <w:rFonts w:hint="default"/>
        <w:lang w:val="es-ES" w:eastAsia="en-US" w:bidi="ar-SA"/>
      </w:rPr>
    </w:lvl>
    <w:lvl w:ilvl="3" w:tplc="48925D10">
      <w:numFmt w:val="bullet"/>
      <w:lvlText w:val="•"/>
      <w:lvlJc w:val="left"/>
      <w:pPr>
        <w:ind w:left="1904" w:hanging="173"/>
      </w:pPr>
      <w:rPr>
        <w:rFonts w:hint="default"/>
        <w:lang w:val="es-ES" w:eastAsia="en-US" w:bidi="ar-SA"/>
      </w:rPr>
    </w:lvl>
    <w:lvl w:ilvl="4" w:tplc="87847DD6">
      <w:numFmt w:val="bullet"/>
      <w:lvlText w:val="•"/>
      <w:lvlJc w:val="left"/>
      <w:pPr>
        <w:ind w:left="2512" w:hanging="173"/>
      </w:pPr>
      <w:rPr>
        <w:rFonts w:hint="default"/>
        <w:lang w:val="es-ES" w:eastAsia="en-US" w:bidi="ar-SA"/>
      </w:rPr>
    </w:lvl>
    <w:lvl w:ilvl="5" w:tplc="1E5AE350">
      <w:numFmt w:val="bullet"/>
      <w:lvlText w:val="•"/>
      <w:lvlJc w:val="left"/>
      <w:pPr>
        <w:ind w:left="3120" w:hanging="173"/>
      </w:pPr>
      <w:rPr>
        <w:rFonts w:hint="default"/>
        <w:lang w:val="es-ES" w:eastAsia="en-US" w:bidi="ar-SA"/>
      </w:rPr>
    </w:lvl>
    <w:lvl w:ilvl="6" w:tplc="0CC2D2BA">
      <w:numFmt w:val="bullet"/>
      <w:lvlText w:val="•"/>
      <w:lvlJc w:val="left"/>
      <w:pPr>
        <w:ind w:left="3728" w:hanging="173"/>
      </w:pPr>
      <w:rPr>
        <w:rFonts w:hint="default"/>
        <w:lang w:val="es-ES" w:eastAsia="en-US" w:bidi="ar-SA"/>
      </w:rPr>
    </w:lvl>
    <w:lvl w:ilvl="7" w:tplc="A3DA6E94">
      <w:numFmt w:val="bullet"/>
      <w:lvlText w:val="•"/>
      <w:lvlJc w:val="left"/>
      <w:pPr>
        <w:ind w:left="4336" w:hanging="173"/>
      </w:pPr>
      <w:rPr>
        <w:rFonts w:hint="default"/>
        <w:lang w:val="es-ES" w:eastAsia="en-US" w:bidi="ar-SA"/>
      </w:rPr>
    </w:lvl>
    <w:lvl w:ilvl="8" w:tplc="A9523FA8">
      <w:numFmt w:val="bullet"/>
      <w:lvlText w:val="•"/>
      <w:lvlJc w:val="left"/>
      <w:pPr>
        <w:ind w:left="4944" w:hanging="173"/>
      </w:pPr>
      <w:rPr>
        <w:rFonts w:hint="default"/>
        <w:lang w:val="es-ES" w:eastAsia="en-US" w:bidi="ar-SA"/>
      </w:rPr>
    </w:lvl>
  </w:abstractNum>
  <w:abstractNum w:abstractNumId="21" w15:restartNumberingAfterBreak="0">
    <w:nsid w:val="1AAC7A37"/>
    <w:multiLevelType w:val="hybridMultilevel"/>
    <w:tmpl w:val="10C6E766"/>
    <w:lvl w:ilvl="0" w:tplc="D200FCF8">
      <w:start w:val="1"/>
      <w:numFmt w:val="upperRoman"/>
      <w:lvlText w:val="%1."/>
      <w:lvlJc w:val="left"/>
      <w:pPr>
        <w:ind w:left="1080" w:hanging="720"/>
      </w:pPr>
      <w:rPr>
        <w:rFonts w:hint="default"/>
        <w:b/>
        <w:bCs/>
        <w:i/>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D2D0AF4"/>
    <w:multiLevelType w:val="multilevel"/>
    <w:tmpl w:val="B3D44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AD2507"/>
    <w:multiLevelType w:val="hybridMultilevel"/>
    <w:tmpl w:val="969C57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1EF97955"/>
    <w:multiLevelType w:val="multilevel"/>
    <w:tmpl w:val="EE946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FE124FE"/>
    <w:multiLevelType w:val="hybridMultilevel"/>
    <w:tmpl w:val="762874D8"/>
    <w:lvl w:ilvl="0" w:tplc="275C51FC">
      <w:start w:val="1"/>
      <w:numFmt w:val="upperRoman"/>
      <w:lvlText w:val="%1."/>
      <w:lvlJc w:val="left"/>
      <w:pPr>
        <w:ind w:left="1080" w:hanging="720"/>
      </w:pPr>
      <w:rPr>
        <w:rFonts w:hint="default"/>
        <w:b/>
      </w:rPr>
    </w:lvl>
    <w:lvl w:ilvl="1" w:tplc="080A0019">
      <w:start w:val="1"/>
      <w:numFmt w:val="lowerLetter"/>
      <w:lvlText w:val="%2."/>
      <w:lvlJc w:val="left"/>
      <w:pPr>
        <w:ind w:left="1440" w:hanging="360"/>
      </w:pPr>
    </w:lvl>
    <w:lvl w:ilvl="2" w:tplc="1B48EE56">
      <w:start w:val="1"/>
      <w:numFmt w:val="decimal"/>
      <w:lvlText w:val="%3."/>
      <w:lvlJc w:val="right"/>
      <w:pPr>
        <w:ind w:left="2160" w:hanging="180"/>
      </w:pPr>
      <w:rPr>
        <w:rFonts w:asciiTheme="minorHAnsi" w:eastAsiaTheme="minorHAnsi" w:hAnsiTheme="minorHAnsi" w:cstheme="minorBidi"/>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3AE7563"/>
    <w:multiLevelType w:val="hybridMultilevel"/>
    <w:tmpl w:val="2C6A4A60"/>
    <w:lvl w:ilvl="0" w:tplc="B8E245FE">
      <w:start w:val="1"/>
      <w:numFmt w:val="lowerLetter"/>
      <w:lvlText w:val="%1."/>
      <w:lvlJc w:val="left"/>
      <w:pPr>
        <w:ind w:left="76" w:hanging="188"/>
      </w:pPr>
      <w:rPr>
        <w:rFonts w:ascii="Calibri Light" w:eastAsia="Calibri Light" w:hAnsi="Calibri Light" w:cs="Calibri Light" w:hint="default"/>
        <w:w w:val="96"/>
        <w:sz w:val="20"/>
        <w:szCs w:val="20"/>
        <w:lang w:val="es-ES" w:eastAsia="en-US" w:bidi="ar-SA"/>
      </w:rPr>
    </w:lvl>
    <w:lvl w:ilvl="1" w:tplc="8BA0DB32">
      <w:numFmt w:val="bullet"/>
      <w:lvlText w:val="•"/>
      <w:lvlJc w:val="left"/>
      <w:pPr>
        <w:ind w:left="801" w:hanging="188"/>
      </w:pPr>
      <w:rPr>
        <w:rFonts w:hint="default"/>
        <w:lang w:val="es-ES" w:eastAsia="en-US" w:bidi="ar-SA"/>
      </w:rPr>
    </w:lvl>
    <w:lvl w:ilvl="2" w:tplc="CCBCE766">
      <w:numFmt w:val="bullet"/>
      <w:lvlText w:val="•"/>
      <w:lvlJc w:val="left"/>
      <w:pPr>
        <w:ind w:left="1523" w:hanging="188"/>
      </w:pPr>
      <w:rPr>
        <w:rFonts w:hint="default"/>
        <w:lang w:val="es-ES" w:eastAsia="en-US" w:bidi="ar-SA"/>
      </w:rPr>
    </w:lvl>
    <w:lvl w:ilvl="3" w:tplc="B7CEDBCE">
      <w:numFmt w:val="bullet"/>
      <w:lvlText w:val="•"/>
      <w:lvlJc w:val="left"/>
      <w:pPr>
        <w:ind w:left="2245" w:hanging="188"/>
      </w:pPr>
      <w:rPr>
        <w:rFonts w:hint="default"/>
        <w:lang w:val="es-ES" w:eastAsia="en-US" w:bidi="ar-SA"/>
      </w:rPr>
    </w:lvl>
    <w:lvl w:ilvl="4" w:tplc="0C8EF5FC">
      <w:numFmt w:val="bullet"/>
      <w:lvlText w:val="•"/>
      <w:lvlJc w:val="left"/>
      <w:pPr>
        <w:ind w:left="2967" w:hanging="188"/>
      </w:pPr>
      <w:rPr>
        <w:rFonts w:hint="default"/>
        <w:lang w:val="es-ES" w:eastAsia="en-US" w:bidi="ar-SA"/>
      </w:rPr>
    </w:lvl>
    <w:lvl w:ilvl="5" w:tplc="4B0A5494">
      <w:numFmt w:val="bullet"/>
      <w:lvlText w:val="•"/>
      <w:lvlJc w:val="left"/>
      <w:pPr>
        <w:ind w:left="3689" w:hanging="188"/>
      </w:pPr>
      <w:rPr>
        <w:rFonts w:hint="default"/>
        <w:lang w:val="es-ES" w:eastAsia="en-US" w:bidi="ar-SA"/>
      </w:rPr>
    </w:lvl>
    <w:lvl w:ilvl="6" w:tplc="1520E2B6">
      <w:numFmt w:val="bullet"/>
      <w:lvlText w:val="•"/>
      <w:lvlJc w:val="left"/>
      <w:pPr>
        <w:ind w:left="4410" w:hanging="188"/>
      </w:pPr>
      <w:rPr>
        <w:rFonts w:hint="default"/>
        <w:lang w:val="es-ES" w:eastAsia="en-US" w:bidi="ar-SA"/>
      </w:rPr>
    </w:lvl>
    <w:lvl w:ilvl="7" w:tplc="24B82A16">
      <w:numFmt w:val="bullet"/>
      <w:lvlText w:val="•"/>
      <w:lvlJc w:val="left"/>
      <w:pPr>
        <w:ind w:left="5132" w:hanging="188"/>
      </w:pPr>
      <w:rPr>
        <w:rFonts w:hint="default"/>
        <w:lang w:val="es-ES" w:eastAsia="en-US" w:bidi="ar-SA"/>
      </w:rPr>
    </w:lvl>
    <w:lvl w:ilvl="8" w:tplc="0524B2E4">
      <w:numFmt w:val="bullet"/>
      <w:lvlText w:val="•"/>
      <w:lvlJc w:val="left"/>
      <w:pPr>
        <w:ind w:left="5854" w:hanging="188"/>
      </w:pPr>
      <w:rPr>
        <w:rFonts w:hint="default"/>
        <w:lang w:val="es-ES" w:eastAsia="en-US" w:bidi="ar-SA"/>
      </w:rPr>
    </w:lvl>
  </w:abstractNum>
  <w:abstractNum w:abstractNumId="27" w15:restartNumberingAfterBreak="0">
    <w:nsid w:val="23FF304A"/>
    <w:multiLevelType w:val="multilevel"/>
    <w:tmpl w:val="827A0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40216DD"/>
    <w:multiLevelType w:val="multilevel"/>
    <w:tmpl w:val="57B8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7F647CC"/>
    <w:multiLevelType w:val="multilevel"/>
    <w:tmpl w:val="67D26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9F37B7A"/>
    <w:multiLevelType w:val="hybridMultilevel"/>
    <w:tmpl w:val="71A89780"/>
    <w:lvl w:ilvl="0" w:tplc="DAEACAD8">
      <w:start w:val="6"/>
      <w:numFmt w:val="bullet"/>
      <w:lvlText w:val="-"/>
      <w:lvlJc w:val="left"/>
      <w:pPr>
        <w:ind w:left="1080" w:hanging="360"/>
      </w:pPr>
      <w:rPr>
        <w:rFonts w:ascii="Aptos" w:eastAsiaTheme="minorHAnsi" w:hAnsi="Aptos"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1" w15:restartNumberingAfterBreak="0">
    <w:nsid w:val="2CE74DF4"/>
    <w:multiLevelType w:val="multilevel"/>
    <w:tmpl w:val="7F72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9A7A3A"/>
    <w:multiLevelType w:val="hybridMultilevel"/>
    <w:tmpl w:val="20F22604"/>
    <w:lvl w:ilvl="0" w:tplc="BF54B3E4">
      <w:start w:val="1"/>
      <w:numFmt w:val="decimal"/>
      <w:lvlText w:val="%1."/>
      <w:lvlJc w:val="left"/>
      <w:pPr>
        <w:ind w:left="1485" w:hanging="366"/>
      </w:pPr>
      <w:rPr>
        <w:rFonts w:asciiTheme="minorHAnsi" w:eastAsiaTheme="minorHAnsi" w:hAnsiTheme="minorHAnsi" w:cstheme="minorBidi"/>
        <w:spacing w:val="-1"/>
        <w:w w:val="100"/>
        <w:sz w:val="22"/>
        <w:szCs w:val="22"/>
        <w:lang w:val="es-ES" w:eastAsia="en-US" w:bidi="ar-SA"/>
      </w:rPr>
    </w:lvl>
    <w:lvl w:ilvl="1" w:tplc="59C8D37C">
      <w:numFmt w:val="bullet"/>
      <w:lvlText w:val="•"/>
      <w:lvlJc w:val="left"/>
      <w:pPr>
        <w:ind w:left="2470" w:hanging="366"/>
      </w:pPr>
      <w:rPr>
        <w:rFonts w:hint="default"/>
        <w:lang w:val="es-ES" w:eastAsia="en-US" w:bidi="ar-SA"/>
      </w:rPr>
    </w:lvl>
    <w:lvl w:ilvl="2" w:tplc="E66C63B8">
      <w:numFmt w:val="bullet"/>
      <w:lvlText w:val="•"/>
      <w:lvlJc w:val="left"/>
      <w:pPr>
        <w:ind w:left="3460" w:hanging="366"/>
      </w:pPr>
      <w:rPr>
        <w:rFonts w:hint="default"/>
        <w:lang w:val="es-ES" w:eastAsia="en-US" w:bidi="ar-SA"/>
      </w:rPr>
    </w:lvl>
    <w:lvl w:ilvl="3" w:tplc="0A78F998">
      <w:numFmt w:val="bullet"/>
      <w:lvlText w:val="•"/>
      <w:lvlJc w:val="left"/>
      <w:pPr>
        <w:ind w:left="4450" w:hanging="366"/>
      </w:pPr>
      <w:rPr>
        <w:rFonts w:hint="default"/>
        <w:lang w:val="es-ES" w:eastAsia="en-US" w:bidi="ar-SA"/>
      </w:rPr>
    </w:lvl>
    <w:lvl w:ilvl="4" w:tplc="BE567D48">
      <w:numFmt w:val="bullet"/>
      <w:lvlText w:val="•"/>
      <w:lvlJc w:val="left"/>
      <w:pPr>
        <w:ind w:left="5440" w:hanging="366"/>
      </w:pPr>
      <w:rPr>
        <w:rFonts w:hint="default"/>
        <w:lang w:val="es-ES" w:eastAsia="en-US" w:bidi="ar-SA"/>
      </w:rPr>
    </w:lvl>
    <w:lvl w:ilvl="5" w:tplc="A7D0867A">
      <w:numFmt w:val="bullet"/>
      <w:lvlText w:val="•"/>
      <w:lvlJc w:val="left"/>
      <w:pPr>
        <w:ind w:left="6430" w:hanging="366"/>
      </w:pPr>
      <w:rPr>
        <w:rFonts w:hint="default"/>
        <w:lang w:val="es-ES" w:eastAsia="en-US" w:bidi="ar-SA"/>
      </w:rPr>
    </w:lvl>
    <w:lvl w:ilvl="6" w:tplc="88B6494E">
      <w:numFmt w:val="bullet"/>
      <w:lvlText w:val="•"/>
      <w:lvlJc w:val="left"/>
      <w:pPr>
        <w:ind w:left="7420" w:hanging="366"/>
      </w:pPr>
      <w:rPr>
        <w:rFonts w:hint="default"/>
        <w:lang w:val="es-ES" w:eastAsia="en-US" w:bidi="ar-SA"/>
      </w:rPr>
    </w:lvl>
    <w:lvl w:ilvl="7" w:tplc="CDB88E8C">
      <w:numFmt w:val="bullet"/>
      <w:lvlText w:val="•"/>
      <w:lvlJc w:val="left"/>
      <w:pPr>
        <w:ind w:left="8410" w:hanging="366"/>
      </w:pPr>
      <w:rPr>
        <w:rFonts w:hint="default"/>
        <w:lang w:val="es-ES" w:eastAsia="en-US" w:bidi="ar-SA"/>
      </w:rPr>
    </w:lvl>
    <w:lvl w:ilvl="8" w:tplc="00007EA4">
      <w:numFmt w:val="bullet"/>
      <w:lvlText w:val="•"/>
      <w:lvlJc w:val="left"/>
      <w:pPr>
        <w:ind w:left="9400" w:hanging="366"/>
      </w:pPr>
      <w:rPr>
        <w:rFonts w:hint="default"/>
        <w:lang w:val="es-ES" w:eastAsia="en-US" w:bidi="ar-SA"/>
      </w:rPr>
    </w:lvl>
  </w:abstractNum>
  <w:abstractNum w:abstractNumId="33" w15:restartNumberingAfterBreak="0">
    <w:nsid w:val="309A4F46"/>
    <w:multiLevelType w:val="hybridMultilevel"/>
    <w:tmpl w:val="92FC5B08"/>
    <w:lvl w:ilvl="0" w:tplc="F0CC805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5333615"/>
    <w:multiLevelType w:val="multilevel"/>
    <w:tmpl w:val="F6187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74E6F0A"/>
    <w:multiLevelType w:val="hybridMultilevel"/>
    <w:tmpl w:val="6A469CC6"/>
    <w:lvl w:ilvl="0" w:tplc="5D389E24">
      <w:start w:val="30"/>
      <w:numFmt w:val="decimal"/>
      <w:lvlText w:val="%1"/>
      <w:lvlJc w:val="left"/>
      <w:pPr>
        <w:ind w:left="536" w:hanging="360"/>
      </w:pPr>
      <w:rPr>
        <w:rFonts w:hint="default"/>
      </w:rPr>
    </w:lvl>
    <w:lvl w:ilvl="1" w:tplc="080A0019" w:tentative="1">
      <w:start w:val="1"/>
      <w:numFmt w:val="lowerLetter"/>
      <w:lvlText w:val="%2."/>
      <w:lvlJc w:val="left"/>
      <w:pPr>
        <w:ind w:left="1256" w:hanging="360"/>
      </w:pPr>
    </w:lvl>
    <w:lvl w:ilvl="2" w:tplc="080A001B" w:tentative="1">
      <w:start w:val="1"/>
      <w:numFmt w:val="lowerRoman"/>
      <w:lvlText w:val="%3."/>
      <w:lvlJc w:val="right"/>
      <w:pPr>
        <w:ind w:left="1976" w:hanging="180"/>
      </w:pPr>
    </w:lvl>
    <w:lvl w:ilvl="3" w:tplc="080A000F" w:tentative="1">
      <w:start w:val="1"/>
      <w:numFmt w:val="decimal"/>
      <w:lvlText w:val="%4."/>
      <w:lvlJc w:val="left"/>
      <w:pPr>
        <w:ind w:left="2696" w:hanging="360"/>
      </w:pPr>
    </w:lvl>
    <w:lvl w:ilvl="4" w:tplc="080A0019" w:tentative="1">
      <w:start w:val="1"/>
      <w:numFmt w:val="lowerLetter"/>
      <w:lvlText w:val="%5."/>
      <w:lvlJc w:val="left"/>
      <w:pPr>
        <w:ind w:left="3416" w:hanging="360"/>
      </w:pPr>
    </w:lvl>
    <w:lvl w:ilvl="5" w:tplc="080A001B" w:tentative="1">
      <w:start w:val="1"/>
      <w:numFmt w:val="lowerRoman"/>
      <w:lvlText w:val="%6."/>
      <w:lvlJc w:val="right"/>
      <w:pPr>
        <w:ind w:left="4136" w:hanging="180"/>
      </w:pPr>
    </w:lvl>
    <w:lvl w:ilvl="6" w:tplc="080A000F" w:tentative="1">
      <w:start w:val="1"/>
      <w:numFmt w:val="decimal"/>
      <w:lvlText w:val="%7."/>
      <w:lvlJc w:val="left"/>
      <w:pPr>
        <w:ind w:left="4856" w:hanging="360"/>
      </w:pPr>
    </w:lvl>
    <w:lvl w:ilvl="7" w:tplc="080A0019" w:tentative="1">
      <w:start w:val="1"/>
      <w:numFmt w:val="lowerLetter"/>
      <w:lvlText w:val="%8."/>
      <w:lvlJc w:val="left"/>
      <w:pPr>
        <w:ind w:left="5576" w:hanging="360"/>
      </w:pPr>
    </w:lvl>
    <w:lvl w:ilvl="8" w:tplc="080A001B" w:tentative="1">
      <w:start w:val="1"/>
      <w:numFmt w:val="lowerRoman"/>
      <w:lvlText w:val="%9."/>
      <w:lvlJc w:val="right"/>
      <w:pPr>
        <w:ind w:left="6296" w:hanging="180"/>
      </w:pPr>
    </w:lvl>
  </w:abstractNum>
  <w:abstractNum w:abstractNumId="36" w15:restartNumberingAfterBreak="0">
    <w:nsid w:val="38560CC9"/>
    <w:multiLevelType w:val="multilevel"/>
    <w:tmpl w:val="4F4EC46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sz w:val="22"/>
        <w:szCs w:val="22"/>
      </w:rPr>
    </w:lvl>
    <w:lvl w:ilvl="2">
      <w:start w:val="5"/>
      <w:numFmt w:val="lowerRoman"/>
      <w:lvlText w:val="%3."/>
      <w:lvlJc w:val="left"/>
      <w:pPr>
        <w:ind w:left="2520" w:hanging="720"/>
      </w:pPr>
      <w:rPr>
        <w:rFonts w:hint="default"/>
        <w:b/>
        <w:sz w:val="24"/>
      </w:rPr>
    </w:lvl>
    <w:lvl w:ilvl="3">
      <w:start w:val="1"/>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B77019"/>
    <w:multiLevelType w:val="multilevel"/>
    <w:tmpl w:val="673A8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B74026"/>
    <w:multiLevelType w:val="multilevel"/>
    <w:tmpl w:val="6CE0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B9508C2"/>
    <w:multiLevelType w:val="multilevel"/>
    <w:tmpl w:val="5FD84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D75602F"/>
    <w:multiLevelType w:val="hybridMultilevel"/>
    <w:tmpl w:val="9CDEA254"/>
    <w:lvl w:ilvl="0" w:tplc="E870A3DC">
      <w:start w:val="1"/>
      <w:numFmt w:val="lowerLetter"/>
      <w:lvlText w:val="%1."/>
      <w:lvlJc w:val="left"/>
      <w:pPr>
        <w:ind w:left="1687" w:hanging="567"/>
      </w:pPr>
      <w:rPr>
        <w:rFonts w:asciiTheme="minorHAnsi" w:eastAsiaTheme="minorHAnsi" w:hAnsiTheme="minorHAnsi" w:cstheme="minorBidi"/>
        <w:spacing w:val="-1"/>
        <w:w w:val="100"/>
        <w:sz w:val="22"/>
        <w:szCs w:val="22"/>
        <w:lang w:val="es-ES" w:eastAsia="en-US" w:bidi="ar-SA"/>
      </w:rPr>
    </w:lvl>
    <w:lvl w:ilvl="1" w:tplc="DA30F74A">
      <w:numFmt w:val="bullet"/>
      <w:lvlText w:val="•"/>
      <w:lvlJc w:val="left"/>
      <w:pPr>
        <w:ind w:left="2650" w:hanging="567"/>
      </w:pPr>
      <w:rPr>
        <w:rFonts w:hint="default"/>
        <w:lang w:val="es-ES" w:eastAsia="en-US" w:bidi="ar-SA"/>
      </w:rPr>
    </w:lvl>
    <w:lvl w:ilvl="2" w:tplc="857446F4">
      <w:numFmt w:val="bullet"/>
      <w:lvlText w:val="•"/>
      <w:lvlJc w:val="left"/>
      <w:pPr>
        <w:ind w:left="3620" w:hanging="567"/>
      </w:pPr>
      <w:rPr>
        <w:rFonts w:hint="default"/>
        <w:lang w:val="es-ES" w:eastAsia="en-US" w:bidi="ar-SA"/>
      </w:rPr>
    </w:lvl>
    <w:lvl w:ilvl="3" w:tplc="5CA8EDE6">
      <w:numFmt w:val="bullet"/>
      <w:lvlText w:val="•"/>
      <w:lvlJc w:val="left"/>
      <w:pPr>
        <w:ind w:left="4590" w:hanging="567"/>
      </w:pPr>
      <w:rPr>
        <w:rFonts w:hint="default"/>
        <w:lang w:val="es-ES" w:eastAsia="en-US" w:bidi="ar-SA"/>
      </w:rPr>
    </w:lvl>
    <w:lvl w:ilvl="4" w:tplc="34CAA5BC">
      <w:numFmt w:val="bullet"/>
      <w:lvlText w:val="•"/>
      <w:lvlJc w:val="left"/>
      <w:pPr>
        <w:ind w:left="5560" w:hanging="567"/>
      </w:pPr>
      <w:rPr>
        <w:rFonts w:hint="default"/>
        <w:lang w:val="es-ES" w:eastAsia="en-US" w:bidi="ar-SA"/>
      </w:rPr>
    </w:lvl>
    <w:lvl w:ilvl="5" w:tplc="A4108802">
      <w:numFmt w:val="bullet"/>
      <w:lvlText w:val="•"/>
      <w:lvlJc w:val="left"/>
      <w:pPr>
        <w:ind w:left="6530" w:hanging="567"/>
      </w:pPr>
      <w:rPr>
        <w:rFonts w:hint="default"/>
        <w:lang w:val="es-ES" w:eastAsia="en-US" w:bidi="ar-SA"/>
      </w:rPr>
    </w:lvl>
    <w:lvl w:ilvl="6" w:tplc="2C60E6AE">
      <w:numFmt w:val="bullet"/>
      <w:lvlText w:val="•"/>
      <w:lvlJc w:val="left"/>
      <w:pPr>
        <w:ind w:left="7500" w:hanging="567"/>
      </w:pPr>
      <w:rPr>
        <w:rFonts w:hint="default"/>
        <w:lang w:val="es-ES" w:eastAsia="en-US" w:bidi="ar-SA"/>
      </w:rPr>
    </w:lvl>
    <w:lvl w:ilvl="7" w:tplc="4E28AF7A">
      <w:numFmt w:val="bullet"/>
      <w:lvlText w:val="•"/>
      <w:lvlJc w:val="left"/>
      <w:pPr>
        <w:ind w:left="8470" w:hanging="567"/>
      </w:pPr>
      <w:rPr>
        <w:rFonts w:hint="default"/>
        <w:lang w:val="es-ES" w:eastAsia="en-US" w:bidi="ar-SA"/>
      </w:rPr>
    </w:lvl>
    <w:lvl w:ilvl="8" w:tplc="89BA1CD8">
      <w:numFmt w:val="bullet"/>
      <w:lvlText w:val="•"/>
      <w:lvlJc w:val="left"/>
      <w:pPr>
        <w:ind w:left="9440" w:hanging="567"/>
      </w:pPr>
      <w:rPr>
        <w:rFonts w:hint="default"/>
        <w:lang w:val="es-ES" w:eastAsia="en-US" w:bidi="ar-SA"/>
      </w:rPr>
    </w:lvl>
  </w:abstractNum>
  <w:abstractNum w:abstractNumId="41" w15:restartNumberingAfterBreak="0">
    <w:nsid w:val="3FA27B3B"/>
    <w:multiLevelType w:val="hybridMultilevel"/>
    <w:tmpl w:val="BD54D302"/>
    <w:lvl w:ilvl="0" w:tplc="7E146844">
      <w:start w:val="1"/>
      <w:numFmt w:val="decimal"/>
      <w:lvlText w:val="%1."/>
      <w:lvlJc w:val="left"/>
      <w:pPr>
        <w:ind w:left="81" w:hanging="178"/>
      </w:pPr>
      <w:rPr>
        <w:rFonts w:ascii="Calibri" w:eastAsia="Calibri" w:hAnsi="Calibri" w:cs="Calibri" w:hint="default"/>
        <w:spacing w:val="-7"/>
        <w:w w:val="101"/>
        <w:sz w:val="18"/>
        <w:szCs w:val="18"/>
        <w:lang w:val="es-ES" w:eastAsia="en-US" w:bidi="ar-SA"/>
      </w:rPr>
    </w:lvl>
    <w:lvl w:ilvl="1" w:tplc="743243E8">
      <w:numFmt w:val="bullet"/>
      <w:lvlText w:val="•"/>
      <w:lvlJc w:val="left"/>
      <w:pPr>
        <w:ind w:left="688" w:hanging="178"/>
      </w:pPr>
      <w:rPr>
        <w:rFonts w:hint="default"/>
        <w:lang w:val="es-ES" w:eastAsia="en-US" w:bidi="ar-SA"/>
      </w:rPr>
    </w:lvl>
    <w:lvl w:ilvl="2" w:tplc="79BC8C74">
      <w:numFmt w:val="bullet"/>
      <w:lvlText w:val="•"/>
      <w:lvlJc w:val="left"/>
      <w:pPr>
        <w:ind w:left="1296" w:hanging="178"/>
      </w:pPr>
      <w:rPr>
        <w:rFonts w:hint="default"/>
        <w:lang w:val="es-ES" w:eastAsia="en-US" w:bidi="ar-SA"/>
      </w:rPr>
    </w:lvl>
    <w:lvl w:ilvl="3" w:tplc="C324C6DA">
      <w:numFmt w:val="bullet"/>
      <w:lvlText w:val="•"/>
      <w:lvlJc w:val="left"/>
      <w:pPr>
        <w:ind w:left="1904" w:hanging="178"/>
      </w:pPr>
      <w:rPr>
        <w:rFonts w:hint="default"/>
        <w:lang w:val="es-ES" w:eastAsia="en-US" w:bidi="ar-SA"/>
      </w:rPr>
    </w:lvl>
    <w:lvl w:ilvl="4" w:tplc="1C80CD1E">
      <w:numFmt w:val="bullet"/>
      <w:lvlText w:val="•"/>
      <w:lvlJc w:val="left"/>
      <w:pPr>
        <w:ind w:left="2512" w:hanging="178"/>
      </w:pPr>
      <w:rPr>
        <w:rFonts w:hint="default"/>
        <w:lang w:val="es-ES" w:eastAsia="en-US" w:bidi="ar-SA"/>
      </w:rPr>
    </w:lvl>
    <w:lvl w:ilvl="5" w:tplc="6E8088CA">
      <w:numFmt w:val="bullet"/>
      <w:lvlText w:val="•"/>
      <w:lvlJc w:val="left"/>
      <w:pPr>
        <w:ind w:left="3120" w:hanging="178"/>
      </w:pPr>
      <w:rPr>
        <w:rFonts w:hint="default"/>
        <w:lang w:val="es-ES" w:eastAsia="en-US" w:bidi="ar-SA"/>
      </w:rPr>
    </w:lvl>
    <w:lvl w:ilvl="6" w:tplc="4D762298">
      <w:numFmt w:val="bullet"/>
      <w:lvlText w:val="•"/>
      <w:lvlJc w:val="left"/>
      <w:pPr>
        <w:ind w:left="3728" w:hanging="178"/>
      </w:pPr>
      <w:rPr>
        <w:rFonts w:hint="default"/>
        <w:lang w:val="es-ES" w:eastAsia="en-US" w:bidi="ar-SA"/>
      </w:rPr>
    </w:lvl>
    <w:lvl w:ilvl="7" w:tplc="6FAE0966">
      <w:numFmt w:val="bullet"/>
      <w:lvlText w:val="•"/>
      <w:lvlJc w:val="left"/>
      <w:pPr>
        <w:ind w:left="4336" w:hanging="178"/>
      </w:pPr>
      <w:rPr>
        <w:rFonts w:hint="default"/>
        <w:lang w:val="es-ES" w:eastAsia="en-US" w:bidi="ar-SA"/>
      </w:rPr>
    </w:lvl>
    <w:lvl w:ilvl="8" w:tplc="F48424A6">
      <w:numFmt w:val="bullet"/>
      <w:lvlText w:val="•"/>
      <w:lvlJc w:val="left"/>
      <w:pPr>
        <w:ind w:left="4944" w:hanging="178"/>
      </w:pPr>
      <w:rPr>
        <w:rFonts w:hint="default"/>
        <w:lang w:val="es-ES" w:eastAsia="en-US" w:bidi="ar-SA"/>
      </w:rPr>
    </w:lvl>
  </w:abstractNum>
  <w:abstractNum w:abstractNumId="42" w15:restartNumberingAfterBreak="0">
    <w:nsid w:val="40361DD8"/>
    <w:multiLevelType w:val="multilevel"/>
    <w:tmpl w:val="25E4F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09F556C"/>
    <w:multiLevelType w:val="multilevel"/>
    <w:tmpl w:val="99946286"/>
    <w:lvl w:ilvl="0">
      <w:start w:val="1"/>
      <w:numFmt w:val="ordinal"/>
      <w:lvlText w:val="Artículo %1. -"/>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b w:val="0"/>
        <w:bCs w:val="0"/>
      </w:rPr>
    </w:lvl>
    <w:lvl w:ilvl="8">
      <w:start w:val="1"/>
      <w:numFmt w:val="lowerRoman"/>
      <w:lvlText w:val="%9."/>
      <w:lvlJc w:val="right"/>
      <w:pPr>
        <w:ind w:left="6480" w:hanging="180"/>
      </w:pPr>
      <w:rPr>
        <w:rFonts w:hint="default"/>
      </w:rPr>
    </w:lvl>
  </w:abstractNum>
  <w:abstractNum w:abstractNumId="44" w15:restartNumberingAfterBreak="0">
    <w:nsid w:val="40AE0D0B"/>
    <w:multiLevelType w:val="hybridMultilevel"/>
    <w:tmpl w:val="2BBC312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218428D"/>
    <w:multiLevelType w:val="multilevel"/>
    <w:tmpl w:val="EA823E80"/>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423C30EA"/>
    <w:multiLevelType w:val="multilevel"/>
    <w:tmpl w:val="DF9C25A2"/>
    <w:lvl w:ilvl="0">
      <w:start w:val="1"/>
      <w:numFmt w:val="bullet"/>
      <w:lvlText w:val=""/>
      <w:lvlJc w:val="left"/>
      <w:pPr>
        <w:tabs>
          <w:tab w:val="num" w:pos="720"/>
        </w:tabs>
        <w:ind w:left="720" w:hanging="360"/>
      </w:pPr>
      <w:rPr>
        <w:rFonts w:ascii="Symbol" w:hAnsi="Symbol" w:hint="default"/>
        <w:sz w:val="20"/>
      </w:rPr>
    </w:lvl>
    <w:lvl w:ilvl="1">
      <w:start w:val="4"/>
      <w:numFmt w:val="lowerRoman"/>
      <w:lvlText w:val="%2."/>
      <w:lvlJc w:val="left"/>
      <w:pPr>
        <w:ind w:left="1800" w:hanging="720"/>
      </w:pPr>
      <w:rPr>
        <w:rFonts w:hint="default"/>
        <w:b/>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4151639"/>
    <w:multiLevelType w:val="multilevel"/>
    <w:tmpl w:val="7FAE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56C01BC"/>
    <w:multiLevelType w:val="hybridMultilevel"/>
    <w:tmpl w:val="25348966"/>
    <w:lvl w:ilvl="0" w:tplc="94D082F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8983DE7"/>
    <w:multiLevelType w:val="hybridMultilevel"/>
    <w:tmpl w:val="E6B8BD44"/>
    <w:lvl w:ilvl="0" w:tplc="DAF0BD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49477035"/>
    <w:multiLevelType w:val="hybridMultilevel"/>
    <w:tmpl w:val="DA521E2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494770F1"/>
    <w:multiLevelType w:val="hybridMultilevel"/>
    <w:tmpl w:val="3E6C14C2"/>
    <w:lvl w:ilvl="0" w:tplc="D0F61E02">
      <w:numFmt w:val="bullet"/>
      <w:lvlText w:val="•"/>
      <w:lvlJc w:val="left"/>
      <w:pPr>
        <w:ind w:left="81" w:hanging="130"/>
      </w:pPr>
      <w:rPr>
        <w:rFonts w:ascii="Calibri" w:eastAsia="Calibri" w:hAnsi="Calibri" w:cs="Calibri" w:hint="default"/>
        <w:w w:val="101"/>
        <w:sz w:val="18"/>
        <w:szCs w:val="18"/>
        <w:lang w:val="es-ES" w:eastAsia="en-US" w:bidi="ar-SA"/>
      </w:rPr>
    </w:lvl>
    <w:lvl w:ilvl="1" w:tplc="966AD7E0">
      <w:numFmt w:val="bullet"/>
      <w:lvlText w:val="•"/>
      <w:lvlJc w:val="left"/>
      <w:pPr>
        <w:ind w:left="688" w:hanging="130"/>
      </w:pPr>
      <w:rPr>
        <w:rFonts w:hint="default"/>
        <w:lang w:val="es-ES" w:eastAsia="en-US" w:bidi="ar-SA"/>
      </w:rPr>
    </w:lvl>
    <w:lvl w:ilvl="2" w:tplc="35DCBD70">
      <w:numFmt w:val="bullet"/>
      <w:lvlText w:val="•"/>
      <w:lvlJc w:val="left"/>
      <w:pPr>
        <w:ind w:left="1296" w:hanging="130"/>
      </w:pPr>
      <w:rPr>
        <w:rFonts w:hint="default"/>
        <w:lang w:val="es-ES" w:eastAsia="en-US" w:bidi="ar-SA"/>
      </w:rPr>
    </w:lvl>
    <w:lvl w:ilvl="3" w:tplc="01FEDE56">
      <w:numFmt w:val="bullet"/>
      <w:lvlText w:val="•"/>
      <w:lvlJc w:val="left"/>
      <w:pPr>
        <w:ind w:left="1904" w:hanging="130"/>
      </w:pPr>
      <w:rPr>
        <w:rFonts w:hint="default"/>
        <w:lang w:val="es-ES" w:eastAsia="en-US" w:bidi="ar-SA"/>
      </w:rPr>
    </w:lvl>
    <w:lvl w:ilvl="4" w:tplc="37C02264">
      <w:numFmt w:val="bullet"/>
      <w:lvlText w:val="•"/>
      <w:lvlJc w:val="left"/>
      <w:pPr>
        <w:ind w:left="2512" w:hanging="130"/>
      </w:pPr>
      <w:rPr>
        <w:rFonts w:hint="default"/>
        <w:lang w:val="es-ES" w:eastAsia="en-US" w:bidi="ar-SA"/>
      </w:rPr>
    </w:lvl>
    <w:lvl w:ilvl="5" w:tplc="DA30F11E">
      <w:numFmt w:val="bullet"/>
      <w:lvlText w:val="•"/>
      <w:lvlJc w:val="left"/>
      <w:pPr>
        <w:ind w:left="3120" w:hanging="130"/>
      </w:pPr>
      <w:rPr>
        <w:rFonts w:hint="default"/>
        <w:lang w:val="es-ES" w:eastAsia="en-US" w:bidi="ar-SA"/>
      </w:rPr>
    </w:lvl>
    <w:lvl w:ilvl="6" w:tplc="C35C39EA">
      <w:numFmt w:val="bullet"/>
      <w:lvlText w:val="•"/>
      <w:lvlJc w:val="left"/>
      <w:pPr>
        <w:ind w:left="3728" w:hanging="130"/>
      </w:pPr>
      <w:rPr>
        <w:rFonts w:hint="default"/>
        <w:lang w:val="es-ES" w:eastAsia="en-US" w:bidi="ar-SA"/>
      </w:rPr>
    </w:lvl>
    <w:lvl w:ilvl="7" w:tplc="3D12615A">
      <w:numFmt w:val="bullet"/>
      <w:lvlText w:val="•"/>
      <w:lvlJc w:val="left"/>
      <w:pPr>
        <w:ind w:left="4336" w:hanging="130"/>
      </w:pPr>
      <w:rPr>
        <w:rFonts w:hint="default"/>
        <w:lang w:val="es-ES" w:eastAsia="en-US" w:bidi="ar-SA"/>
      </w:rPr>
    </w:lvl>
    <w:lvl w:ilvl="8" w:tplc="2CAE782C">
      <w:numFmt w:val="bullet"/>
      <w:lvlText w:val="•"/>
      <w:lvlJc w:val="left"/>
      <w:pPr>
        <w:ind w:left="4944" w:hanging="130"/>
      </w:pPr>
      <w:rPr>
        <w:rFonts w:hint="default"/>
        <w:lang w:val="es-ES" w:eastAsia="en-US" w:bidi="ar-SA"/>
      </w:rPr>
    </w:lvl>
  </w:abstractNum>
  <w:abstractNum w:abstractNumId="52" w15:restartNumberingAfterBreak="0">
    <w:nsid w:val="496C71B4"/>
    <w:multiLevelType w:val="hybridMultilevel"/>
    <w:tmpl w:val="8BC47B36"/>
    <w:lvl w:ilvl="0" w:tplc="1CC649CC">
      <w:start w:val="5"/>
      <w:numFmt w:val="decimal"/>
      <w:lvlText w:val="%1"/>
      <w:lvlJc w:val="left"/>
      <w:pPr>
        <w:ind w:left="1337" w:hanging="360"/>
      </w:pPr>
      <w:rPr>
        <w:rFonts w:hint="default"/>
      </w:rPr>
    </w:lvl>
    <w:lvl w:ilvl="1" w:tplc="080A0019" w:tentative="1">
      <w:start w:val="1"/>
      <w:numFmt w:val="lowerLetter"/>
      <w:lvlText w:val="%2."/>
      <w:lvlJc w:val="left"/>
      <w:pPr>
        <w:ind w:left="2057" w:hanging="360"/>
      </w:pPr>
    </w:lvl>
    <w:lvl w:ilvl="2" w:tplc="080A001B" w:tentative="1">
      <w:start w:val="1"/>
      <w:numFmt w:val="lowerRoman"/>
      <w:lvlText w:val="%3."/>
      <w:lvlJc w:val="right"/>
      <w:pPr>
        <w:ind w:left="2777" w:hanging="180"/>
      </w:pPr>
    </w:lvl>
    <w:lvl w:ilvl="3" w:tplc="080A000F" w:tentative="1">
      <w:start w:val="1"/>
      <w:numFmt w:val="decimal"/>
      <w:lvlText w:val="%4."/>
      <w:lvlJc w:val="left"/>
      <w:pPr>
        <w:ind w:left="3497" w:hanging="360"/>
      </w:pPr>
    </w:lvl>
    <w:lvl w:ilvl="4" w:tplc="080A0019" w:tentative="1">
      <w:start w:val="1"/>
      <w:numFmt w:val="lowerLetter"/>
      <w:lvlText w:val="%5."/>
      <w:lvlJc w:val="left"/>
      <w:pPr>
        <w:ind w:left="4217" w:hanging="360"/>
      </w:pPr>
    </w:lvl>
    <w:lvl w:ilvl="5" w:tplc="080A001B" w:tentative="1">
      <w:start w:val="1"/>
      <w:numFmt w:val="lowerRoman"/>
      <w:lvlText w:val="%6."/>
      <w:lvlJc w:val="right"/>
      <w:pPr>
        <w:ind w:left="4937" w:hanging="180"/>
      </w:pPr>
    </w:lvl>
    <w:lvl w:ilvl="6" w:tplc="080A000F" w:tentative="1">
      <w:start w:val="1"/>
      <w:numFmt w:val="decimal"/>
      <w:lvlText w:val="%7."/>
      <w:lvlJc w:val="left"/>
      <w:pPr>
        <w:ind w:left="5657" w:hanging="360"/>
      </w:pPr>
    </w:lvl>
    <w:lvl w:ilvl="7" w:tplc="080A0019" w:tentative="1">
      <w:start w:val="1"/>
      <w:numFmt w:val="lowerLetter"/>
      <w:lvlText w:val="%8."/>
      <w:lvlJc w:val="left"/>
      <w:pPr>
        <w:ind w:left="6377" w:hanging="360"/>
      </w:pPr>
    </w:lvl>
    <w:lvl w:ilvl="8" w:tplc="080A001B" w:tentative="1">
      <w:start w:val="1"/>
      <w:numFmt w:val="lowerRoman"/>
      <w:lvlText w:val="%9."/>
      <w:lvlJc w:val="right"/>
      <w:pPr>
        <w:ind w:left="7097" w:hanging="180"/>
      </w:pPr>
    </w:lvl>
  </w:abstractNum>
  <w:abstractNum w:abstractNumId="53" w15:restartNumberingAfterBreak="0">
    <w:nsid w:val="49D95731"/>
    <w:multiLevelType w:val="hybridMultilevel"/>
    <w:tmpl w:val="765AC8CA"/>
    <w:lvl w:ilvl="0" w:tplc="96E8B65C">
      <w:start w:val="1"/>
      <w:numFmt w:val="decimal"/>
      <w:lvlText w:val="%1."/>
      <w:lvlJc w:val="left"/>
      <w:pPr>
        <w:ind w:left="81" w:hanging="178"/>
      </w:pPr>
      <w:rPr>
        <w:rFonts w:ascii="Calibri" w:eastAsia="Calibri" w:hAnsi="Calibri" w:cs="Calibri" w:hint="default"/>
        <w:spacing w:val="-7"/>
        <w:w w:val="101"/>
        <w:sz w:val="18"/>
        <w:szCs w:val="18"/>
        <w:lang w:val="es-ES" w:eastAsia="en-US" w:bidi="ar-SA"/>
      </w:rPr>
    </w:lvl>
    <w:lvl w:ilvl="1" w:tplc="69602470">
      <w:numFmt w:val="bullet"/>
      <w:lvlText w:val="•"/>
      <w:lvlJc w:val="left"/>
      <w:pPr>
        <w:ind w:left="688" w:hanging="178"/>
      </w:pPr>
      <w:rPr>
        <w:rFonts w:hint="default"/>
        <w:lang w:val="es-ES" w:eastAsia="en-US" w:bidi="ar-SA"/>
      </w:rPr>
    </w:lvl>
    <w:lvl w:ilvl="2" w:tplc="5F12B5EA">
      <w:numFmt w:val="bullet"/>
      <w:lvlText w:val="•"/>
      <w:lvlJc w:val="left"/>
      <w:pPr>
        <w:ind w:left="1296" w:hanging="178"/>
      </w:pPr>
      <w:rPr>
        <w:rFonts w:hint="default"/>
        <w:lang w:val="es-ES" w:eastAsia="en-US" w:bidi="ar-SA"/>
      </w:rPr>
    </w:lvl>
    <w:lvl w:ilvl="3" w:tplc="773E214C">
      <w:numFmt w:val="bullet"/>
      <w:lvlText w:val="•"/>
      <w:lvlJc w:val="left"/>
      <w:pPr>
        <w:ind w:left="1904" w:hanging="178"/>
      </w:pPr>
      <w:rPr>
        <w:rFonts w:hint="default"/>
        <w:lang w:val="es-ES" w:eastAsia="en-US" w:bidi="ar-SA"/>
      </w:rPr>
    </w:lvl>
    <w:lvl w:ilvl="4" w:tplc="DD14C576">
      <w:numFmt w:val="bullet"/>
      <w:lvlText w:val="•"/>
      <w:lvlJc w:val="left"/>
      <w:pPr>
        <w:ind w:left="2512" w:hanging="178"/>
      </w:pPr>
      <w:rPr>
        <w:rFonts w:hint="default"/>
        <w:lang w:val="es-ES" w:eastAsia="en-US" w:bidi="ar-SA"/>
      </w:rPr>
    </w:lvl>
    <w:lvl w:ilvl="5" w:tplc="F09C1716">
      <w:numFmt w:val="bullet"/>
      <w:lvlText w:val="•"/>
      <w:lvlJc w:val="left"/>
      <w:pPr>
        <w:ind w:left="3120" w:hanging="178"/>
      </w:pPr>
      <w:rPr>
        <w:rFonts w:hint="default"/>
        <w:lang w:val="es-ES" w:eastAsia="en-US" w:bidi="ar-SA"/>
      </w:rPr>
    </w:lvl>
    <w:lvl w:ilvl="6" w:tplc="FA5E98CA">
      <w:numFmt w:val="bullet"/>
      <w:lvlText w:val="•"/>
      <w:lvlJc w:val="left"/>
      <w:pPr>
        <w:ind w:left="3728" w:hanging="178"/>
      </w:pPr>
      <w:rPr>
        <w:rFonts w:hint="default"/>
        <w:lang w:val="es-ES" w:eastAsia="en-US" w:bidi="ar-SA"/>
      </w:rPr>
    </w:lvl>
    <w:lvl w:ilvl="7" w:tplc="2A88F24E">
      <w:numFmt w:val="bullet"/>
      <w:lvlText w:val="•"/>
      <w:lvlJc w:val="left"/>
      <w:pPr>
        <w:ind w:left="4336" w:hanging="178"/>
      </w:pPr>
      <w:rPr>
        <w:rFonts w:hint="default"/>
        <w:lang w:val="es-ES" w:eastAsia="en-US" w:bidi="ar-SA"/>
      </w:rPr>
    </w:lvl>
    <w:lvl w:ilvl="8" w:tplc="23EED4F8">
      <w:numFmt w:val="bullet"/>
      <w:lvlText w:val="•"/>
      <w:lvlJc w:val="left"/>
      <w:pPr>
        <w:ind w:left="4944" w:hanging="178"/>
      </w:pPr>
      <w:rPr>
        <w:rFonts w:hint="default"/>
        <w:lang w:val="es-ES" w:eastAsia="en-US" w:bidi="ar-SA"/>
      </w:rPr>
    </w:lvl>
  </w:abstractNum>
  <w:abstractNum w:abstractNumId="54" w15:restartNumberingAfterBreak="0">
    <w:nsid w:val="4A14314A"/>
    <w:multiLevelType w:val="hybridMultilevel"/>
    <w:tmpl w:val="2B3046A6"/>
    <w:lvl w:ilvl="0" w:tplc="C188FEEE">
      <w:start w:val="1"/>
      <w:numFmt w:val="lowerLetter"/>
      <w:lvlText w:val="%1."/>
      <w:lvlJc w:val="left"/>
      <w:pPr>
        <w:ind w:left="71" w:hanging="192"/>
      </w:pPr>
      <w:rPr>
        <w:rFonts w:ascii="Calibri Light" w:eastAsia="Calibri Light" w:hAnsi="Calibri Light" w:cs="Calibri Light" w:hint="default"/>
        <w:w w:val="96"/>
        <w:sz w:val="20"/>
        <w:szCs w:val="20"/>
        <w:lang w:val="es-ES" w:eastAsia="en-US" w:bidi="ar-SA"/>
      </w:rPr>
    </w:lvl>
    <w:lvl w:ilvl="1" w:tplc="A35201B0">
      <w:numFmt w:val="bullet"/>
      <w:lvlText w:val="•"/>
      <w:lvlJc w:val="left"/>
      <w:pPr>
        <w:ind w:left="816" w:hanging="192"/>
      </w:pPr>
      <w:rPr>
        <w:rFonts w:hint="default"/>
        <w:lang w:val="es-ES" w:eastAsia="en-US" w:bidi="ar-SA"/>
      </w:rPr>
    </w:lvl>
    <w:lvl w:ilvl="2" w:tplc="FD7889DA">
      <w:numFmt w:val="bullet"/>
      <w:lvlText w:val="•"/>
      <w:lvlJc w:val="left"/>
      <w:pPr>
        <w:ind w:left="1552" w:hanging="192"/>
      </w:pPr>
      <w:rPr>
        <w:rFonts w:hint="default"/>
        <w:lang w:val="es-ES" w:eastAsia="en-US" w:bidi="ar-SA"/>
      </w:rPr>
    </w:lvl>
    <w:lvl w:ilvl="3" w:tplc="08C4A236">
      <w:numFmt w:val="bullet"/>
      <w:lvlText w:val="•"/>
      <w:lvlJc w:val="left"/>
      <w:pPr>
        <w:ind w:left="2288" w:hanging="192"/>
      </w:pPr>
      <w:rPr>
        <w:rFonts w:hint="default"/>
        <w:lang w:val="es-ES" w:eastAsia="en-US" w:bidi="ar-SA"/>
      </w:rPr>
    </w:lvl>
    <w:lvl w:ilvl="4" w:tplc="8E54C878">
      <w:numFmt w:val="bullet"/>
      <w:lvlText w:val="•"/>
      <w:lvlJc w:val="left"/>
      <w:pPr>
        <w:ind w:left="3025" w:hanging="192"/>
      </w:pPr>
      <w:rPr>
        <w:rFonts w:hint="default"/>
        <w:lang w:val="es-ES" w:eastAsia="en-US" w:bidi="ar-SA"/>
      </w:rPr>
    </w:lvl>
    <w:lvl w:ilvl="5" w:tplc="1AD6F130">
      <w:numFmt w:val="bullet"/>
      <w:lvlText w:val="•"/>
      <w:lvlJc w:val="left"/>
      <w:pPr>
        <w:ind w:left="3761" w:hanging="192"/>
      </w:pPr>
      <w:rPr>
        <w:rFonts w:hint="default"/>
        <w:lang w:val="es-ES" w:eastAsia="en-US" w:bidi="ar-SA"/>
      </w:rPr>
    </w:lvl>
    <w:lvl w:ilvl="6" w:tplc="690ECDA0">
      <w:numFmt w:val="bullet"/>
      <w:lvlText w:val="•"/>
      <w:lvlJc w:val="left"/>
      <w:pPr>
        <w:ind w:left="4497" w:hanging="192"/>
      </w:pPr>
      <w:rPr>
        <w:rFonts w:hint="default"/>
        <w:lang w:val="es-ES" w:eastAsia="en-US" w:bidi="ar-SA"/>
      </w:rPr>
    </w:lvl>
    <w:lvl w:ilvl="7" w:tplc="11543908">
      <w:numFmt w:val="bullet"/>
      <w:lvlText w:val="•"/>
      <w:lvlJc w:val="left"/>
      <w:pPr>
        <w:ind w:left="5234" w:hanging="192"/>
      </w:pPr>
      <w:rPr>
        <w:rFonts w:hint="default"/>
        <w:lang w:val="es-ES" w:eastAsia="en-US" w:bidi="ar-SA"/>
      </w:rPr>
    </w:lvl>
    <w:lvl w:ilvl="8" w:tplc="51B0534E">
      <w:numFmt w:val="bullet"/>
      <w:lvlText w:val="•"/>
      <w:lvlJc w:val="left"/>
      <w:pPr>
        <w:ind w:left="5970" w:hanging="192"/>
      </w:pPr>
      <w:rPr>
        <w:rFonts w:hint="default"/>
        <w:lang w:val="es-ES" w:eastAsia="en-US" w:bidi="ar-SA"/>
      </w:rPr>
    </w:lvl>
  </w:abstractNum>
  <w:abstractNum w:abstractNumId="55" w15:restartNumberingAfterBreak="0">
    <w:nsid w:val="4A9F0594"/>
    <w:multiLevelType w:val="multilevel"/>
    <w:tmpl w:val="585675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F9839D2"/>
    <w:multiLevelType w:val="multilevel"/>
    <w:tmpl w:val="E78A2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0366577"/>
    <w:multiLevelType w:val="hybridMultilevel"/>
    <w:tmpl w:val="98E042FA"/>
    <w:lvl w:ilvl="0" w:tplc="E424F646">
      <w:start w:val="1"/>
      <w:numFmt w:val="lowerLetter"/>
      <w:lvlText w:val="%1."/>
      <w:lvlJc w:val="left"/>
      <w:pPr>
        <w:ind w:left="76" w:hanging="188"/>
      </w:pPr>
      <w:rPr>
        <w:rFonts w:ascii="Calibri Light" w:eastAsia="Calibri Light" w:hAnsi="Calibri Light" w:cs="Calibri Light" w:hint="default"/>
        <w:w w:val="96"/>
        <w:sz w:val="20"/>
        <w:szCs w:val="20"/>
        <w:lang w:val="es-ES" w:eastAsia="en-US" w:bidi="ar-SA"/>
      </w:rPr>
    </w:lvl>
    <w:lvl w:ilvl="1" w:tplc="A52AD2B0">
      <w:numFmt w:val="bullet"/>
      <w:lvlText w:val="•"/>
      <w:lvlJc w:val="left"/>
      <w:pPr>
        <w:ind w:left="801" w:hanging="188"/>
      </w:pPr>
      <w:rPr>
        <w:rFonts w:hint="default"/>
        <w:lang w:val="es-ES" w:eastAsia="en-US" w:bidi="ar-SA"/>
      </w:rPr>
    </w:lvl>
    <w:lvl w:ilvl="2" w:tplc="44BE7C12">
      <w:numFmt w:val="bullet"/>
      <w:lvlText w:val="•"/>
      <w:lvlJc w:val="left"/>
      <w:pPr>
        <w:ind w:left="1523" w:hanging="188"/>
      </w:pPr>
      <w:rPr>
        <w:rFonts w:hint="default"/>
        <w:lang w:val="es-ES" w:eastAsia="en-US" w:bidi="ar-SA"/>
      </w:rPr>
    </w:lvl>
    <w:lvl w:ilvl="3" w:tplc="48CC32B2">
      <w:numFmt w:val="bullet"/>
      <w:lvlText w:val="•"/>
      <w:lvlJc w:val="left"/>
      <w:pPr>
        <w:ind w:left="2245" w:hanging="188"/>
      </w:pPr>
      <w:rPr>
        <w:rFonts w:hint="default"/>
        <w:lang w:val="es-ES" w:eastAsia="en-US" w:bidi="ar-SA"/>
      </w:rPr>
    </w:lvl>
    <w:lvl w:ilvl="4" w:tplc="388CA83E">
      <w:numFmt w:val="bullet"/>
      <w:lvlText w:val="•"/>
      <w:lvlJc w:val="left"/>
      <w:pPr>
        <w:ind w:left="2967" w:hanging="188"/>
      </w:pPr>
      <w:rPr>
        <w:rFonts w:hint="default"/>
        <w:lang w:val="es-ES" w:eastAsia="en-US" w:bidi="ar-SA"/>
      </w:rPr>
    </w:lvl>
    <w:lvl w:ilvl="5" w:tplc="D9A8B712">
      <w:numFmt w:val="bullet"/>
      <w:lvlText w:val="•"/>
      <w:lvlJc w:val="left"/>
      <w:pPr>
        <w:ind w:left="3689" w:hanging="188"/>
      </w:pPr>
      <w:rPr>
        <w:rFonts w:hint="default"/>
        <w:lang w:val="es-ES" w:eastAsia="en-US" w:bidi="ar-SA"/>
      </w:rPr>
    </w:lvl>
    <w:lvl w:ilvl="6" w:tplc="B8B465AC">
      <w:numFmt w:val="bullet"/>
      <w:lvlText w:val="•"/>
      <w:lvlJc w:val="left"/>
      <w:pPr>
        <w:ind w:left="4410" w:hanging="188"/>
      </w:pPr>
      <w:rPr>
        <w:rFonts w:hint="default"/>
        <w:lang w:val="es-ES" w:eastAsia="en-US" w:bidi="ar-SA"/>
      </w:rPr>
    </w:lvl>
    <w:lvl w:ilvl="7" w:tplc="EF567CF6">
      <w:numFmt w:val="bullet"/>
      <w:lvlText w:val="•"/>
      <w:lvlJc w:val="left"/>
      <w:pPr>
        <w:ind w:left="5132" w:hanging="188"/>
      </w:pPr>
      <w:rPr>
        <w:rFonts w:hint="default"/>
        <w:lang w:val="es-ES" w:eastAsia="en-US" w:bidi="ar-SA"/>
      </w:rPr>
    </w:lvl>
    <w:lvl w:ilvl="8" w:tplc="76621AA6">
      <w:numFmt w:val="bullet"/>
      <w:lvlText w:val="•"/>
      <w:lvlJc w:val="left"/>
      <w:pPr>
        <w:ind w:left="5854" w:hanging="188"/>
      </w:pPr>
      <w:rPr>
        <w:rFonts w:hint="default"/>
        <w:lang w:val="es-ES" w:eastAsia="en-US" w:bidi="ar-SA"/>
      </w:rPr>
    </w:lvl>
  </w:abstractNum>
  <w:abstractNum w:abstractNumId="58" w15:restartNumberingAfterBreak="0">
    <w:nsid w:val="534A10C4"/>
    <w:multiLevelType w:val="hybridMultilevel"/>
    <w:tmpl w:val="CDD2816C"/>
    <w:lvl w:ilvl="0" w:tplc="8C947EF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6664F7C"/>
    <w:multiLevelType w:val="multilevel"/>
    <w:tmpl w:val="F7EA6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8C37F2F"/>
    <w:multiLevelType w:val="hybridMultilevel"/>
    <w:tmpl w:val="16DE9274"/>
    <w:lvl w:ilvl="0" w:tplc="D3447FC2">
      <w:start w:val="1"/>
      <w:numFmt w:val="lowerLetter"/>
      <w:lvlText w:val="%1."/>
      <w:lvlJc w:val="left"/>
      <w:pPr>
        <w:ind w:left="81" w:hanging="173"/>
      </w:pPr>
      <w:rPr>
        <w:rFonts w:ascii="Calibri" w:eastAsia="Calibri" w:hAnsi="Calibri" w:cs="Calibri" w:hint="default"/>
        <w:spacing w:val="-1"/>
        <w:w w:val="101"/>
        <w:sz w:val="18"/>
        <w:szCs w:val="18"/>
        <w:lang w:val="es-ES" w:eastAsia="en-US" w:bidi="ar-SA"/>
      </w:rPr>
    </w:lvl>
    <w:lvl w:ilvl="1" w:tplc="960E434C">
      <w:numFmt w:val="bullet"/>
      <w:lvlText w:val="•"/>
      <w:lvlJc w:val="left"/>
      <w:pPr>
        <w:ind w:left="688" w:hanging="173"/>
      </w:pPr>
      <w:rPr>
        <w:rFonts w:hint="default"/>
        <w:lang w:val="es-ES" w:eastAsia="en-US" w:bidi="ar-SA"/>
      </w:rPr>
    </w:lvl>
    <w:lvl w:ilvl="2" w:tplc="1E4E1862">
      <w:numFmt w:val="bullet"/>
      <w:lvlText w:val="•"/>
      <w:lvlJc w:val="left"/>
      <w:pPr>
        <w:ind w:left="1296" w:hanging="173"/>
      </w:pPr>
      <w:rPr>
        <w:rFonts w:hint="default"/>
        <w:lang w:val="es-ES" w:eastAsia="en-US" w:bidi="ar-SA"/>
      </w:rPr>
    </w:lvl>
    <w:lvl w:ilvl="3" w:tplc="CD523D42">
      <w:numFmt w:val="bullet"/>
      <w:lvlText w:val="•"/>
      <w:lvlJc w:val="left"/>
      <w:pPr>
        <w:ind w:left="1904" w:hanging="173"/>
      </w:pPr>
      <w:rPr>
        <w:rFonts w:hint="default"/>
        <w:lang w:val="es-ES" w:eastAsia="en-US" w:bidi="ar-SA"/>
      </w:rPr>
    </w:lvl>
    <w:lvl w:ilvl="4" w:tplc="6A1407F4">
      <w:numFmt w:val="bullet"/>
      <w:lvlText w:val="•"/>
      <w:lvlJc w:val="left"/>
      <w:pPr>
        <w:ind w:left="2512" w:hanging="173"/>
      </w:pPr>
      <w:rPr>
        <w:rFonts w:hint="default"/>
        <w:lang w:val="es-ES" w:eastAsia="en-US" w:bidi="ar-SA"/>
      </w:rPr>
    </w:lvl>
    <w:lvl w:ilvl="5" w:tplc="8BC45A90">
      <w:numFmt w:val="bullet"/>
      <w:lvlText w:val="•"/>
      <w:lvlJc w:val="left"/>
      <w:pPr>
        <w:ind w:left="3120" w:hanging="173"/>
      </w:pPr>
      <w:rPr>
        <w:rFonts w:hint="default"/>
        <w:lang w:val="es-ES" w:eastAsia="en-US" w:bidi="ar-SA"/>
      </w:rPr>
    </w:lvl>
    <w:lvl w:ilvl="6" w:tplc="C4882104">
      <w:numFmt w:val="bullet"/>
      <w:lvlText w:val="•"/>
      <w:lvlJc w:val="left"/>
      <w:pPr>
        <w:ind w:left="3728" w:hanging="173"/>
      </w:pPr>
      <w:rPr>
        <w:rFonts w:hint="default"/>
        <w:lang w:val="es-ES" w:eastAsia="en-US" w:bidi="ar-SA"/>
      </w:rPr>
    </w:lvl>
    <w:lvl w:ilvl="7" w:tplc="FE883B16">
      <w:numFmt w:val="bullet"/>
      <w:lvlText w:val="•"/>
      <w:lvlJc w:val="left"/>
      <w:pPr>
        <w:ind w:left="4336" w:hanging="173"/>
      </w:pPr>
      <w:rPr>
        <w:rFonts w:hint="default"/>
        <w:lang w:val="es-ES" w:eastAsia="en-US" w:bidi="ar-SA"/>
      </w:rPr>
    </w:lvl>
    <w:lvl w:ilvl="8" w:tplc="26144C30">
      <w:numFmt w:val="bullet"/>
      <w:lvlText w:val="•"/>
      <w:lvlJc w:val="left"/>
      <w:pPr>
        <w:ind w:left="4944" w:hanging="173"/>
      </w:pPr>
      <w:rPr>
        <w:rFonts w:hint="default"/>
        <w:lang w:val="es-ES" w:eastAsia="en-US" w:bidi="ar-SA"/>
      </w:rPr>
    </w:lvl>
  </w:abstractNum>
  <w:abstractNum w:abstractNumId="61" w15:restartNumberingAfterBreak="0">
    <w:nsid w:val="58C71EDE"/>
    <w:multiLevelType w:val="hybridMultilevel"/>
    <w:tmpl w:val="C868B5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5C5F769C"/>
    <w:multiLevelType w:val="hybridMultilevel"/>
    <w:tmpl w:val="21CE21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5CB135B3"/>
    <w:multiLevelType w:val="hybridMultilevel"/>
    <w:tmpl w:val="9B2EB17E"/>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64" w15:restartNumberingAfterBreak="0">
    <w:nsid w:val="5D4B59A5"/>
    <w:multiLevelType w:val="hybridMultilevel"/>
    <w:tmpl w:val="A6687BCA"/>
    <w:lvl w:ilvl="0" w:tplc="DAEACAD8">
      <w:start w:val="6"/>
      <w:numFmt w:val="bullet"/>
      <w:lvlText w:val="-"/>
      <w:lvlJc w:val="left"/>
      <w:pPr>
        <w:ind w:left="720" w:hanging="360"/>
      </w:pPr>
      <w:rPr>
        <w:rFonts w:ascii="Aptos" w:eastAsiaTheme="minorHAnsi"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15:restartNumberingAfterBreak="0">
    <w:nsid w:val="5EDD0DE3"/>
    <w:multiLevelType w:val="multilevel"/>
    <w:tmpl w:val="BF84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0F0291E"/>
    <w:multiLevelType w:val="multilevel"/>
    <w:tmpl w:val="29AC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5095AAE"/>
    <w:multiLevelType w:val="multilevel"/>
    <w:tmpl w:val="80780526"/>
    <w:styleLink w:val="Listaactual1"/>
    <w:lvl w:ilvl="0">
      <w:start w:val="1"/>
      <w:numFmt w:val="none"/>
      <w:lvlText w:val="Artículo 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66EB1F88"/>
    <w:multiLevelType w:val="multilevel"/>
    <w:tmpl w:val="CC521E3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C6060BB"/>
    <w:multiLevelType w:val="hybridMultilevel"/>
    <w:tmpl w:val="3E768504"/>
    <w:lvl w:ilvl="0" w:tplc="653ABC94">
      <w:start w:val="1"/>
      <w:numFmt w:val="decimal"/>
      <w:lvlText w:val="%1."/>
      <w:lvlJc w:val="left"/>
      <w:pPr>
        <w:ind w:left="268" w:hanging="192"/>
      </w:pPr>
      <w:rPr>
        <w:rFonts w:ascii="Calibri Light" w:eastAsia="Calibri Light" w:hAnsi="Calibri Light" w:cs="Calibri Light" w:hint="default"/>
        <w:spacing w:val="-2"/>
        <w:w w:val="96"/>
        <w:sz w:val="20"/>
        <w:szCs w:val="20"/>
        <w:lang w:val="es-ES" w:eastAsia="en-US" w:bidi="ar-SA"/>
      </w:rPr>
    </w:lvl>
    <w:lvl w:ilvl="1" w:tplc="13367710">
      <w:numFmt w:val="bullet"/>
      <w:lvlText w:val="•"/>
      <w:lvlJc w:val="left"/>
      <w:pPr>
        <w:ind w:left="1126" w:hanging="192"/>
      </w:pPr>
      <w:rPr>
        <w:rFonts w:hint="default"/>
        <w:lang w:val="es-ES" w:eastAsia="en-US" w:bidi="ar-SA"/>
      </w:rPr>
    </w:lvl>
    <w:lvl w:ilvl="2" w:tplc="2C5E8E50">
      <w:numFmt w:val="bullet"/>
      <w:lvlText w:val="•"/>
      <w:lvlJc w:val="left"/>
      <w:pPr>
        <w:ind w:left="1992" w:hanging="192"/>
      </w:pPr>
      <w:rPr>
        <w:rFonts w:hint="default"/>
        <w:lang w:val="es-ES" w:eastAsia="en-US" w:bidi="ar-SA"/>
      </w:rPr>
    </w:lvl>
    <w:lvl w:ilvl="3" w:tplc="F7306D72">
      <w:numFmt w:val="bullet"/>
      <w:lvlText w:val="•"/>
      <w:lvlJc w:val="left"/>
      <w:pPr>
        <w:ind w:left="2858" w:hanging="192"/>
      </w:pPr>
      <w:rPr>
        <w:rFonts w:hint="default"/>
        <w:lang w:val="es-ES" w:eastAsia="en-US" w:bidi="ar-SA"/>
      </w:rPr>
    </w:lvl>
    <w:lvl w:ilvl="4" w:tplc="4B44BF5E">
      <w:numFmt w:val="bullet"/>
      <w:lvlText w:val="•"/>
      <w:lvlJc w:val="left"/>
      <w:pPr>
        <w:ind w:left="3724" w:hanging="192"/>
      </w:pPr>
      <w:rPr>
        <w:rFonts w:hint="default"/>
        <w:lang w:val="es-ES" w:eastAsia="en-US" w:bidi="ar-SA"/>
      </w:rPr>
    </w:lvl>
    <w:lvl w:ilvl="5" w:tplc="354C1574">
      <w:numFmt w:val="bullet"/>
      <w:lvlText w:val="•"/>
      <w:lvlJc w:val="left"/>
      <w:pPr>
        <w:ind w:left="4591" w:hanging="192"/>
      </w:pPr>
      <w:rPr>
        <w:rFonts w:hint="default"/>
        <w:lang w:val="es-ES" w:eastAsia="en-US" w:bidi="ar-SA"/>
      </w:rPr>
    </w:lvl>
    <w:lvl w:ilvl="6" w:tplc="58FC1928">
      <w:numFmt w:val="bullet"/>
      <w:lvlText w:val="•"/>
      <w:lvlJc w:val="left"/>
      <w:pPr>
        <w:ind w:left="5457" w:hanging="192"/>
      </w:pPr>
      <w:rPr>
        <w:rFonts w:hint="default"/>
        <w:lang w:val="es-ES" w:eastAsia="en-US" w:bidi="ar-SA"/>
      </w:rPr>
    </w:lvl>
    <w:lvl w:ilvl="7" w:tplc="7062BCA8">
      <w:numFmt w:val="bullet"/>
      <w:lvlText w:val="•"/>
      <w:lvlJc w:val="left"/>
      <w:pPr>
        <w:ind w:left="6323" w:hanging="192"/>
      </w:pPr>
      <w:rPr>
        <w:rFonts w:hint="default"/>
        <w:lang w:val="es-ES" w:eastAsia="en-US" w:bidi="ar-SA"/>
      </w:rPr>
    </w:lvl>
    <w:lvl w:ilvl="8" w:tplc="FFA8951A">
      <w:numFmt w:val="bullet"/>
      <w:lvlText w:val="•"/>
      <w:lvlJc w:val="left"/>
      <w:pPr>
        <w:ind w:left="7189" w:hanging="192"/>
      </w:pPr>
      <w:rPr>
        <w:rFonts w:hint="default"/>
        <w:lang w:val="es-ES" w:eastAsia="en-US" w:bidi="ar-SA"/>
      </w:rPr>
    </w:lvl>
  </w:abstractNum>
  <w:abstractNum w:abstractNumId="70" w15:restartNumberingAfterBreak="0">
    <w:nsid w:val="6DBF0D5E"/>
    <w:multiLevelType w:val="hybridMultilevel"/>
    <w:tmpl w:val="8FF0865E"/>
    <w:lvl w:ilvl="0" w:tplc="F1C6CFD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F0C6DC0"/>
    <w:multiLevelType w:val="hybridMultilevel"/>
    <w:tmpl w:val="48044AA4"/>
    <w:lvl w:ilvl="0" w:tplc="DAEACAD8">
      <w:start w:val="6"/>
      <w:numFmt w:val="bullet"/>
      <w:lvlText w:val="-"/>
      <w:lvlJc w:val="left"/>
      <w:pPr>
        <w:ind w:left="720" w:hanging="360"/>
      </w:pPr>
      <w:rPr>
        <w:rFonts w:ascii="Aptos" w:eastAsiaTheme="minorHAnsi"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15:restartNumberingAfterBreak="0">
    <w:nsid w:val="72614F6F"/>
    <w:multiLevelType w:val="hybridMultilevel"/>
    <w:tmpl w:val="2F7E714A"/>
    <w:lvl w:ilvl="0" w:tplc="916073B2">
      <w:numFmt w:val="bullet"/>
      <w:lvlText w:val="•"/>
      <w:lvlJc w:val="left"/>
      <w:pPr>
        <w:ind w:left="81" w:hanging="130"/>
      </w:pPr>
      <w:rPr>
        <w:rFonts w:ascii="Calibri" w:eastAsia="Calibri" w:hAnsi="Calibri" w:cs="Calibri" w:hint="default"/>
        <w:w w:val="101"/>
        <w:sz w:val="18"/>
        <w:szCs w:val="18"/>
        <w:lang w:val="es-ES" w:eastAsia="en-US" w:bidi="ar-SA"/>
      </w:rPr>
    </w:lvl>
    <w:lvl w:ilvl="1" w:tplc="F8964A40">
      <w:numFmt w:val="bullet"/>
      <w:lvlText w:val="•"/>
      <w:lvlJc w:val="left"/>
      <w:pPr>
        <w:ind w:left="688" w:hanging="130"/>
      </w:pPr>
      <w:rPr>
        <w:rFonts w:hint="default"/>
        <w:lang w:val="es-ES" w:eastAsia="en-US" w:bidi="ar-SA"/>
      </w:rPr>
    </w:lvl>
    <w:lvl w:ilvl="2" w:tplc="DFA2CF3A">
      <w:numFmt w:val="bullet"/>
      <w:lvlText w:val="•"/>
      <w:lvlJc w:val="left"/>
      <w:pPr>
        <w:ind w:left="1296" w:hanging="130"/>
      </w:pPr>
      <w:rPr>
        <w:rFonts w:hint="default"/>
        <w:lang w:val="es-ES" w:eastAsia="en-US" w:bidi="ar-SA"/>
      </w:rPr>
    </w:lvl>
    <w:lvl w:ilvl="3" w:tplc="87C06E4A">
      <w:numFmt w:val="bullet"/>
      <w:lvlText w:val="•"/>
      <w:lvlJc w:val="left"/>
      <w:pPr>
        <w:ind w:left="1904" w:hanging="130"/>
      </w:pPr>
      <w:rPr>
        <w:rFonts w:hint="default"/>
        <w:lang w:val="es-ES" w:eastAsia="en-US" w:bidi="ar-SA"/>
      </w:rPr>
    </w:lvl>
    <w:lvl w:ilvl="4" w:tplc="6778FBBE">
      <w:numFmt w:val="bullet"/>
      <w:lvlText w:val="•"/>
      <w:lvlJc w:val="left"/>
      <w:pPr>
        <w:ind w:left="2512" w:hanging="130"/>
      </w:pPr>
      <w:rPr>
        <w:rFonts w:hint="default"/>
        <w:lang w:val="es-ES" w:eastAsia="en-US" w:bidi="ar-SA"/>
      </w:rPr>
    </w:lvl>
    <w:lvl w:ilvl="5" w:tplc="6A3E6C3E">
      <w:numFmt w:val="bullet"/>
      <w:lvlText w:val="•"/>
      <w:lvlJc w:val="left"/>
      <w:pPr>
        <w:ind w:left="3120" w:hanging="130"/>
      </w:pPr>
      <w:rPr>
        <w:rFonts w:hint="default"/>
        <w:lang w:val="es-ES" w:eastAsia="en-US" w:bidi="ar-SA"/>
      </w:rPr>
    </w:lvl>
    <w:lvl w:ilvl="6" w:tplc="0A34AD80">
      <w:numFmt w:val="bullet"/>
      <w:lvlText w:val="•"/>
      <w:lvlJc w:val="left"/>
      <w:pPr>
        <w:ind w:left="3728" w:hanging="130"/>
      </w:pPr>
      <w:rPr>
        <w:rFonts w:hint="default"/>
        <w:lang w:val="es-ES" w:eastAsia="en-US" w:bidi="ar-SA"/>
      </w:rPr>
    </w:lvl>
    <w:lvl w:ilvl="7" w:tplc="802E0652">
      <w:numFmt w:val="bullet"/>
      <w:lvlText w:val="•"/>
      <w:lvlJc w:val="left"/>
      <w:pPr>
        <w:ind w:left="4336" w:hanging="130"/>
      </w:pPr>
      <w:rPr>
        <w:rFonts w:hint="default"/>
        <w:lang w:val="es-ES" w:eastAsia="en-US" w:bidi="ar-SA"/>
      </w:rPr>
    </w:lvl>
    <w:lvl w:ilvl="8" w:tplc="DEC60222">
      <w:numFmt w:val="bullet"/>
      <w:lvlText w:val="•"/>
      <w:lvlJc w:val="left"/>
      <w:pPr>
        <w:ind w:left="4944" w:hanging="130"/>
      </w:pPr>
      <w:rPr>
        <w:rFonts w:hint="default"/>
        <w:lang w:val="es-ES" w:eastAsia="en-US" w:bidi="ar-SA"/>
      </w:rPr>
    </w:lvl>
  </w:abstractNum>
  <w:abstractNum w:abstractNumId="73" w15:restartNumberingAfterBreak="0">
    <w:nsid w:val="7512076A"/>
    <w:multiLevelType w:val="multilevel"/>
    <w:tmpl w:val="F2E8431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3"/>
      <w:numFmt w:val="low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0B2B0C"/>
    <w:multiLevelType w:val="hybridMultilevel"/>
    <w:tmpl w:val="5128E6B0"/>
    <w:lvl w:ilvl="0" w:tplc="861A397E">
      <w:numFmt w:val="bullet"/>
      <w:lvlText w:val="•"/>
      <w:lvlJc w:val="left"/>
      <w:pPr>
        <w:ind w:left="211" w:hanging="135"/>
      </w:pPr>
      <w:rPr>
        <w:rFonts w:ascii="Calibri" w:eastAsia="Calibri" w:hAnsi="Calibri" w:cs="Calibri" w:hint="default"/>
        <w:w w:val="101"/>
        <w:sz w:val="18"/>
        <w:szCs w:val="18"/>
        <w:lang w:val="es-ES" w:eastAsia="en-US" w:bidi="ar-SA"/>
      </w:rPr>
    </w:lvl>
    <w:lvl w:ilvl="1" w:tplc="FEDCE35E">
      <w:numFmt w:val="bullet"/>
      <w:lvlText w:val="•"/>
      <w:lvlJc w:val="left"/>
      <w:pPr>
        <w:ind w:left="814" w:hanging="135"/>
      </w:pPr>
      <w:rPr>
        <w:rFonts w:hint="default"/>
        <w:lang w:val="es-ES" w:eastAsia="en-US" w:bidi="ar-SA"/>
      </w:rPr>
    </w:lvl>
    <w:lvl w:ilvl="2" w:tplc="3B50CA96">
      <w:numFmt w:val="bullet"/>
      <w:lvlText w:val="•"/>
      <w:lvlJc w:val="left"/>
      <w:pPr>
        <w:ind w:left="1408" w:hanging="135"/>
      </w:pPr>
      <w:rPr>
        <w:rFonts w:hint="default"/>
        <w:lang w:val="es-ES" w:eastAsia="en-US" w:bidi="ar-SA"/>
      </w:rPr>
    </w:lvl>
    <w:lvl w:ilvl="3" w:tplc="8DEE693C">
      <w:numFmt w:val="bullet"/>
      <w:lvlText w:val="•"/>
      <w:lvlJc w:val="left"/>
      <w:pPr>
        <w:ind w:left="2002" w:hanging="135"/>
      </w:pPr>
      <w:rPr>
        <w:rFonts w:hint="default"/>
        <w:lang w:val="es-ES" w:eastAsia="en-US" w:bidi="ar-SA"/>
      </w:rPr>
    </w:lvl>
    <w:lvl w:ilvl="4" w:tplc="8B56E732">
      <w:numFmt w:val="bullet"/>
      <w:lvlText w:val="•"/>
      <w:lvlJc w:val="left"/>
      <w:pPr>
        <w:ind w:left="2596" w:hanging="135"/>
      </w:pPr>
      <w:rPr>
        <w:rFonts w:hint="default"/>
        <w:lang w:val="es-ES" w:eastAsia="en-US" w:bidi="ar-SA"/>
      </w:rPr>
    </w:lvl>
    <w:lvl w:ilvl="5" w:tplc="20C8E04A">
      <w:numFmt w:val="bullet"/>
      <w:lvlText w:val="•"/>
      <w:lvlJc w:val="left"/>
      <w:pPr>
        <w:ind w:left="3190" w:hanging="135"/>
      </w:pPr>
      <w:rPr>
        <w:rFonts w:hint="default"/>
        <w:lang w:val="es-ES" w:eastAsia="en-US" w:bidi="ar-SA"/>
      </w:rPr>
    </w:lvl>
    <w:lvl w:ilvl="6" w:tplc="102E375E">
      <w:numFmt w:val="bullet"/>
      <w:lvlText w:val="•"/>
      <w:lvlJc w:val="left"/>
      <w:pPr>
        <w:ind w:left="3784" w:hanging="135"/>
      </w:pPr>
      <w:rPr>
        <w:rFonts w:hint="default"/>
        <w:lang w:val="es-ES" w:eastAsia="en-US" w:bidi="ar-SA"/>
      </w:rPr>
    </w:lvl>
    <w:lvl w:ilvl="7" w:tplc="5E820268">
      <w:numFmt w:val="bullet"/>
      <w:lvlText w:val="•"/>
      <w:lvlJc w:val="left"/>
      <w:pPr>
        <w:ind w:left="4378" w:hanging="135"/>
      </w:pPr>
      <w:rPr>
        <w:rFonts w:hint="default"/>
        <w:lang w:val="es-ES" w:eastAsia="en-US" w:bidi="ar-SA"/>
      </w:rPr>
    </w:lvl>
    <w:lvl w:ilvl="8" w:tplc="AAC24F3E">
      <w:numFmt w:val="bullet"/>
      <w:lvlText w:val="•"/>
      <w:lvlJc w:val="left"/>
      <w:pPr>
        <w:ind w:left="4972" w:hanging="135"/>
      </w:pPr>
      <w:rPr>
        <w:rFonts w:hint="default"/>
        <w:lang w:val="es-ES" w:eastAsia="en-US" w:bidi="ar-SA"/>
      </w:rPr>
    </w:lvl>
  </w:abstractNum>
  <w:abstractNum w:abstractNumId="75" w15:restartNumberingAfterBreak="0">
    <w:nsid w:val="7BC32EC5"/>
    <w:multiLevelType w:val="multilevel"/>
    <w:tmpl w:val="441690BC"/>
    <w:lvl w:ilvl="0">
      <w:start w:val="1"/>
      <w:numFmt w:val="decimal"/>
      <w:lvlText w:val="%1."/>
      <w:lvlJc w:val="left"/>
      <w:pPr>
        <w:tabs>
          <w:tab w:val="num" w:pos="720"/>
        </w:tabs>
        <w:ind w:left="720" w:hanging="360"/>
      </w:pPr>
      <w:rPr>
        <w:rFonts w:asciiTheme="minorHAnsi" w:eastAsia="Times New Roman" w:hAnsiTheme="minorHAnsi"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300047"/>
    <w:multiLevelType w:val="multilevel"/>
    <w:tmpl w:val="7F265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E73669C"/>
    <w:multiLevelType w:val="hybridMultilevel"/>
    <w:tmpl w:val="79BCB46A"/>
    <w:lvl w:ilvl="0" w:tplc="CE345990">
      <w:numFmt w:val="bullet"/>
      <w:lvlText w:val=""/>
      <w:lvlJc w:val="left"/>
      <w:pPr>
        <w:ind w:left="1485" w:hanging="361"/>
      </w:pPr>
      <w:rPr>
        <w:rFonts w:ascii="Symbol" w:eastAsia="Symbol" w:hAnsi="Symbol" w:cs="Symbol" w:hint="default"/>
        <w:w w:val="100"/>
        <w:sz w:val="22"/>
        <w:szCs w:val="22"/>
        <w:lang w:val="es-ES" w:eastAsia="en-US" w:bidi="ar-SA"/>
      </w:rPr>
    </w:lvl>
    <w:lvl w:ilvl="1" w:tplc="76249DC8">
      <w:numFmt w:val="bullet"/>
      <w:lvlText w:val="•"/>
      <w:lvlJc w:val="left"/>
      <w:pPr>
        <w:ind w:left="2470" w:hanging="361"/>
      </w:pPr>
      <w:rPr>
        <w:rFonts w:hint="default"/>
        <w:lang w:val="es-ES" w:eastAsia="en-US" w:bidi="ar-SA"/>
      </w:rPr>
    </w:lvl>
    <w:lvl w:ilvl="2" w:tplc="85A8E9A0">
      <w:numFmt w:val="bullet"/>
      <w:lvlText w:val="•"/>
      <w:lvlJc w:val="left"/>
      <w:pPr>
        <w:ind w:left="3460" w:hanging="361"/>
      </w:pPr>
      <w:rPr>
        <w:rFonts w:hint="default"/>
        <w:lang w:val="es-ES" w:eastAsia="en-US" w:bidi="ar-SA"/>
      </w:rPr>
    </w:lvl>
    <w:lvl w:ilvl="3" w:tplc="5C42B10E">
      <w:numFmt w:val="bullet"/>
      <w:lvlText w:val="•"/>
      <w:lvlJc w:val="left"/>
      <w:pPr>
        <w:ind w:left="4450" w:hanging="361"/>
      </w:pPr>
      <w:rPr>
        <w:rFonts w:hint="default"/>
        <w:lang w:val="es-ES" w:eastAsia="en-US" w:bidi="ar-SA"/>
      </w:rPr>
    </w:lvl>
    <w:lvl w:ilvl="4" w:tplc="1294275A">
      <w:numFmt w:val="bullet"/>
      <w:lvlText w:val="•"/>
      <w:lvlJc w:val="left"/>
      <w:pPr>
        <w:ind w:left="5440" w:hanging="361"/>
      </w:pPr>
      <w:rPr>
        <w:rFonts w:hint="default"/>
        <w:lang w:val="es-ES" w:eastAsia="en-US" w:bidi="ar-SA"/>
      </w:rPr>
    </w:lvl>
    <w:lvl w:ilvl="5" w:tplc="1464B0D2">
      <w:numFmt w:val="bullet"/>
      <w:lvlText w:val="•"/>
      <w:lvlJc w:val="left"/>
      <w:pPr>
        <w:ind w:left="6430" w:hanging="361"/>
      </w:pPr>
      <w:rPr>
        <w:rFonts w:hint="default"/>
        <w:lang w:val="es-ES" w:eastAsia="en-US" w:bidi="ar-SA"/>
      </w:rPr>
    </w:lvl>
    <w:lvl w:ilvl="6" w:tplc="E4E47CE0">
      <w:numFmt w:val="bullet"/>
      <w:lvlText w:val="•"/>
      <w:lvlJc w:val="left"/>
      <w:pPr>
        <w:ind w:left="7420" w:hanging="361"/>
      </w:pPr>
      <w:rPr>
        <w:rFonts w:hint="default"/>
        <w:lang w:val="es-ES" w:eastAsia="en-US" w:bidi="ar-SA"/>
      </w:rPr>
    </w:lvl>
    <w:lvl w:ilvl="7" w:tplc="326CB87C">
      <w:numFmt w:val="bullet"/>
      <w:lvlText w:val="•"/>
      <w:lvlJc w:val="left"/>
      <w:pPr>
        <w:ind w:left="8410" w:hanging="361"/>
      </w:pPr>
      <w:rPr>
        <w:rFonts w:hint="default"/>
        <w:lang w:val="es-ES" w:eastAsia="en-US" w:bidi="ar-SA"/>
      </w:rPr>
    </w:lvl>
    <w:lvl w:ilvl="8" w:tplc="E96C5DEE">
      <w:numFmt w:val="bullet"/>
      <w:lvlText w:val="•"/>
      <w:lvlJc w:val="left"/>
      <w:pPr>
        <w:ind w:left="9400" w:hanging="361"/>
      </w:pPr>
      <w:rPr>
        <w:rFonts w:hint="default"/>
        <w:lang w:val="es-ES" w:eastAsia="en-US" w:bidi="ar-SA"/>
      </w:rPr>
    </w:lvl>
  </w:abstractNum>
  <w:num w:numId="1" w16cid:durableId="1196969859">
    <w:abstractNumId w:val="9"/>
  </w:num>
  <w:num w:numId="2" w16cid:durableId="101609030">
    <w:abstractNumId w:val="67"/>
  </w:num>
  <w:num w:numId="3" w16cid:durableId="175004710">
    <w:abstractNumId w:val="10"/>
  </w:num>
  <w:num w:numId="4" w16cid:durableId="864028189">
    <w:abstractNumId w:val="58"/>
  </w:num>
  <w:num w:numId="5" w16cid:durableId="639044228">
    <w:abstractNumId w:val="30"/>
  </w:num>
  <w:num w:numId="6" w16cid:durableId="1182083758">
    <w:abstractNumId w:val="5"/>
  </w:num>
  <w:num w:numId="7" w16cid:durableId="1896814119">
    <w:abstractNumId w:val="17"/>
  </w:num>
  <w:num w:numId="8" w16cid:durableId="1954432660">
    <w:abstractNumId w:val="71"/>
  </w:num>
  <w:num w:numId="9" w16cid:durableId="541333454">
    <w:abstractNumId w:val="32"/>
  </w:num>
  <w:num w:numId="10" w16cid:durableId="925311976">
    <w:abstractNumId w:val="11"/>
  </w:num>
  <w:num w:numId="11" w16cid:durableId="1969310046">
    <w:abstractNumId w:val="21"/>
  </w:num>
  <w:num w:numId="12" w16cid:durableId="1420444181">
    <w:abstractNumId w:val="48"/>
  </w:num>
  <w:num w:numId="13" w16cid:durableId="2084446663">
    <w:abstractNumId w:val="44"/>
  </w:num>
  <w:num w:numId="14" w16cid:durableId="1504474823">
    <w:abstractNumId w:val="25"/>
  </w:num>
  <w:num w:numId="15" w16cid:durableId="2147164783">
    <w:abstractNumId w:val="77"/>
  </w:num>
  <w:num w:numId="16" w16cid:durableId="417404502">
    <w:abstractNumId w:val="3"/>
  </w:num>
  <w:num w:numId="17" w16cid:durableId="749273180">
    <w:abstractNumId w:val="14"/>
  </w:num>
  <w:num w:numId="18" w16cid:durableId="1023745855">
    <w:abstractNumId w:val="0"/>
  </w:num>
  <w:num w:numId="19" w16cid:durableId="1732650111">
    <w:abstractNumId w:val="6"/>
  </w:num>
  <w:num w:numId="20" w16cid:durableId="160170032">
    <w:abstractNumId w:val="54"/>
  </w:num>
  <w:num w:numId="21" w16cid:durableId="1937706399">
    <w:abstractNumId w:val="41"/>
  </w:num>
  <w:num w:numId="22" w16cid:durableId="272518645">
    <w:abstractNumId w:val="60"/>
  </w:num>
  <w:num w:numId="23" w16cid:durableId="1040974282">
    <w:abstractNumId w:val="51"/>
  </w:num>
  <w:num w:numId="24" w16cid:durableId="447164752">
    <w:abstractNumId w:val="74"/>
  </w:num>
  <w:num w:numId="25" w16cid:durableId="651952818">
    <w:abstractNumId w:val="23"/>
  </w:num>
  <w:num w:numId="26" w16cid:durableId="363412270">
    <w:abstractNumId w:val="18"/>
  </w:num>
  <w:num w:numId="27" w16cid:durableId="392314314">
    <w:abstractNumId w:val="35"/>
  </w:num>
  <w:num w:numId="28" w16cid:durableId="422459380">
    <w:abstractNumId w:val="62"/>
  </w:num>
  <w:num w:numId="29" w16cid:durableId="243496438">
    <w:abstractNumId w:val="8"/>
  </w:num>
  <w:num w:numId="30" w16cid:durableId="1437139877">
    <w:abstractNumId w:val="69"/>
  </w:num>
  <w:num w:numId="31" w16cid:durableId="2039620995">
    <w:abstractNumId w:val="57"/>
  </w:num>
  <w:num w:numId="32" w16cid:durableId="385876702">
    <w:abstractNumId w:val="26"/>
  </w:num>
  <w:num w:numId="33" w16cid:durableId="1393429633">
    <w:abstractNumId w:val="7"/>
  </w:num>
  <w:num w:numId="34" w16cid:durableId="301885486">
    <w:abstractNumId w:val="1"/>
  </w:num>
  <w:num w:numId="35" w16cid:durableId="963854752">
    <w:abstractNumId w:val="12"/>
  </w:num>
  <w:num w:numId="36" w16cid:durableId="2141991626">
    <w:abstractNumId w:val="72"/>
  </w:num>
  <w:num w:numId="37" w16cid:durableId="1189638051">
    <w:abstractNumId w:val="4"/>
  </w:num>
  <w:num w:numId="38" w16cid:durableId="1257596467">
    <w:abstractNumId w:val="53"/>
  </w:num>
  <w:num w:numId="39" w16cid:durableId="959185996">
    <w:abstractNumId w:val="20"/>
  </w:num>
  <w:num w:numId="40" w16cid:durableId="1463883193">
    <w:abstractNumId w:val="52"/>
  </w:num>
  <w:num w:numId="41" w16cid:durableId="809325831">
    <w:abstractNumId w:val="75"/>
  </w:num>
  <w:num w:numId="42" w16cid:durableId="2097363899">
    <w:abstractNumId w:val="46"/>
  </w:num>
  <w:num w:numId="43" w16cid:durableId="1795057860">
    <w:abstractNumId w:val="36"/>
  </w:num>
  <w:num w:numId="44" w16cid:durableId="1963345902">
    <w:abstractNumId w:val="73"/>
  </w:num>
  <w:num w:numId="45" w16cid:durableId="1217738207">
    <w:abstractNumId w:val="31"/>
  </w:num>
  <w:num w:numId="46" w16cid:durableId="2076271581">
    <w:abstractNumId w:val="61"/>
  </w:num>
  <w:num w:numId="47" w16cid:durableId="903298542">
    <w:abstractNumId w:val="15"/>
  </w:num>
  <w:num w:numId="48" w16cid:durableId="255486087">
    <w:abstractNumId w:val="64"/>
  </w:num>
  <w:num w:numId="49" w16cid:durableId="1165707480">
    <w:abstractNumId w:val="63"/>
  </w:num>
  <w:num w:numId="50" w16cid:durableId="951058578">
    <w:abstractNumId w:val="13"/>
  </w:num>
  <w:num w:numId="51" w16cid:durableId="1121534173">
    <w:abstractNumId w:val="40"/>
  </w:num>
  <w:num w:numId="52" w16cid:durableId="567805187">
    <w:abstractNumId w:val="70"/>
  </w:num>
  <w:num w:numId="53" w16cid:durableId="122696496">
    <w:abstractNumId w:val="49"/>
  </w:num>
  <w:num w:numId="54" w16cid:durableId="1942184322">
    <w:abstractNumId w:val="33"/>
  </w:num>
  <w:num w:numId="55" w16cid:durableId="991327765">
    <w:abstractNumId w:val="16"/>
  </w:num>
  <w:num w:numId="56" w16cid:durableId="1135492838">
    <w:abstractNumId w:val="65"/>
  </w:num>
  <w:num w:numId="57" w16cid:durableId="870536451">
    <w:abstractNumId w:val="56"/>
  </w:num>
  <w:num w:numId="58" w16cid:durableId="1567179863">
    <w:abstractNumId w:val="38"/>
  </w:num>
  <w:num w:numId="59" w16cid:durableId="663977128">
    <w:abstractNumId w:val="29"/>
  </w:num>
  <w:num w:numId="60" w16cid:durableId="913130729">
    <w:abstractNumId w:val="27"/>
  </w:num>
  <w:num w:numId="61" w16cid:durableId="720445354">
    <w:abstractNumId w:val="59"/>
  </w:num>
  <w:num w:numId="62" w16cid:durableId="1690065377">
    <w:abstractNumId w:val="68"/>
  </w:num>
  <w:num w:numId="63" w16cid:durableId="1661956111">
    <w:abstractNumId w:val="34"/>
  </w:num>
  <w:num w:numId="64" w16cid:durableId="427625385">
    <w:abstractNumId w:val="47"/>
  </w:num>
  <w:num w:numId="65" w16cid:durableId="1822962458">
    <w:abstractNumId w:val="37"/>
  </w:num>
  <w:num w:numId="66" w16cid:durableId="512259321">
    <w:abstractNumId w:val="42"/>
  </w:num>
  <w:num w:numId="67" w16cid:durableId="1889683322">
    <w:abstractNumId w:val="39"/>
  </w:num>
  <w:num w:numId="68" w16cid:durableId="399134617">
    <w:abstractNumId w:val="66"/>
  </w:num>
  <w:num w:numId="69" w16cid:durableId="73817107">
    <w:abstractNumId w:val="2"/>
  </w:num>
  <w:num w:numId="70" w16cid:durableId="1974480198">
    <w:abstractNumId w:val="76"/>
  </w:num>
  <w:num w:numId="71" w16cid:durableId="1451851478">
    <w:abstractNumId w:val="28"/>
  </w:num>
  <w:num w:numId="72" w16cid:durableId="1469277667">
    <w:abstractNumId w:val="22"/>
  </w:num>
  <w:num w:numId="73" w16cid:durableId="1051728132">
    <w:abstractNumId w:val="45"/>
  </w:num>
  <w:num w:numId="74" w16cid:durableId="1163936638">
    <w:abstractNumId w:val="55"/>
  </w:num>
  <w:num w:numId="75" w16cid:durableId="1838112415">
    <w:abstractNumId w:val="50"/>
  </w:num>
  <w:num w:numId="76" w16cid:durableId="1454863806">
    <w:abstractNumId w:val="24"/>
  </w:num>
  <w:num w:numId="77" w16cid:durableId="1391687976">
    <w:abstractNumId w:val="43"/>
  </w:num>
  <w:num w:numId="78" w16cid:durableId="580679981">
    <w:abstractNumId w:val="19"/>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uario">
    <w15:presenceInfo w15:providerId="None" w15:userId="Usuar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EF"/>
    <w:rsid w:val="00017D09"/>
    <w:rsid w:val="00021ED9"/>
    <w:rsid w:val="00027EBB"/>
    <w:rsid w:val="00045C4F"/>
    <w:rsid w:val="00053447"/>
    <w:rsid w:val="00053B61"/>
    <w:rsid w:val="00070BE9"/>
    <w:rsid w:val="00080951"/>
    <w:rsid w:val="00081735"/>
    <w:rsid w:val="00082C33"/>
    <w:rsid w:val="0008514A"/>
    <w:rsid w:val="00096733"/>
    <w:rsid w:val="000A5FF3"/>
    <w:rsid w:val="000B715B"/>
    <w:rsid w:val="000D14BC"/>
    <w:rsid w:val="000D5210"/>
    <w:rsid w:val="000F0802"/>
    <w:rsid w:val="00101D95"/>
    <w:rsid w:val="00116BA8"/>
    <w:rsid w:val="001224BE"/>
    <w:rsid w:val="00126AE7"/>
    <w:rsid w:val="00137818"/>
    <w:rsid w:val="00137839"/>
    <w:rsid w:val="00152CF3"/>
    <w:rsid w:val="00153697"/>
    <w:rsid w:val="001551A8"/>
    <w:rsid w:val="00155E97"/>
    <w:rsid w:val="00164287"/>
    <w:rsid w:val="001656CF"/>
    <w:rsid w:val="0017199F"/>
    <w:rsid w:val="0018351B"/>
    <w:rsid w:val="00191FE6"/>
    <w:rsid w:val="001938A8"/>
    <w:rsid w:val="001D42DE"/>
    <w:rsid w:val="00206B50"/>
    <w:rsid w:val="0022393D"/>
    <w:rsid w:val="00224D24"/>
    <w:rsid w:val="00234707"/>
    <w:rsid w:val="00253356"/>
    <w:rsid w:val="00276BD1"/>
    <w:rsid w:val="00295797"/>
    <w:rsid w:val="002A254B"/>
    <w:rsid w:val="002A4C58"/>
    <w:rsid w:val="002B090F"/>
    <w:rsid w:val="002B7B34"/>
    <w:rsid w:val="002C4586"/>
    <w:rsid w:val="002E014A"/>
    <w:rsid w:val="002E2493"/>
    <w:rsid w:val="002E4DCC"/>
    <w:rsid w:val="00302BC1"/>
    <w:rsid w:val="00304169"/>
    <w:rsid w:val="00313BAE"/>
    <w:rsid w:val="00313FBE"/>
    <w:rsid w:val="00326733"/>
    <w:rsid w:val="003269CF"/>
    <w:rsid w:val="00333220"/>
    <w:rsid w:val="003335CB"/>
    <w:rsid w:val="0034341F"/>
    <w:rsid w:val="00344355"/>
    <w:rsid w:val="00351B6C"/>
    <w:rsid w:val="00354D2E"/>
    <w:rsid w:val="003715CD"/>
    <w:rsid w:val="003752F4"/>
    <w:rsid w:val="0037654D"/>
    <w:rsid w:val="00376685"/>
    <w:rsid w:val="00390C0E"/>
    <w:rsid w:val="0039220F"/>
    <w:rsid w:val="003931D3"/>
    <w:rsid w:val="00397784"/>
    <w:rsid w:val="003A2EF1"/>
    <w:rsid w:val="003E64B8"/>
    <w:rsid w:val="003F5110"/>
    <w:rsid w:val="0040075C"/>
    <w:rsid w:val="00421335"/>
    <w:rsid w:val="00426C1D"/>
    <w:rsid w:val="004368EA"/>
    <w:rsid w:val="0045783C"/>
    <w:rsid w:val="0047338F"/>
    <w:rsid w:val="00482A41"/>
    <w:rsid w:val="00486C67"/>
    <w:rsid w:val="004B0E9C"/>
    <w:rsid w:val="004B3D24"/>
    <w:rsid w:val="004F7A1F"/>
    <w:rsid w:val="00521A05"/>
    <w:rsid w:val="00526A8A"/>
    <w:rsid w:val="00536F41"/>
    <w:rsid w:val="005405FC"/>
    <w:rsid w:val="00550AE3"/>
    <w:rsid w:val="00556260"/>
    <w:rsid w:val="00590F44"/>
    <w:rsid w:val="005A3D4F"/>
    <w:rsid w:val="005A5010"/>
    <w:rsid w:val="005B7659"/>
    <w:rsid w:val="005C0B72"/>
    <w:rsid w:val="005C19CB"/>
    <w:rsid w:val="005C2EF2"/>
    <w:rsid w:val="005D25FB"/>
    <w:rsid w:val="005D6E8A"/>
    <w:rsid w:val="005D7F62"/>
    <w:rsid w:val="005E3DFE"/>
    <w:rsid w:val="005F04F0"/>
    <w:rsid w:val="005F4217"/>
    <w:rsid w:val="005F7B3A"/>
    <w:rsid w:val="00600359"/>
    <w:rsid w:val="00617BDF"/>
    <w:rsid w:val="00627FB0"/>
    <w:rsid w:val="00634E84"/>
    <w:rsid w:val="00634FC2"/>
    <w:rsid w:val="00650B47"/>
    <w:rsid w:val="0065660C"/>
    <w:rsid w:val="00660614"/>
    <w:rsid w:val="00675F83"/>
    <w:rsid w:val="00677999"/>
    <w:rsid w:val="00691EAC"/>
    <w:rsid w:val="00691F6C"/>
    <w:rsid w:val="00692AA4"/>
    <w:rsid w:val="00697B6D"/>
    <w:rsid w:val="006B4547"/>
    <w:rsid w:val="006C1C93"/>
    <w:rsid w:val="006C34BA"/>
    <w:rsid w:val="006C6619"/>
    <w:rsid w:val="006E0618"/>
    <w:rsid w:val="006E5BE1"/>
    <w:rsid w:val="006E6312"/>
    <w:rsid w:val="006F1E2C"/>
    <w:rsid w:val="006F5126"/>
    <w:rsid w:val="00700ECA"/>
    <w:rsid w:val="007206DB"/>
    <w:rsid w:val="007253FA"/>
    <w:rsid w:val="007370C2"/>
    <w:rsid w:val="007372C8"/>
    <w:rsid w:val="00747845"/>
    <w:rsid w:val="00766760"/>
    <w:rsid w:val="0076704E"/>
    <w:rsid w:val="00780A15"/>
    <w:rsid w:val="0078482A"/>
    <w:rsid w:val="0078595B"/>
    <w:rsid w:val="007A57D2"/>
    <w:rsid w:val="007A7A41"/>
    <w:rsid w:val="007D054E"/>
    <w:rsid w:val="007F6017"/>
    <w:rsid w:val="008004BD"/>
    <w:rsid w:val="008033F9"/>
    <w:rsid w:val="00840E6F"/>
    <w:rsid w:val="00855323"/>
    <w:rsid w:val="008615F2"/>
    <w:rsid w:val="008670DE"/>
    <w:rsid w:val="00872202"/>
    <w:rsid w:val="00873F8D"/>
    <w:rsid w:val="00875C0C"/>
    <w:rsid w:val="008766D7"/>
    <w:rsid w:val="00882002"/>
    <w:rsid w:val="00882266"/>
    <w:rsid w:val="00883F85"/>
    <w:rsid w:val="00892904"/>
    <w:rsid w:val="00893B06"/>
    <w:rsid w:val="008A7A1F"/>
    <w:rsid w:val="008B15EF"/>
    <w:rsid w:val="008B752F"/>
    <w:rsid w:val="008C7230"/>
    <w:rsid w:val="008E124A"/>
    <w:rsid w:val="008F3558"/>
    <w:rsid w:val="008F7959"/>
    <w:rsid w:val="00940C28"/>
    <w:rsid w:val="00942B5F"/>
    <w:rsid w:val="0094669F"/>
    <w:rsid w:val="0095060D"/>
    <w:rsid w:val="0096028F"/>
    <w:rsid w:val="00963640"/>
    <w:rsid w:val="00963CC9"/>
    <w:rsid w:val="009936DF"/>
    <w:rsid w:val="00995F42"/>
    <w:rsid w:val="009A2D3F"/>
    <w:rsid w:val="009A3D05"/>
    <w:rsid w:val="009A79F0"/>
    <w:rsid w:val="009B6A10"/>
    <w:rsid w:val="009B6A2E"/>
    <w:rsid w:val="009C18C9"/>
    <w:rsid w:val="009C46D7"/>
    <w:rsid w:val="009E2F92"/>
    <w:rsid w:val="009F44EC"/>
    <w:rsid w:val="00A152A7"/>
    <w:rsid w:val="00A15A9F"/>
    <w:rsid w:val="00A20675"/>
    <w:rsid w:val="00A213D0"/>
    <w:rsid w:val="00A36B88"/>
    <w:rsid w:val="00A716DE"/>
    <w:rsid w:val="00A73717"/>
    <w:rsid w:val="00A744B9"/>
    <w:rsid w:val="00A827B6"/>
    <w:rsid w:val="00A832F9"/>
    <w:rsid w:val="00AA38D9"/>
    <w:rsid w:val="00AB69D8"/>
    <w:rsid w:val="00AE188A"/>
    <w:rsid w:val="00AE6675"/>
    <w:rsid w:val="00AF2740"/>
    <w:rsid w:val="00AF545D"/>
    <w:rsid w:val="00B05529"/>
    <w:rsid w:val="00B2109F"/>
    <w:rsid w:val="00B27882"/>
    <w:rsid w:val="00B31A3B"/>
    <w:rsid w:val="00B32C82"/>
    <w:rsid w:val="00B34C87"/>
    <w:rsid w:val="00B522B6"/>
    <w:rsid w:val="00B566C1"/>
    <w:rsid w:val="00B700EE"/>
    <w:rsid w:val="00B767D8"/>
    <w:rsid w:val="00B817FD"/>
    <w:rsid w:val="00B9634C"/>
    <w:rsid w:val="00BB261F"/>
    <w:rsid w:val="00BC016C"/>
    <w:rsid w:val="00BC2E20"/>
    <w:rsid w:val="00BD68B5"/>
    <w:rsid w:val="00BE43C3"/>
    <w:rsid w:val="00BE728C"/>
    <w:rsid w:val="00BF5FEF"/>
    <w:rsid w:val="00BF7A75"/>
    <w:rsid w:val="00C059F8"/>
    <w:rsid w:val="00C217A3"/>
    <w:rsid w:val="00C320D8"/>
    <w:rsid w:val="00C44976"/>
    <w:rsid w:val="00C63DCF"/>
    <w:rsid w:val="00C71771"/>
    <w:rsid w:val="00C80812"/>
    <w:rsid w:val="00C87877"/>
    <w:rsid w:val="00C92A1E"/>
    <w:rsid w:val="00C9325D"/>
    <w:rsid w:val="00C96BD6"/>
    <w:rsid w:val="00CA1B85"/>
    <w:rsid w:val="00CC3B1B"/>
    <w:rsid w:val="00CC445A"/>
    <w:rsid w:val="00CC59BC"/>
    <w:rsid w:val="00CD3240"/>
    <w:rsid w:val="00D132E2"/>
    <w:rsid w:val="00D47502"/>
    <w:rsid w:val="00D515CB"/>
    <w:rsid w:val="00D62BFE"/>
    <w:rsid w:val="00D73762"/>
    <w:rsid w:val="00D7474E"/>
    <w:rsid w:val="00D8095C"/>
    <w:rsid w:val="00D904E5"/>
    <w:rsid w:val="00DB1557"/>
    <w:rsid w:val="00DC502D"/>
    <w:rsid w:val="00DD79DA"/>
    <w:rsid w:val="00DF25CD"/>
    <w:rsid w:val="00E12E75"/>
    <w:rsid w:val="00E27EE5"/>
    <w:rsid w:val="00E4235C"/>
    <w:rsid w:val="00E55E42"/>
    <w:rsid w:val="00E574B5"/>
    <w:rsid w:val="00E632C2"/>
    <w:rsid w:val="00E85D21"/>
    <w:rsid w:val="00E922D9"/>
    <w:rsid w:val="00EA1107"/>
    <w:rsid w:val="00EA1984"/>
    <w:rsid w:val="00EC2195"/>
    <w:rsid w:val="00ED0BCD"/>
    <w:rsid w:val="00ED7D21"/>
    <w:rsid w:val="00EE0B54"/>
    <w:rsid w:val="00EE7D01"/>
    <w:rsid w:val="00F138E7"/>
    <w:rsid w:val="00F243C9"/>
    <w:rsid w:val="00F264AE"/>
    <w:rsid w:val="00F2657C"/>
    <w:rsid w:val="00F5560F"/>
    <w:rsid w:val="00F722E0"/>
    <w:rsid w:val="00F87146"/>
    <w:rsid w:val="00F975CE"/>
    <w:rsid w:val="00FA3686"/>
    <w:rsid w:val="00FA686C"/>
    <w:rsid w:val="00FC0F7F"/>
    <w:rsid w:val="00FC604C"/>
    <w:rsid w:val="00FD2EFB"/>
    <w:rsid w:val="00FD7ACA"/>
    <w:rsid w:val="00FE19DF"/>
    <w:rsid w:val="00FF4139"/>
    <w:rsid w:val="00FF6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E7D47"/>
  <w15:chartTrackingRefBased/>
  <w15:docId w15:val="{2E254B64-11FC-A04B-8C32-8CADCE84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BF5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5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F5FE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5FE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5FE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5F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5F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5F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5F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5FE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5FE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5FE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5FE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5FE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5F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5F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5F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5FEF"/>
    <w:rPr>
      <w:rFonts w:eastAsiaTheme="majorEastAsia" w:cstheme="majorBidi"/>
      <w:color w:val="272727" w:themeColor="text1" w:themeTint="D8"/>
    </w:rPr>
  </w:style>
  <w:style w:type="paragraph" w:styleId="Ttulo">
    <w:name w:val="Title"/>
    <w:basedOn w:val="Normal"/>
    <w:next w:val="Normal"/>
    <w:link w:val="TtuloCar"/>
    <w:uiPriority w:val="10"/>
    <w:qFormat/>
    <w:rsid w:val="00BF5F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5F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5FE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5F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5FE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BF5FEF"/>
    <w:rPr>
      <w:i/>
      <w:iCs/>
      <w:color w:val="404040" w:themeColor="text1" w:themeTint="BF"/>
    </w:rPr>
  </w:style>
  <w:style w:type="paragraph" w:styleId="Prrafodelista">
    <w:name w:val="List Paragraph"/>
    <w:aliases w:val="Título1,Bolita,Guión,Viñeta 2,Párrafo de lista3,BOLA,Párrafo de lista21,Titulo 8,Párrafo de lista2,HOJA,Titulo 1,Párrafo de lista5,Párrafo de lista4,BOLADEF,Párrafo de lista31,BOLITA,Lista vistosa - Énfasis 11,Bola,titulo"/>
    <w:basedOn w:val="Normal"/>
    <w:link w:val="PrrafodelistaCar"/>
    <w:uiPriority w:val="34"/>
    <w:qFormat/>
    <w:rsid w:val="00BF5FEF"/>
    <w:pPr>
      <w:ind w:left="720"/>
      <w:contextualSpacing/>
    </w:pPr>
  </w:style>
  <w:style w:type="character" w:styleId="nfasisintenso">
    <w:name w:val="Intense Emphasis"/>
    <w:basedOn w:val="Fuentedeprrafopredeter"/>
    <w:uiPriority w:val="21"/>
    <w:qFormat/>
    <w:rsid w:val="00BF5FEF"/>
    <w:rPr>
      <w:i/>
      <w:iCs/>
      <w:color w:val="0F4761" w:themeColor="accent1" w:themeShade="BF"/>
    </w:rPr>
  </w:style>
  <w:style w:type="paragraph" w:styleId="Citadestacada">
    <w:name w:val="Intense Quote"/>
    <w:basedOn w:val="Normal"/>
    <w:next w:val="Normal"/>
    <w:link w:val="CitadestacadaCar"/>
    <w:uiPriority w:val="30"/>
    <w:qFormat/>
    <w:rsid w:val="00BF5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5FEF"/>
    <w:rPr>
      <w:i/>
      <w:iCs/>
      <w:color w:val="0F4761" w:themeColor="accent1" w:themeShade="BF"/>
    </w:rPr>
  </w:style>
  <w:style w:type="character" w:styleId="Referenciaintensa">
    <w:name w:val="Intense Reference"/>
    <w:basedOn w:val="Fuentedeprrafopredeter"/>
    <w:uiPriority w:val="32"/>
    <w:qFormat/>
    <w:rsid w:val="00BF5FEF"/>
    <w:rPr>
      <w:b/>
      <w:bCs/>
      <w:smallCaps/>
      <w:color w:val="0F4761" w:themeColor="accent1" w:themeShade="BF"/>
      <w:spacing w:val="5"/>
    </w:rPr>
  </w:style>
  <w:style w:type="numbering" w:customStyle="1" w:styleId="Listaactual1">
    <w:name w:val="Lista actual1"/>
    <w:uiPriority w:val="99"/>
    <w:rsid w:val="00137818"/>
    <w:pPr>
      <w:numPr>
        <w:numId w:val="2"/>
      </w:numPr>
    </w:pPr>
  </w:style>
  <w:style w:type="numbering" w:customStyle="1" w:styleId="Listaactual2">
    <w:name w:val="Lista actual2"/>
    <w:uiPriority w:val="99"/>
    <w:rsid w:val="00137818"/>
    <w:pPr>
      <w:numPr>
        <w:numId w:val="3"/>
      </w:numPr>
    </w:pPr>
  </w:style>
  <w:style w:type="table" w:customStyle="1" w:styleId="TableNormal">
    <w:name w:val="Table Normal"/>
    <w:uiPriority w:val="2"/>
    <w:semiHidden/>
    <w:unhideWhenUsed/>
    <w:qFormat/>
    <w:rsid w:val="00556260"/>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56260"/>
    <w:pPr>
      <w:widowControl w:val="0"/>
      <w:autoSpaceDE w:val="0"/>
      <w:autoSpaceDN w:val="0"/>
    </w:pPr>
    <w:rPr>
      <w:rFonts w:ascii="Calibri" w:eastAsia="Calibri" w:hAnsi="Calibri" w:cs="Calibri"/>
      <w:kern w:val="0"/>
      <w:sz w:val="22"/>
      <w:szCs w:val="22"/>
      <w:lang w:val="es-ES"/>
      <w14:ligatures w14:val="none"/>
    </w:rPr>
  </w:style>
  <w:style w:type="character" w:customStyle="1" w:styleId="TextoindependienteCar">
    <w:name w:val="Texto independiente Car"/>
    <w:basedOn w:val="Fuentedeprrafopredeter"/>
    <w:link w:val="Textoindependiente"/>
    <w:uiPriority w:val="1"/>
    <w:rsid w:val="00556260"/>
    <w:rPr>
      <w:rFonts w:ascii="Calibri" w:eastAsia="Calibri" w:hAnsi="Calibri" w:cs="Calibri"/>
      <w:kern w:val="0"/>
      <w:sz w:val="22"/>
      <w:szCs w:val="22"/>
      <w:lang w:val="es-ES"/>
      <w14:ligatures w14:val="none"/>
    </w:rPr>
  </w:style>
  <w:style w:type="paragraph" w:customStyle="1" w:styleId="TableParagraph">
    <w:name w:val="Table Paragraph"/>
    <w:basedOn w:val="Normal"/>
    <w:uiPriority w:val="1"/>
    <w:qFormat/>
    <w:rsid w:val="00556260"/>
    <w:pPr>
      <w:widowControl w:val="0"/>
      <w:autoSpaceDE w:val="0"/>
      <w:autoSpaceDN w:val="0"/>
    </w:pPr>
    <w:rPr>
      <w:rFonts w:ascii="Calibri Light" w:eastAsia="Calibri Light" w:hAnsi="Calibri Light" w:cs="Calibri Light"/>
      <w:kern w:val="0"/>
      <w:sz w:val="22"/>
      <w:szCs w:val="22"/>
      <w:lang w:val="es-ES"/>
      <w14:ligatures w14:val="none"/>
    </w:rPr>
  </w:style>
  <w:style w:type="table" w:styleId="Tablaconcuadrcula">
    <w:name w:val="Table Grid"/>
    <w:basedOn w:val="Tablanormal"/>
    <w:uiPriority w:val="39"/>
    <w:rsid w:val="00556260"/>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53356"/>
    <w:rPr>
      <w:sz w:val="16"/>
      <w:szCs w:val="16"/>
    </w:rPr>
  </w:style>
  <w:style w:type="paragraph" w:styleId="Textocomentario">
    <w:name w:val="annotation text"/>
    <w:basedOn w:val="Normal"/>
    <w:link w:val="TextocomentarioCar"/>
    <w:uiPriority w:val="99"/>
    <w:unhideWhenUsed/>
    <w:rsid w:val="00253356"/>
    <w:rPr>
      <w:sz w:val="20"/>
      <w:szCs w:val="20"/>
    </w:rPr>
  </w:style>
  <w:style w:type="character" w:customStyle="1" w:styleId="TextocomentarioCar">
    <w:name w:val="Texto comentario Car"/>
    <w:basedOn w:val="Fuentedeprrafopredeter"/>
    <w:link w:val="Textocomentario"/>
    <w:uiPriority w:val="99"/>
    <w:rsid w:val="00253356"/>
    <w:rPr>
      <w:sz w:val="20"/>
      <w:szCs w:val="20"/>
    </w:rPr>
  </w:style>
  <w:style w:type="paragraph" w:styleId="Asuntodelcomentario">
    <w:name w:val="annotation subject"/>
    <w:basedOn w:val="Textocomentario"/>
    <w:next w:val="Textocomentario"/>
    <w:link w:val="AsuntodelcomentarioCar"/>
    <w:uiPriority w:val="99"/>
    <w:semiHidden/>
    <w:unhideWhenUsed/>
    <w:rsid w:val="00253356"/>
    <w:rPr>
      <w:b/>
      <w:bCs/>
    </w:rPr>
  </w:style>
  <w:style w:type="character" w:customStyle="1" w:styleId="AsuntodelcomentarioCar">
    <w:name w:val="Asunto del comentario Car"/>
    <w:basedOn w:val="TextocomentarioCar"/>
    <w:link w:val="Asuntodelcomentario"/>
    <w:uiPriority w:val="99"/>
    <w:semiHidden/>
    <w:rsid w:val="00253356"/>
    <w:rPr>
      <w:b/>
      <w:bCs/>
      <w:sz w:val="20"/>
      <w:szCs w:val="20"/>
    </w:rPr>
  </w:style>
  <w:style w:type="paragraph" w:styleId="NormalWeb">
    <w:name w:val="Normal (Web)"/>
    <w:basedOn w:val="Normal"/>
    <w:uiPriority w:val="99"/>
    <w:semiHidden/>
    <w:unhideWhenUsed/>
    <w:rsid w:val="00C92A1E"/>
    <w:rPr>
      <w:rFonts w:ascii="Times New Roman" w:hAnsi="Times New Roman" w:cs="Times New Roman"/>
    </w:rPr>
  </w:style>
  <w:style w:type="character" w:styleId="Fuerte">
    <w:name w:val="Strong"/>
    <w:basedOn w:val="Fuentedeprrafopredeter"/>
    <w:uiPriority w:val="22"/>
    <w:qFormat/>
    <w:rsid w:val="00096733"/>
    <w:rPr>
      <w:b/>
      <w:bCs/>
    </w:rPr>
  </w:style>
  <w:style w:type="paragraph" w:customStyle="1" w:styleId="cvgsua">
    <w:name w:val="cvgsua"/>
    <w:basedOn w:val="Normal"/>
    <w:rsid w:val="005405FC"/>
    <w:pPr>
      <w:spacing w:before="100" w:beforeAutospacing="1" w:after="100" w:afterAutospacing="1"/>
    </w:pPr>
    <w:rPr>
      <w:rFonts w:ascii="Times New Roman" w:eastAsia="Times New Roman" w:hAnsi="Times New Roman" w:cs="Times New Roman"/>
      <w:kern w:val="0"/>
      <w:lang w:eastAsia="es-MX"/>
      <w14:ligatures w14:val="none"/>
    </w:rPr>
  </w:style>
  <w:style w:type="character" w:customStyle="1" w:styleId="oypena">
    <w:name w:val="oypena"/>
    <w:basedOn w:val="Fuentedeprrafopredeter"/>
    <w:rsid w:val="005405FC"/>
  </w:style>
  <w:style w:type="paragraph" w:styleId="Encabezado">
    <w:name w:val="header"/>
    <w:basedOn w:val="Normal"/>
    <w:link w:val="EncabezadoCar"/>
    <w:uiPriority w:val="99"/>
    <w:unhideWhenUsed/>
    <w:rsid w:val="00C320D8"/>
    <w:pPr>
      <w:tabs>
        <w:tab w:val="center" w:pos="4419"/>
        <w:tab w:val="right" w:pos="8838"/>
      </w:tabs>
    </w:pPr>
  </w:style>
  <w:style w:type="character" w:customStyle="1" w:styleId="EncabezadoCar">
    <w:name w:val="Encabezado Car"/>
    <w:basedOn w:val="Fuentedeprrafopredeter"/>
    <w:link w:val="Encabezado"/>
    <w:uiPriority w:val="99"/>
    <w:rsid w:val="00C320D8"/>
  </w:style>
  <w:style w:type="paragraph" w:styleId="Piedepgina">
    <w:name w:val="footer"/>
    <w:basedOn w:val="Normal"/>
    <w:link w:val="PiedepginaCar"/>
    <w:uiPriority w:val="99"/>
    <w:unhideWhenUsed/>
    <w:rsid w:val="00C320D8"/>
    <w:pPr>
      <w:tabs>
        <w:tab w:val="center" w:pos="4419"/>
        <w:tab w:val="right" w:pos="8838"/>
      </w:tabs>
    </w:pPr>
  </w:style>
  <w:style w:type="character" w:customStyle="1" w:styleId="PiedepginaCar">
    <w:name w:val="Pie de página Car"/>
    <w:basedOn w:val="Fuentedeprrafopredeter"/>
    <w:link w:val="Piedepgina"/>
    <w:uiPriority w:val="99"/>
    <w:rsid w:val="00C320D8"/>
  </w:style>
  <w:style w:type="character" w:customStyle="1" w:styleId="PrrafodelistaCar">
    <w:name w:val="Párrafo de lista Car"/>
    <w:aliases w:val="Título1 Car,Bolita Car,Guión Car,Viñeta 2 Car,Párrafo de lista3 Car,BOLA Car,Párrafo de lista21 Car,Titulo 8 Car,Párrafo de lista2 Car,HOJA Car,Titulo 1 Car,Párrafo de lista5 Car,Párrafo de lista4 Car,BOLADEF Car,BOLITA Car,Bola Car"/>
    <w:link w:val="Prrafodelista"/>
    <w:uiPriority w:val="34"/>
    <w:qFormat/>
    <w:locked/>
    <w:rsid w:val="00A213D0"/>
  </w:style>
  <w:style w:type="paragraph" w:styleId="Revisin">
    <w:name w:val="Revision"/>
    <w:hidden/>
    <w:uiPriority w:val="99"/>
    <w:semiHidden/>
    <w:rsid w:val="005F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180">
      <w:bodyDiv w:val="1"/>
      <w:marLeft w:val="0"/>
      <w:marRight w:val="0"/>
      <w:marTop w:val="0"/>
      <w:marBottom w:val="0"/>
      <w:divBdr>
        <w:top w:val="none" w:sz="0" w:space="0" w:color="auto"/>
        <w:left w:val="none" w:sz="0" w:space="0" w:color="auto"/>
        <w:bottom w:val="none" w:sz="0" w:space="0" w:color="auto"/>
        <w:right w:val="none" w:sz="0" w:space="0" w:color="auto"/>
      </w:divBdr>
    </w:div>
    <w:div w:id="1247647">
      <w:bodyDiv w:val="1"/>
      <w:marLeft w:val="0"/>
      <w:marRight w:val="0"/>
      <w:marTop w:val="0"/>
      <w:marBottom w:val="0"/>
      <w:divBdr>
        <w:top w:val="none" w:sz="0" w:space="0" w:color="auto"/>
        <w:left w:val="none" w:sz="0" w:space="0" w:color="auto"/>
        <w:bottom w:val="none" w:sz="0" w:space="0" w:color="auto"/>
        <w:right w:val="none" w:sz="0" w:space="0" w:color="auto"/>
      </w:divBdr>
    </w:div>
    <w:div w:id="7566677">
      <w:bodyDiv w:val="1"/>
      <w:marLeft w:val="0"/>
      <w:marRight w:val="0"/>
      <w:marTop w:val="0"/>
      <w:marBottom w:val="0"/>
      <w:divBdr>
        <w:top w:val="none" w:sz="0" w:space="0" w:color="auto"/>
        <w:left w:val="none" w:sz="0" w:space="0" w:color="auto"/>
        <w:bottom w:val="none" w:sz="0" w:space="0" w:color="auto"/>
        <w:right w:val="none" w:sz="0" w:space="0" w:color="auto"/>
      </w:divBdr>
    </w:div>
    <w:div w:id="30493947">
      <w:bodyDiv w:val="1"/>
      <w:marLeft w:val="0"/>
      <w:marRight w:val="0"/>
      <w:marTop w:val="0"/>
      <w:marBottom w:val="0"/>
      <w:divBdr>
        <w:top w:val="none" w:sz="0" w:space="0" w:color="auto"/>
        <w:left w:val="none" w:sz="0" w:space="0" w:color="auto"/>
        <w:bottom w:val="none" w:sz="0" w:space="0" w:color="auto"/>
        <w:right w:val="none" w:sz="0" w:space="0" w:color="auto"/>
      </w:divBdr>
    </w:div>
    <w:div w:id="46220420">
      <w:bodyDiv w:val="1"/>
      <w:marLeft w:val="0"/>
      <w:marRight w:val="0"/>
      <w:marTop w:val="0"/>
      <w:marBottom w:val="0"/>
      <w:divBdr>
        <w:top w:val="none" w:sz="0" w:space="0" w:color="auto"/>
        <w:left w:val="none" w:sz="0" w:space="0" w:color="auto"/>
        <w:bottom w:val="none" w:sz="0" w:space="0" w:color="auto"/>
        <w:right w:val="none" w:sz="0" w:space="0" w:color="auto"/>
      </w:divBdr>
    </w:div>
    <w:div w:id="53356749">
      <w:bodyDiv w:val="1"/>
      <w:marLeft w:val="0"/>
      <w:marRight w:val="0"/>
      <w:marTop w:val="0"/>
      <w:marBottom w:val="0"/>
      <w:divBdr>
        <w:top w:val="none" w:sz="0" w:space="0" w:color="auto"/>
        <w:left w:val="none" w:sz="0" w:space="0" w:color="auto"/>
        <w:bottom w:val="none" w:sz="0" w:space="0" w:color="auto"/>
        <w:right w:val="none" w:sz="0" w:space="0" w:color="auto"/>
      </w:divBdr>
    </w:div>
    <w:div w:id="62682722">
      <w:bodyDiv w:val="1"/>
      <w:marLeft w:val="0"/>
      <w:marRight w:val="0"/>
      <w:marTop w:val="0"/>
      <w:marBottom w:val="0"/>
      <w:divBdr>
        <w:top w:val="none" w:sz="0" w:space="0" w:color="auto"/>
        <w:left w:val="none" w:sz="0" w:space="0" w:color="auto"/>
        <w:bottom w:val="none" w:sz="0" w:space="0" w:color="auto"/>
        <w:right w:val="none" w:sz="0" w:space="0" w:color="auto"/>
      </w:divBdr>
    </w:div>
    <w:div w:id="67532467">
      <w:bodyDiv w:val="1"/>
      <w:marLeft w:val="0"/>
      <w:marRight w:val="0"/>
      <w:marTop w:val="0"/>
      <w:marBottom w:val="0"/>
      <w:divBdr>
        <w:top w:val="none" w:sz="0" w:space="0" w:color="auto"/>
        <w:left w:val="none" w:sz="0" w:space="0" w:color="auto"/>
        <w:bottom w:val="none" w:sz="0" w:space="0" w:color="auto"/>
        <w:right w:val="none" w:sz="0" w:space="0" w:color="auto"/>
      </w:divBdr>
    </w:div>
    <w:div w:id="73749646">
      <w:bodyDiv w:val="1"/>
      <w:marLeft w:val="0"/>
      <w:marRight w:val="0"/>
      <w:marTop w:val="0"/>
      <w:marBottom w:val="0"/>
      <w:divBdr>
        <w:top w:val="none" w:sz="0" w:space="0" w:color="auto"/>
        <w:left w:val="none" w:sz="0" w:space="0" w:color="auto"/>
        <w:bottom w:val="none" w:sz="0" w:space="0" w:color="auto"/>
        <w:right w:val="none" w:sz="0" w:space="0" w:color="auto"/>
      </w:divBdr>
    </w:div>
    <w:div w:id="87392147">
      <w:bodyDiv w:val="1"/>
      <w:marLeft w:val="0"/>
      <w:marRight w:val="0"/>
      <w:marTop w:val="0"/>
      <w:marBottom w:val="0"/>
      <w:divBdr>
        <w:top w:val="none" w:sz="0" w:space="0" w:color="auto"/>
        <w:left w:val="none" w:sz="0" w:space="0" w:color="auto"/>
        <w:bottom w:val="none" w:sz="0" w:space="0" w:color="auto"/>
        <w:right w:val="none" w:sz="0" w:space="0" w:color="auto"/>
      </w:divBdr>
    </w:div>
    <w:div w:id="102774446">
      <w:bodyDiv w:val="1"/>
      <w:marLeft w:val="0"/>
      <w:marRight w:val="0"/>
      <w:marTop w:val="0"/>
      <w:marBottom w:val="0"/>
      <w:divBdr>
        <w:top w:val="none" w:sz="0" w:space="0" w:color="auto"/>
        <w:left w:val="none" w:sz="0" w:space="0" w:color="auto"/>
        <w:bottom w:val="none" w:sz="0" w:space="0" w:color="auto"/>
        <w:right w:val="none" w:sz="0" w:space="0" w:color="auto"/>
      </w:divBdr>
    </w:div>
    <w:div w:id="110832180">
      <w:bodyDiv w:val="1"/>
      <w:marLeft w:val="0"/>
      <w:marRight w:val="0"/>
      <w:marTop w:val="0"/>
      <w:marBottom w:val="0"/>
      <w:divBdr>
        <w:top w:val="none" w:sz="0" w:space="0" w:color="auto"/>
        <w:left w:val="none" w:sz="0" w:space="0" w:color="auto"/>
        <w:bottom w:val="none" w:sz="0" w:space="0" w:color="auto"/>
        <w:right w:val="none" w:sz="0" w:space="0" w:color="auto"/>
      </w:divBdr>
    </w:div>
    <w:div w:id="111478571">
      <w:bodyDiv w:val="1"/>
      <w:marLeft w:val="0"/>
      <w:marRight w:val="0"/>
      <w:marTop w:val="0"/>
      <w:marBottom w:val="0"/>
      <w:divBdr>
        <w:top w:val="none" w:sz="0" w:space="0" w:color="auto"/>
        <w:left w:val="none" w:sz="0" w:space="0" w:color="auto"/>
        <w:bottom w:val="none" w:sz="0" w:space="0" w:color="auto"/>
        <w:right w:val="none" w:sz="0" w:space="0" w:color="auto"/>
      </w:divBdr>
    </w:div>
    <w:div w:id="123814701">
      <w:bodyDiv w:val="1"/>
      <w:marLeft w:val="0"/>
      <w:marRight w:val="0"/>
      <w:marTop w:val="0"/>
      <w:marBottom w:val="0"/>
      <w:divBdr>
        <w:top w:val="none" w:sz="0" w:space="0" w:color="auto"/>
        <w:left w:val="none" w:sz="0" w:space="0" w:color="auto"/>
        <w:bottom w:val="none" w:sz="0" w:space="0" w:color="auto"/>
        <w:right w:val="none" w:sz="0" w:space="0" w:color="auto"/>
      </w:divBdr>
    </w:div>
    <w:div w:id="130559164">
      <w:bodyDiv w:val="1"/>
      <w:marLeft w:val="0"/>
      <w:marRight w:val="0"/>
      <w:marTop w:val="0"/>
      <w:marBottom w:val="0"/>
      <w:divBdr>
        <w:top w:val="none" w:sz="0" w:space="0" w:color="auto"/>
        <w:left w:val="none" w:sz="0" w:space="0" w:color="auto"/>
        <w:bottom w:val="none" w:sz="0" w:space="0" w:color="auto"/>
        <w:right w:val="none" w:sz="0" w:space="0" w:color="auto"/>
      </w:divBdr>
    </w:div>
    <w:div w:id="136532711">
      <w:bodyDiv w:val="1"/>
      <w:marLeft w:val="0"/>
      <w:marRight w:val="0"/>
      <w:marTop w:val="0"/>
      <w:marBottom w:val="0"/>
      <w:divBdr>
        <w:top w:val="none" w:sz="0" w:space="0" w:color="auto"/>
        <w:left w:val="none" w:sz="0" w:space="0" w:color="auto"/>
        <w:bottom w:val="none" w:sz="0" w:space="0" w:color="auto"/>
        <w:right w:val="none" w:sz="0" w:space="0" w:color="auto"/>
      </w:divBdr>
    </w:div>
    <w:div w:id="140925009">
      <w:bodyDiv w:val="1"/>
      <w:marLeft w:val="0"/>
      <w:marRight w:val="0"/>
      <w:marTop w:val="0"/>
      <w:marBottom w:val="0"/>
      <w:divBdr>
        <w:top w:val="none" w:sz="0" w:space="0" w:color="auto"/>
        <w:left w:val="none" w:sz="0" w:space="0" w:color="auto"/>
        <w:bottom w:val="none" w:sz="0" w:space="0" w:color="auto"/>
        <w:right w:val="none" w:sz="0" w:space="0" w:color="auto"/>
      </w:divBdr>
    </w:div>
    <w:div w:id="143088805">
      <w:bodyDiv w:val="1"/>
      <w:marLeft w:val="0"/>
      <w:marRight w:val="0"/>
      <w:marTop w:val="0"/>
      <w:marBottom w:val="0"/>
      <w:divBdr>
        <w:top w:val="none" w:sz="0" w:space="0" w:color="auto"/>
        <w:left w:val="none" w:sz="0" w:space="0" w:color="auto"/>
        <w:bottom w:val="none" w:sz="0" w:space="0" w:color="auto"/>
        <w:right w:val="none" w:sz="0" w:space="0" w:color="auto"/>
      </w:divBdr>
    </w:div>
    <w:div w:id="144401105">
      <w:bodyDiv w:val="1"/>
      <w:marLeft w:val="0"/>
      <w:marRight w:val="0"/>
      <w:marTop w:val="0"/>
      <w:marBottom w:val="0"/>
      <w:divBdr>
        <w:top w:val="none" w:sz="0" w:space="0" w:color="auto"/>
        <w:left w:val="none" w:sz="0" w:space="0" w:color="auto"/>
        <w:bottom w:val="none" w:sz="0" w:space="0" w:color="auto"/>
        <w:right w:val="none" w:sz="0" w:space="0" w:color="auto"/>
      </w:divBdr>
    </w:div>
    <w:div w:id="150172540">
      <w:bodyDiv w:val="1"/>
      <w:marLeft w:val="0"/>
      <w:marRight w:val="0"/>
      <w:marTop w:val="0"/>
      <w:marBottom w:val="0"/>
      <w:divBdr>
        <w:top w:val="none" w:sz="0" w:space="0" w:color="auto"/>
        <w:left w:val="none" w:sz="0" w:space="0" w:color="auto"/>
        <w:bottom w:val="none" w:sz="0" w:space="0" w:color="auto"/>
        <w:right w:val="none" w:sz="0" w:space="0" w:color="auto"/>
      </w:divBdr>
    </w:div>
    <w:div w:id="150870204">
      <w:bodyDiv w:val="1"/>
      <w:marLeft w:val="0"/>
      <w:marRight w:val="0"/>
      <w:marTop w:val="0"/>
      <w:marBottom w:val="0"/>
      <w:divBdr>
        <w:top w:val="none" w:sz="0" w:space="0" w:color="auto"/>
        <w:left w:val="none" w:sz="0" w:space="0" w:color="auto"/>
        <w:bottom w:val="none" w:sz="0" w:space="0" w:color="auto"/>
        <w:right w:val="none" w:sz="0" w:space="0" w:color="auto"/>
      </w:divBdr>
    </w:div>
    <w:div w:id="151868923">
      <w:bodyDiv w:val="1"/>
      <w:marLeft w:val="0"/>
      <w:marRight w:val="0"/>
      <w:marTop w:val="0"/>
      <w:marBottom w:val="0"/>
      <w:divBdr>
        <w:top w:val="none" w:sz="0" w:space="0" w:color="auto"/>
        <w:left w:val="none" w:sz="0" w:space="0" w:color="auto"/>
        <w:bottom w:val="none" w:sz="0" w:space="0" w:color="auto"/>
        <w:right w:val="none" w:sz="0" w:space="0" w:color="auto"/>
      </w:divBdr>
    </w:div>
    <w:div w:id="163011453">
      <w:bodyDiv w:val="1"/>
      <w:marLeft w:val="0"/>
      <w:marRight w:val="0"/>
      <w:marTop w:val="0"/>
      <w:marBottom w:val="0"/>
      <w:divBdr>
        <w:top w:val="none" w:sz="0" w:space="0" w:color="auto"/>
        <w:left w:val="none" w:sz="0" w:space="0" w:color="auto"/>
        <w:bottom w:val="none" w:sz="0" w:space="0" w:color="auto"/>
        <w:right w:val="none" w:sz="0" w:space="0" w:color="auto"/>
      </w:divBdr>
    </w:div>
    <w:div w:id="163595354">
      <w:bodyDiv w:val="1"/>
      <w:marLeft w:val="0"/>
      <w:marRight w:val="0"/>
      <w:marTop w:val="0"/>
      <w:marBottom w:val="0"/>
      <w:divBdr>
        <w:top w:val="none" w:sz="0" w:space="0" w:color="auto"/>
        <w:left w:val="none" w:sz="0" w:space="0" w:color="auto"/>
        <w:bottom w:val="none" w:sz="0" w:space="0" w:color="auto"/>
        <w:right w:val="none" w:sz="0" w:space="0" w:color="auto"/>
      </w:divBdr>
    </w:div>
    <w:div w:id="166798922">
      <w:bodyDiv w:val="1"/>
      <w:marLeft w:val="0"/>
      <w:marRight w:val="0"/>
      <w:marTop w:val="0"/>
      <w:marBottom w:val="0"/>
      <w:divBdr>
        <w:top w:val="none" w:sz="0" w:space="0" w:color="auto"/>
        <w:left w:val="none" w:sz="0" w:space="0" w:color="auto"/>
        <w:bottom w:val="none" w:sz="0" w:space="0" w:color="auto"/>
        <w:right w:val="none" w:sz="0" w:space="0" w:color="auto"/>
      </w:divBdr>
    </w:div>
    <w:div w:id="181021630">
      <w:bodyDiv w:val="1"/>
      <w:marLeft w:val="0"/>
      <w:marRight w:val="0"/>
      <w:marTop w:val="0"/>
      <w:marBottom w:val="0"/>
      <w:divBdr>
        <w:top w:val="none" w:sz="0" w:space="0" w:color="auto"/>
        <w:left w:val="none" w:sz="0" w:space="0" w:color="auto"/>
        <w:bottom w:val="none" w:sz="0" w:space="0" w:color="auto"/>
        <w:right w:val="none" w:sz="0" w:space="0" w:color="auto"/>
      </w:divBdr>
    </w:div>
    <w:div w:id="187262430">
      <w:bodyDiv w:val="1"/>
      <w:marLeft w:val="0"/>
      <w:marRight w:val="0"/>
      <w:marTop w:val="0"/>
      <w:marBottom w:val="0"/>
      <w:divBdr>
        <w:top w:val="none" w:sz="0" w:space="0" w:color="auto"/>
        <w:left w:val="none" w:sz="0" w:space="0" w:color="auto"/>
        <w:bottom w:val="none" w:sz="0" w:space="0" w:color="auto"/>
        <w:right w:val="none" w:sz="0" w:space="0" w:color="auto"/>
      </w:divBdr>
    </w:div>
    <w:div w:id="191766181">
      <w:bodyDiv w:val="1"/>
      <w:marLeft w:val="0"/>
      <w:marRight w:val="0"/>
      <w:marTop w:val="0"/>
      <w:marBottom w:val="0"/>
      <w:divBdr>
        <w:top w:val="none" w:sz="0" w:space="0" w:color="auto"/>
        <w:left w:val="none" w:sz="0" w:space="0" w:color="auto"/>
        <w:bottom w:val="none" w:sz="0" w:space="0" w:color="auto"/>
        <w:right w:val="none" w:sz="0" w:space="0" w:color="auto"/>
      </w:divBdr>
    </w:div>
    <w:div w:id="195971114">
      <w:bodyDiv w:val="1"/>
      <w:marLeft w:val="0"/>
      <w:marRight w:val="0"/>
      <w:marTop w:val="0"/>
      <w:marBottom w:val="0"/>
      <w:divBdr>
        <w:top w:val="none" w:sz="0" w:space="0" w:color="auto"/>
        <w:left w:val="none" w:sz="0" w:space="0" w:color="auto"/>
        <w:bottom w:val="none" w:sz="0" w:space="0" w:color="auto"/>
        <w:right w:val="none" w:sz="0" w:space="0" w:color="auto"/>
      </w:divBdr>
    </w:div>
    <w:div w:id="196043776">
      <w:bodyDiv w:val="1"/>
      <w:marLeft w:val="0"/>
      <w:marRight w:val="0"/>
      <w:marTop w:val="0"/>
      <w:marBottom w:val="0"/>
      <w:divBdr>
        <w:top w:val="none" w:sz="0" w:space="0" w:color="auto"/>
        <w:left w:val="none" w:sz="0" w:space="0" w:color="auto"/>
        <w:bottom w:val="none" w:sz="0" w:space="0" w:color="auto"/>
        <w:right w:val="none" w:sz="0" w:space="0" w:color="auto"/>
      </w:divBdr>
    </w:div>
    <w:div w:id="199437225">
      <w:bodyDiv w:val="1"/>
      <w:marLeft w:val="0"/>
      <w:marRight w:val="0"/>
      <w:marTop w:val="0"/>
      <w:marBottom w:val="0"/>
      <w:divBdr>
        <w:top w:val="none" w:sz="0" w:space="0" w:color="auto"/>
        <w:left w:val="none" w:sz="0" w:space="0" w:color="auto"/>
        <w:bottom w:val="none" w:sz="0" w:space="0" w:color="auto"/>
        <w:right w:val="none" w:sz="0" w:space="0" w:color="auto"/>
      </w:divBdr>
    </w:div>
    <w:div w:id="204103775">
      <w:bodyDiv w:val="1"/>
      <w:marLeft w:val="0"/>
      <w:marRight w:val="0"/>
      <w:marTop w:val="0"/>
      <w:marBottom w:val="0"/>
      <w:divBdr>
        <w:top w:val="none" w:sz="0" w:space="0" w:color="auto"/>
        <w:left w:val="none" w:sz="0" w:space="0" w:color="auto"/>
        <w:bottom w:val="none" w:sz="0" w:space="0" w:color="auto"/>
        <w:right w:val="none" w:sz="0" w:space="0" w:color="auto"/>
      </w:divBdr>
    </w:div>
    <w:div w:id="205340600">
      <w:bodyDiv w:val="1"/>
      <w:marLeft w:val="0"/>
      <w:marRight w:val="0"/>
      <w:marTop w:val="0"/>
      <w:marBottom w:val="0"/>
      <w:divBdr>
        <w:top w:val="none" w:sz="0" w:space="0" w:color="auto"/>
        <w:left w:val="none" w:sz="0" w:space="0" w:color="auto"/>
        <w:bottom w:val="none" w:sz="0" w:space="0" w:color="auto"/>
        <w:right w:val="none" w:sz="0" w:space="0" w:color="auto"/>
      </w:divBdr>
    </w:div>
    <w:div w:id="211582630">
      <w:bodyDiv w:val="1"/>
      <w:marLeft w:val="0"/>
      <w:marRight w:val="0"/>
      <w:marTop w:val="0"/>
      <w:marBottom w:val="0"/>
      <w:divBdr>
        <w:top w:val="none" w:sz="0" w:space="0" w:color="auto"/>
        <w:left w:val="none" w:sz="0" w:space="0" w:color="auto"/>
        <w:bottom w:val="none" w:sz="0" w:space="0" w:color="auto"/>
        <w:right w:val="none" w:sz="0" w:space="0" w:color="auto"/>
      </w:divBdr>
    </w:div>
    <w:div w:id="212540724">
      <w:bodyDiv w:val="1"/>
      <w:marLeft w:val="0"/>
      <w:marRight w:val="0"/>
      <w:marTop w:val="0"/>
      <w:marBottom w:val="0"/>
      <w:divBdr>
        <w:top w:val="none" w:sz="0" w:space="0" w:color="auto"/>
        <w:left w:val="none" w:sz="0" w:space="0" w:color="auto"/>
        <w:bottom w:val="none" w:sz="0" w:space="0" w:color="auto"/>
        <w:right w:val="none" w:sz="0" w:space="0" w:color="auto"/>
      </w:divBdr>
    </w:div>
    <w:div w:id="217086143">
      <w:bodyDiv w:val="1"/>
      <w:marLeft w:val="0"/>
      <w:marRight w:val="0"/>
      <w:marTop w:val="0"/>
      <w:marBottom w:val="0"/>
      <w:divBdr>
        <w:top w:val="none" w:sz="0" w:space="0" w:color="auto"/>
        <w:left w:val="none" w:sz="0" w:space="0" w:color="auto"/>
        <w:bottom w:val="none" w:sz="0" w:space="0" w:color="auto"/>
        <w:right w:val="none" w:sz="0" w:space="0" w:color="auto"/>
      </w:divBdr>
    </w:div>
    <w:div w:id="252053875">
      <w:bodyDiv w:val="1"/>
      <w:marLeft w:val="0"/>
      <w:marRight w:val="0"/>
      <w:marTop w:val="0"/>
      <w:marBottom w:val="0"/>
      <w:divBdr>
        <w:top w:val="none" w:sz="0" w:space="0" w:color="auto"/>
        <w:left w:val="none" w:sz="0" w:space="0" w:color="auto"/>
        <w:bottom w:val="none" w:sz="0" w:space="0" w:color="auto"/>
        <w:right w:val="none" w:sz="0" w:space="0" w:color="auto"/>
      </w:divBdr>
    </w:div>
    <w:div w:id="265844395">
      <w:bodyDiv w:val="1"/>
      <w:marLeft w:val="0"/>
      <w:marRight w:val="0"/>
      <w:marTop w:val="0"/>
      <w:marBottom w:val="0"/>
      <w:divBdr>
        <w:top w:val="none" w:sz="0" w:space="0" w:color="auto"/>
        <w:left w:val="none" w:sz="0" w:space="0" w:color="auto"/>
        <w:bottom w:val="none" w:sz="0" w:space="0" w:color="auto"/>
        <w:right w:val="none" w:sz="0" w:space="0" w:color="auto"/>
      </w:divBdr>
    </w:div>
    <w:div w:id="270745459">
      <w:bodyDiv w:val="1"/>
      <w:marLeft w:val="0"/>
      <w:marRight w:val="0"/>
      <w:marTop w:val="0"/>
      <w:marBottom w:val="0"/>
      <w:divBdr>
        <w:top w:val="none" w:sz="0" w:space="0" w:color="auto"/>
        <w:left w:val="none" w:sz="0" w:space="0" w:color="auto"/>
        <w:bottom w:val="none" w:sz="0" w:space="0" w:color="auto"/>
        <w:right w:val="none" w:sz="0" w:space="0" w:color="auto"/>
      </w:divBdr>
    </w:div>
    <w:div w:id="273365848">
      <w:bodyDiv w:val="1"/>
      <w:marLeft w:val="0"/>
      <w:marRight w:val="0"/>
      <w:marTop w:val="0"/>
      <w:marBottom w:val="0"/>
      <w:divBdr>
        <w:top w:val="none" w:sz="0" w:space="0" w:color="auto"/>
        <w:left w:val="none" w:sz="0" w:space="0" w:color="auto"/>
        <w:bottom w:val="none" w:sz="0" w:space="0" w:color="auto"/>
        <w:right w:val="none" w:sz="0" w:space="0" w:color="auto"/>
      </w:divBdr>
    </w:div>
    <w:div w:id="297106127">
      <w:bodyDiv w:val="1"/>
      <w:marLeft w:val="0"/>
      <w:marRight w:val="0"/>
      <w:marTop w:val="0"/>
      <w:marBottom w:val="0"/>
      <w:divBdr>
        <w:top w:val="none" w:sz="0" w:space="0" w:color="auto"/>
        <w:left w:val="none" w:sz="0" w:space="0" w:color="auto"/>
        <w:bottom w:val="none" w:sz="0" w:space="0" w:color="auto"/>
        <w:right w:val="none" w:sz="0" w:space="0" w:color="auto"/>
      </w:divBdr>
    </w:div>
    <w:div w:id="306394365">
      <w:bodyDiv w:val="1"/>
      <w:marLeft w:val="0"/>
      <w:marRight w:val="0"/>
      <w:marTop w:val="0"/>
      <w:marBottom w:val="0"/>
      <w:divBdr>
        <w:top w:val="none" w:sz="0" w:space="0" w:color="auto"/>
        <w:left w:val="none" w:sz="0" w:space="0" w:color="auto"/>
        <w:bottom w:val="none" w:sz="0" w:space="0" w:color="auto"/>
        <w:right w:val="none" w:sz="0" w:space="0" w:color="auto"/>
      </w:divBdr>
    </w:div>
    <w:div w:id="313725654">
      <w:bodyDiv w:val="1"/>
      <w:marLeft w:val="0"/>
      <w:marRight w:val="0"/>
      <w:marTop w:val="0"/>
      <w:marBottom w:val="0"/>
      <w:divBdr>
        <w:top w:val="none" w:sz="0" w:space="0" w:color="auto"/>
        <w:left w:val="none" w:sz="0" w:space="0" w:color="auto"/>
        <w:bottom w:val="none" w:sz="0" w:space="0" w:color="auto"/>
        <w:right w:val="none" w:sz="0" w:space="0" w:color="auto"/>
      </w:divBdr>
    </w:div>
    <w:div w:id="327442487">
      <w:bodyDiv w:val="1"/>
      <w:marLeft w:val="0"/>
      <w:marRight w:val="0"/>
      <w:marTop w:val="0"/>
      <w:marBottom w:val="0"/>
      <w:divBdr>
        <w:top w:val="none" w:sz="0" w:space="0" w:color="auto"/>
        <w:left w:val="none" w:sz="0" w:space="0" w:color="auto"/>
        <w:bottom w:val="none" w:sz="0" w:space="0" w:color="auto"/>
        <w:right w:val="none" w:sz="0" w:space="0" w:color="auto"/>
      </w:divBdr>
    </w:div>
    <w:div w:id="328022536">
      <w:bodyDiv w:val="1"/>
      <w:marLeft w:val="0"/>
      <w:marRight w:val="0"/>
      <w:marTop w:val="0"/>
      <w:marBottom w:val="0"/>
      <w:divBdr>
        <w:top w:val="none" w:sz="0" w:space="0" w:color="auto"/>
        <w:left w:val="none" w:sz="0" w:space="0" w:color="auto"/>
        <w:bottom w:val="none" w:sz="0" w:space="0" w:color="auto"/>
        <w:right w:val="none" w:sz="0" w:space="0" w:color="auto"/>
      </w:divBdr>
    </w:div>
    <w:div w:id="331613481">
      <w:bodyDiv w:val="1"/>
      <w:marLeft w:val="0"/>
      <w:marRight w:val="0"/>
      <w:marTop w:val="0"/>
      <w:marBottom w:val="0"/>
      <w:divBdr>
        <w:top w:val="none" w:sz="0" w:space="0" w:color="auto"/>
        <w:left w:val="none" w:sz="0" w:space="0" w:color="auto"/>
        <w:bottom w:val="none" w:sz="0" w:space="0" w:color="auto"/>
        <w:right w:val="none" w:sz="0" w:space="0" w:color="auto"/>
      </w:divBdr>
    </w:div>
    <w:div w:id="334504370">
      <w:bodyDiv w:val="1"/>
      <w:marLeft w:val="0"/>
      <w:marRight w:val="0"/>
      <w:marTop w:val="0"/>
      <w:marBottom w:val="0"/>
      <w:divBdr>
        <w:top w:val="none" w:sz="0" w:space="0" w:color="auto"/>
        <w:left w:val="none" w:sz="0" w:space="0" w:color="auto"/>
        <w:bottom w:val="none" w:sz="0" w:space="0" w:color="auto"/>
        <w:right w:val="none" w:sz="0" w:space="0" w:color="auto"/>
      </w:divBdr>
    </w:div>
    <w:div w:id="337199154">
      <w:bodyDiv w:val="1"/>
      <w:marLeft w:val="0"/>
      <w:marRight w:val="0"/>
      <w:marTop w:val="0"/>
      <w:marBottom w:val="0"/>
      <w:divBdr>
        <w:top w:val="none" w:sz="0" w:space="0" w:color="auto"/>
        <w:left w:val="none" w:sz="0" w:space="0" w:color="auto"/>
        <w:bottom w:val="none" w:sz="0" w:space="0" w:color="auto"/>
        <w:right w:val="none" w:sz="0" w:space="0" w:color="auto"/>
      </w:divBdr>
    </w:div>
    <w:div w:id="338700567">
      <w:bodyDiv w:val="1"/>
      <w:marLeft w:val="0"/>
      <w:marRight w:val="0"/>
      <w:marTop w:val="0"/>
      <w:marBottom w:val="0"/>
      <w:divBdr>
        <w:top w:val="none" w:sz="0" w:space="0" w:color="auto"/>
        <w:left w:val="none" w:sz="0" w:space="0" w:color="auto"/>
        <w:bottom w:val="none" w:sz="0" w:space="0" w:color="auto"/>
        <w:right w:val="none" w:sz="0" w:space="0" w:color="auto"/>
      </w:divBdr>
    </w:div>
    <w:div w:id="338776686">
      <w:bodyDiv w:val="1"/>
      <w:marLeft w:val="0"/>
      <w:marRight w:val="0"/>
      <w:marTop w:val="0"/>
      <w:marBottom w:val="0"/>
      <w:divBdr>
        <w:top w:val="none" w:sz="0" w:space="0" w:color="auto"/>
        <w:left w:val="none" w:sz="0" w:space="0" w:color="auto"/>
        <w:bottom w:val="none" w:sz="0" w:space="0" w:color="auto"/>
        <w:right w:val="none" w:sz="0" w:space="0" w:color="auto"/>
      </w:divBdr>
      <w:divsChild>
        <w:div w:id="1417047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4722439">
      <w:bodyDiv w:val="1"/>
      <w:marLeft w:val="0"/>
      <w:marRight w:val="0"/>
      <w:marTop w:val="0"/>
      <w:marBottom w:val="0"/>
      <w:divBdr>
        <w:top w:val="none" w:sz="0" w:space="0" w:color="auto"/>
        <w:left w:val="none" w:sz="0" w:space="0" w:color="auto"/>
        <w:bottom w:val="none" w:sz="0" w:space="0" w:color="auto"/>
        <w:right w:val="none" w:sz="0" w:space="0" w:color="auto"/>
      </w:divBdr>
    </w:div>
    <w:div w:id="388501563">
      <w:bodyDiv w:val="1"/>
      <w:marLeft w:val="0"/>
      <w:marRight w:val="0"/>
      <w:marTop w:val="0"/>
      <w:marBottom w:val="0"/>
      <w:divBdr>
        <w:top w:val="none" w:sz="0" w:space="0" w:color="auto"/>
        <w:left w:val="none" w:sz="0" w:space="0" w:color="auto"/>
        <w:bottom w:val="none" w:sz="0" w:space="0" w:color="auto"/>
        <w:right w:val="none" w:sz="0" w:space="0" w:color="auto"/>
      </w:divBdr>
    </w:div>
    <w:div w:id="397947317">
      <w:bodyDiv w:val="1"/>
      <w:marLeft w:val="0"/>
      <w:marRight w:val="0"/>
      <w:marTop w:val="0"/>
      <w:marBottom w:val="0"/>
      <w:divBdr>
        <w:top w:val="none" w:sz="0" w:space="0" w:color="auto"/>
        <w:left w:val="none" w:sz="0" w:space="0" w:color="auto"/>
        <w:bottom w:val="none" w:sz="0" w:space="0" w:color="auto"/>
        <w:right w:val="none" w:sz="0" w:space="0" w:color="auto"/>
      </w:divBdr>
    </w:div>
    <w:div w:id="401488839">
      <w:bodyDiv w:val="1"/>
      <w:marLeft w:val="0"/>
      <w:marRight w:val="0"/>
      <w:marTop w:val="0"/>
      <w:marBottom w:val="0"/>
      <w:divBdr>
        <w:top w:val="none" w:sz="0" w:space="0" w:color="auto"/>
        <w:left w:val="none" w:sz="0" w:space="0" w:color="auto"/>
        <w:bottom w:val="none" w:sz="0" w:space="0" w:color="auto"/>
        <w:right w:val="none" w:sz="0" w:space="0" w:color="auto"/>
      </w:divBdr>
    </w:div>
    <w:div w:id="416293216">
      <w:bodyDiv w:val="1"/>
      <w:marLeft w:val="0"/>
      <w:marRight w:val="0"/>
      <w:marTop w:val="0"/>
      <w:marBottom w:val="0"/>
      <w:divBdr>
        <w:top w:val="none" w:sz="0" w:space="0" w:color="auto"/>
        <w:left w:val="none" w:sz="0" w:space="0" w:color="auto"/>
        <w:bottom w:val="none" w:sz="0" w:space="0" w:color="auto"/>
        <w:right w:val="none" w:sz="0" w:space="0" w:color="auto"/>
      </w:divBdr>
    </w:div>
    <w:div w:id="418020014">
      <w:bodyDiv w:val="1"/>
      <w:marLeft w:val="0"/>
      <w:marRight w:val="0"/>
      <w:marTop w:val="0"/>
      <w:marBottom w:val="0"/>
      <w:divBdr>
        <w:top w:val="none" w:sz="0" w:space="0" w:color="auto"/>
        <w:left w:val="none" w:sz="0" w:space="0" w:color="auto"/>
        <w:bottom w:val="none" w:sz="0" w:space="0" w:color="auto"/>
        <w:right w:val="none" w:sz="0" w:space="0" w:color="auto"/>
      </w:divBdr>
    </w:div>
    <w:div w:id="421607244">
      <w:bodyDiv w:val="1"/>
      <w:marLeft w:val="0"/>
      <w:marRight w:val="0"/>
      <w:marTop w:val="0"/>
      <w:marBottom w:val="0"/>
      <w:divBdr>
        <w:top w:val="none" w:sz="0" w:space="0" w:color="auto"/>
        <w:left w:val="none" w:sz="0" w:space="0" w:color="auto"/>
        <w:bottom w:val="none" w:sz="0" w:space="0" w:color="auto"/>
        <w:right w:val="none" w:sz="0" w:space="0" w:color="auto"/>
      </w:divBdr>
    </w:div>
    <w:div w:id="436028553">
      <w:bodyDiv w:val="1"/>
      <w:marLeft w:val="0"/>
      <w:marRight w:val="0"/>
      <w:marTop w:val="0"/>
      <w:marBottom w:val="0"/>
      <w:divBdr>
        <w:top w:val="none" w:sz="0" w:space="0" w:color="auto"/>
        <w:left w:val="none" w:sz="0" w:space="0" w:color="auto"/>
        <w:bottom w:val="none" w:sz="0" w:space="0" w:color="auto"/>
        <w:right w:val="none" w:sz="0" w:space="0" w:color="auto"/>
      </w:divBdr>
    </w:div>
    <w:div w:id="440220738">
      <w:bodyDiv w:val="1"/>
      <w:marLeft w:val="0"/>
      <w:marRight w:val="0"/>
      <w:marTop w:val="0"/>
      <w:marBottom w:val="0"/>
      <w:divBdr>
        <w:top w:val="none" w:sz="0" w:space="0" w:color="auto"/>
        <w:left w:val="none" w:sz="0" w:space="0" w:color="auto"/>
        <w:bottom w:val="none" w:sz="0" w:space="0" w:color="auto"/>
        <w:right w:val="none" w:sz="0" w:space="0" w:color="auto"/>
      </w:divBdr>
    </w:div>
    <w:div w:id="441412588">
      <w:bodyDiv w:val="1"/>
      <w:marLeft w:val="0"/>
      <w:marRight w:val="0"/>
      <w:marTop w:val="0"/>
      <w:marBottom w:val="0"/>
      <w:divBdr>
        <w:top w:val="none" w:sz="0" w:space="0" w:color="auto"/>
        <w:left w:val="none" w:sz="0" w:space="0" w:color="auto"/>
        <w:bottom w:val="none" w:sz="0" w:space="0" w:color="auto"/>
        <w:right w:val="none" w:sz="0" w:space="0" w:color="auto"/>
      </w:divBdr>
    </w:div>
    <w:div w:id="443812162">
      <w:bodyDiv w:val="1"/>
      <w:marLeft w:val="0"/>
      <w:marRight w:val="0"/>
      <w:marTop w:val="0"/>
      <w:marBottom w:val="0"/>
      <w:divBdr>
        <w:top w:val="none" w:sz="0" w:space="0" w:color="auto"/>
        <w:left w:val="none" w:sz="0" w:space="0" w:color="auto"/>
        <w:bottom w:val="none" w:sz="0" w:space="0" w:color="auto"/>
        <w:right w:val="none" w:sz="0" w:space="0" w:color="auto"/>
      </w:divBdr>
    </w:div>
    <w:div w:id="462965604">
      <w:bodyDiv w:val="1"/>
      <w:marLeft w:val="0"/>
      <w:marRight w:val="0"/>
      <w:marTop w:val="0"/>
      <w:marBottom w:val="0"/>
      <w:divBdr>
        <w:top w:val="none" w:sz="0" w:space="0" w:color="auto"/>
        <w:left w:val="none" w:sz="0" w:space="0" w:color="auto"/>
        <w:bottom w:val="none" w:sz="0" w:space="0" w:color="auto"/>
        <w:right w:val="none" w:sz="0" w:space="0" w:color="auto"/>
      </w:divBdr>
    </w:div>
    <w:div w:id="494345199">
      <w:bodyDiv w:val="1"/>
      <w:marLeft w:val="0"/>
      <w:marRight w:val="0"/>
      <w:marTop w:val="0"/>
      <w:marBottom w:val="0"/>
      <w:divBdr>
        <w:top w:val="none" w:sz="0" w:space="0" w:color="auto"/>
        <w:left w:val="none" w:sz="0" w:space="0" w:color="auto"/>
        <w:bottom w:val="none" w:sz="0" w:space="0" w:color="auto"/>
        <w:right w:val="none" w:sz="0" w:space="0" w:color="auto"/>
      </w:divBdr>
    </w:div>
    <w:div w:id="498231068">
      <w:bodyDiv w:val="1"/>
      <w:marLeft w:val="0"/>
      <w:marRight w:val="0"/>
      <w:marTop w:val="0"/>
      <w:marBottom w:val="0"/>
      <w:divBdr>
        <w:top w:val="none" w:sz="0" w:space="0" w:color="auto"/>
        <w:left w:val="none" w:sz="0" w:space="0" w:color="auto"/>
        <w:bottom w:val="none" w:sz="0" w:space="0" w:color="auto"/>
        <w:right w:val="none" w:sz="0" w:space="0" w:color="auto"/>
      </w:divBdr>
    </w:div>
    <w:div w:id="505897915">
      <w:bodyDiv w:val="1"/>
      <w:marLeft w:val="0"/>
      <w:marRight w:val="0"/>
      <w:marTop w:val="0"/>
      <w:marBottom w:val="0"/>
      <w:divBdr>
        <w:top w:val="none" w:sz="0" w:space="0" w:color="auto"/>
        <w:left w:val="none" w:sz="0" w:space="0" w:color="auto"/>
        <w:bottom w:val="none" w:sz="0" w:space="0" w:color="auto"/>
        <w:right w:val="none" w:sz="0" w:space="0" w:color="auto"/>
      </w:divBdr>
    </w:div>
    <w:div w:id="512114534">
      <w:bodyDiv w:val="1"/>
      <w:marLeft w:val="0"/>
      <w:marRight w:val="0"/>
      <w:marTop w:val="0"/>
      <w:marBottom w:val="0"/>
      <w:divBdr>
        <w:top w:val="none" w:sz="0" w:space="0" w:color="auto"/>
        <w:left w:val="none" w:sz="0" w:space="0" w:color="auto"/>
        <w:bottom w:val="none" w:sz="0" w:space="0" w:color="auto"/>
        <w:right w:val="none" w:sz="0" w:space="0" w:color="auto"/>
      </w:divBdr>
    </w:div>
    <w:div w:id="514392806">
      <w:bodyDiv w:val="1"/>
      <w:marLeft w:val="0"/>
      <w:marRight w:val="0"/>
      <w:marTop w:val="0"/>
      <w:marBottom w:val="0"/>
      <w:divBdr>
        <w:top w:val="none" w:sz="0" w:space="0" w:color="auto"/>
        <w:left w:val="none" w:sz="0" w:space="0" w:color="auto"/>
        <w:bottom w:val="none" w:sz="0" w:space="0" w:color="auto"/>
        <w:right w:val="none" w:sz="0" w:space="0" w:color="auto"/>
      </w:divBdr>
    </w:div>
    <w:div w:id="517430034">
      <w:bodyDiv w:val="1"/>
      <w:marLeft w:val="0"/>
      <w:marRight w:val="0"/>
      <w:marTop w:val="0"/>
      <w:marBottom w:val="0"/>
      <w:divBdr>
        <w:top w:val="none" w:sz="0" w:space="0" w:color="auto"/>
        <w:left w:val="none" w:sz="0" w:space="0" w:color="auto"/>
        <w:bottom w:val="none" w:sz="0" w:space="0" w:color="auto"/>
        <w:right w:val="none" w:sz="0" w:space="0" w:color="auto"/>
      </w:divBdr>
    </w:div>
    <w:div w:id="519322451">
      <w:bodyDiv w:val="1"/>
      <w:marLeft w:val="0"/>
      <w:marRight w:val="0"/>
      <w:marTop w:val="0"/>
      <w:marBottom w:val="0"/>
      <w:divBdr>
        <w:top w:val="none" w:sz="0" w:space="0" w:color="auto"/>
        <w:left w:val="none" w:sz="0" w:space="0" w:color="auto"/>
        <w:bottom w:val="none" w:sz="0" w:space="0" w:color="auto"/>
        <w:right w:val="none" w:sz="0" w:space="0" w:color="auto"/>
      </w:divBdr>
    </w:div>
    <w:div w:id="520356417">
      <w:bodyDiv w:val="1"/>
      <w:marLeft w:val="0"/>
      <w:marRight w:val="0"/>
      <w:marTop w:val="0"/>
      <w:marBottom w:val="0"/>
      <w:divBdr>
        <w:top w:val="none" w:sz="0" w:space="0" w:color="auto"/>
        <w:left w:val="none" w:sz="0" w:space="0" w:color="auto"/>
        <w:bottom w:val="none" w:sz="0" w:space="0" w:color="auto"/>
        <w:right w:val="none" w:sz="0" w:space="0" w:color="auto"/>
      </w:divBdr>
    </w:div>
    <w:div w:id="521284534">
      <w:bodyDiv w:val="1"/>
      <w:marLeft w:val="0"/>
      <w:marRight w:val="0"/>
      <w:marTop w:val="0"/>
      <w:marBottom w:val="0"/>
      <w:divBdr>
        <w:top w:val="none" w:sz="0" w:space="0" w:color="auto"/>
        <w:left w:val="none" w:sz="0" w:space="0" w:color="auto"/>
        <w:bottom w:val="none" w:sz="0" w:space="0" w:color="auto"/>
        <w:right w:val="none" w:sz="0" w:space="0" w:color="auto"/>
      </w:divBdr>
      <w:divsChild>
        <w:div w:id="1970162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135560">
      <w:bodyDiv w:val="1"/>
      <w:marLeft w:val="0"/>
      <w:marRight w:val="0"/>
      <w:marTop w:val="0"/>
      <w:marBottom w:val="0"/>
      <w:divBdr>
        <w:top w:val="none" w:sz="0" w:space="0" w:color="auto"/>
        <w:left w:val="none" w:sz="0" w:space="0" w:color="auto"/>
        <w:bottom w:val="none" w:sz="0" w:space="0" w:color="auto"/>
        <w:right w:val="none" w:sz="0" w:space="0" w:color="auto"/>
      </w:divBdr>
    </w:div>
    <w:div w:id="583687691">
      <w:bodyDiv w:val="1"/>
      <w:marLeft w:val="0"/>
      <w:marRight w:val="0"/>
      <w:marTop w:val="0"/>
      <w:marBottom w:val="0"/>
      <w:divBdr>
        <w:top w:val="none" w:sz="0" w:space="0" w:color="auto"/>
        <w:left w:val="none" w:sz="0" w:space="0" w:color="auto"/>
        <w:bottom w:val="none" w:sz="0" w:space="0" w:color="auto"/>
        <w:right w:val="none" w:sz="0" w:space="0" w:color="auto"/>
      </w:divBdr>
    </w:div>
    <w:div w:id="617689054">
      <w:bodyDiv w:val="1"/>
      <w:marLeft w:val="0"/>
      <w:marRight w:val="0"/>
      <w:marTop w:val="0"/>
      <w:marBottom w:val="0"/>
      <w:divBdr>
        <w:top w:val="none" w:sz="0" w:space="0" w:color="auto"/>
        <w:left w:val="none" w:sz="0" w:space="0" w:color="auto"/>
        <w:bottom w:val="none" w:sz="0" w:space="0" w:color="auto"/>
        <w:right w:val="none" w:sz="0" w:space="0" w:color="auto"/>
      </w:divBdr>
      <w:divsChild>
        <w:div w:id="340787201">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43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241477">
      <w:bodyDiv w:val="1"/>
      <w:marLeft w:val="0"/>
      <w:marRight w:val="0"/>
      <w:marTop w:val="0"/>
      <w:marBottom w:val="0"/>
      <w:divBdr>
        <w:top w:val="none" w:sz="0" w:space="0" w:color="auto"/>
        <w:left w:val="none" w:sz="0" w:space="0" w:color="auto"/>
        <w:bottom w:val="none" w:sz="0" w:space="0" w:color="auto"/>
        <w:right w:val="none" w:sz="0" w:space="0" w:color="auto"/>
      </w:divBdr>
    </w:div>
    <w:div w:id="629940210">
      <w:bodyDiv w:val="1"/>
      <w:marLeft w:val="0"/>
      <w:marRight w:val="0"/>
      <w:marTop w:val="0"/>
      <w:marBottom w:val="0"/>
      <w:divBdr>
        <w:top w:val="none" w:sz="0" w:space="0" w:color="auto"/>
        <w:left w:val="none" w:sz="0" w:space="0" w:color="auto"/>
        <w:bottom w:val="none" w:sz="0" w:space="0" w:color="auto"/>
        <w:right w:val="none" w:sz="0" w:space="0" w:color="auto"/>
      </w:divBdr>
      <w:divsChild>
        <w:div w:id="347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772479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686621">
      <w:bodyDiv w:val="1"/>
      <w:marLeft w:val="0"/>
      <w:marRight w:val="0"/>
      <w:marTop w:val="0"/>
      <w:marBottom w:val="0"/>
      <w:divBdr>
        <w:top w:val="none" w:sz="0" w:space="0" w:color="auto"/>
        <w:left w:val="none" w:sz="0" w:space="0" w:color="auto"/>
        <w:bottom w:val="none" w:sz="0" w:space="0" w:color="auto"/>
        <w:right w:val="none" w:sz="0" w:space="0" w:color="auto"/>
      </w:divBdr>
    </w:div>
    <w:div w:id="659310946">
      <w:bodyDiv w:val="1"/>
      <w:marLeft w:val="0"/>
      <w:marRight w:val="0"/>
      <w:marTop w:val="0"/>
      <w:marBottom w:val="0"/>
      <w:divBdr>
        <w:top w:val="none" w:sz="0" w:space="0" w:color="auto"/>
        <w:left w:val="none" w:sz="0" w:space="0" w:color="auto"/>
        <w:bottom w:val="none" w:sz="0" w:space="0" w:color="auto"/>
        <w:right w:val="none" w:sz="0" w:space="0" w:color="auto"/>
      </w:divBdr>
    </w:div>
    <w:div w:id="679084745">
      <w:bodyDiv w:val="1"/>
      <w:marLeft w:val="0"/>
      <w:marRight w:val="0"/>
      <w:marTop w:val="0"/>
      <w:marBottom w:val="0"/>
      <w:divBdr>
        <w:top w:val="none" w:sz="0" w:space="0" w:color="auto"/>
        <w:left w:val="none" w:sz="0" w:space="0" w:color="auto"/>
        <w:bottom w:val="none" w:sz="0" w:space="0" w:color="auto"/>
        <w:right w:val="none" w:sz="0" w:space="0" w:color="auto"/>
      </w:divBdr>
    </w:div>
    <w:div w:id="719086177">
      <w:bodyDiv w:val="1"/>
      <w:marLeft w:val="0"/>
      <w:marRight w:val="0"/>
      <w:marTop w:val="0"/>
      <w:marBottom w:val="0"/>
      <w:divBdr>
        <w:top w:val="none" w:sz="0" w:space="0" w:color="auto"/>
        <w:left w:val="none" w:sz="0" w:space="0" w:color="auto"/>
        <w:bottom w:val="none" w:sz="0" w:space="0" w:color="auto"/>
        <w:right w:val="none" w:sz="0" w:space="0" w:color="auto"/>
      </w:divBdr>
    </w:div>
    <w:div w:id="744299890">
      <w:bodyDiv w:val="1"/>
      <w:marLeft w:val="0"/>
      <w:marRight w:val="0"/>
      <w:marTop w:val="0"/>
      <w:marBottom w:val="0"/>
      <w:divBdr>
        <w:top w:val="none" w:sz="0" w:space="0" w:color="auto"/>
        <w:left w:val="none" w:sz="0" w:space="0" w:color="auto"/>
        <w:bottom w:val="none" w:sz="0" w:space="0" w:color="auto"/>
        <w:right w:val="none" w:sz="0" w:space="0" w:color="auto"/>
      </w:divBdr>
    </w:div>
    <w:div w:id="748381841">
      <w:bodyDiv w:val="1"/>
      <w:marLeft w:val="0"/>
      <w:marRight w:val="0"/>
      <w:marTop w:val="0"/>
      <w:marBottom w:val="0"/>
      <w:divBdr>
        <w:top w:val="none" w:sz="0" w:space="0" w:color="auto"/>
        <w:left w:val="none" w:sz="0" w:space="0" w:color="auto"/>
        <w:bottom w:val="none" w:sz="0" w:space="0" w:color="auto"/>
        <w:right w:val="none" w:sz="0" w:space="0" w:color="auto"/>
      </w:divBdr>
    </w:div>
    <w:div w:id="751001709">
      <w:bodyDiv w:val="1"/>
      <w:marLeft w:val="0"/>
      <w:marRight w:val="0"/>
      <w:marTop w:val="0"/>
      <w:marBottom w:val="0"/>
      <w:divBdr>
        <w:top w:val="none" w:sz="0" w:space="0" w:color="auto"/>
        <w:left w:val="none" w:sz="0" w:space="0" w:color="auto"/>
        <w:bottom w:val="none" w:sz="0" w:space="0" w:color="auto"/>
        <w:right w:val="none" w:sz="0" w:space="0" w:color="auto"/>
      </w:divBdr>
      <w:divsChild>
        <w:div w:id="372733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84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0782669">
      <w:bodyDiv w:val="1"/>
      <w:marLeft w:val="0"/>
      <w:marRight w:val="0"/>
      <w:marTop w:val="0"/>
      <w:marBottom w:val="0"/>
      <w:divBdr>
        <w:top w:val="none" w:sz="0" w:space="0" w:color="auto"/>
        <w:left w:val="none" w:sz="0" w:space="0" w:color="auto"/>
        <w:bottom w:val="none" w:sz="0" w:space="0" w:color="auto"/>
        <w:right w:val="none" w:sz="0" w:space="0" w:color="auto"/>
      </w:divBdr>
    </w:div>
    <w:div w:id="785779574">
      <w:bodyDiv w:val="1"/>
      <w:marLeft w:val="0"/>
      <w:marRight w:val="0"/>
      <w:marTop w:val="0"/>
      <w:marBottom w:val="0"/>
      <w:divBdr>
        <w:top w:val="none" w:sz="0" w:space="0" w:color="auto"/>
        <w:left w:val="none" w:sz="0" w:space="0" w:color="auto"/>
        <w:bottom w:val="none" w:sz="0" w:space="0" w:color="auto"/>
        <w:right w:val="none" w:sz="0" w:space="0" w:color="auto"/>
      </w:divBdr>
    </w:div>
    <w:div w:id="799032973">
      <w:bodyDiv w:val="1"/>
      <w:marLeft w:val="0"/>
      <w:marRight w:val="0"/>
      <w:marTop w:val="0"/>
      <w:marBottom w:val="0"/>
      <w:divBdr>
        <w:top w:val="none" w:sz="0" w:space="0" w:color="auto"/>
        <w:left w:val="none" w:sz="0" w:space="0" w:color="auto"/>
        <w:bottom w:val="none" w:sz="0" w:space="0" w:color="auto"/>
        <w:right w:val="none" w:sz="0" w:space="0" w:color="auto"/>
      </w:divBdr>
    </w:div>
    <w:div w:id="801658766">
      <w:bodyDiv w:val="1"/>
      <w:marLeft w:val="0"/>
      <w:marRight w:val="0"/>
      <w:marTop w:val="0"/>
      <w:marBottom w:val="0"/>
      <w:divBdr>
        <w:top w:val="none" w:sz="0" w:space="0" w:color="auto"/>
        <w:left w:val="none" w:sz="0" w:space="0" w:color="auto"/>
        <w:bottom w:val="none" w:sz="0" w:space="0" w:color="auto"/>
        <w:right w:val="none" w:sz="0" w:space="0" w:color="auto"/>
      </w:divBdr>
    </w:div>
    <w:div w:id="805046368">
      <w:bodyDiv w:val="1"/>
      <w:marLeft w:val="0"/>
      <w:marRight w:val="0"/>
      <w:marTop w:val="0"/>
      <w:marBottom w:val="0"/>
      <w:divBdr>
        <w:top w:val="none" w:sz="0" w:space="0" w:color="auto"/>
        <w:left w:val="none" w:sz="0" w:space="0" w:color="auto"/>
        <w:bottom w:val="none" w:sz="0" w:space="0" w:color="auto"/>
        <w:right w:val="none" w:sz="0" w:space="0" w:color="auto"/>
      </w:divBdr>
    </w:div>
    <w:div w:id="818107182">
      <w:bodyDiv w:val="1"/>
      <w:marLeft w:val="0"/>
      <w:marRight w:val="0"/>
      <w:marTop w:val="0"/>
      <w:marBottom w:val="0"/>
      <w:divBdr>
        <w:top w:val="none" w:sz="0" w:space="0" w:color="auto"/>
        <w:left w:val="none" w:sz="0" w:space="0" w:color="auto"/>
        <w:bottom w:val="none" w:sz="0" w:space="0" w:color="auto"/>
        <w:right w:val="none" w:sz="0" w:space="0" w:color="auto"/>
      </w:divBdr>
      <w:divsChild>
        <w:div w:id="13490680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097291">
      <w:bodyDiv w:val="1"/>
      <w:marLeft w:val="0"/>
      <w:marRight w:val="0"/>
      <w:marTop w:val="0"/>
      <w:marBottom w:val="0"/>
      <w:divBdr>
        <w:top w:val="none" w:sz="0" w:space="0" w:color="auto"/>
        <w:left w:val="none" w:sz="0" w:space="0" w:color="auto"/>
        <w:bottom w:val="none" w:sz="0" w:space="0" w:color="auto"/>
        <w:right w:val="none" w:sz="0" w:space="0" w:color="auto"/>
      </w:divBdr>
    </w:div>
    <w:div w:id="855995163">
      <w:bodyDiv w:val="1"/>
      <w:marLeft w:val="0"/>
      <w:marRight w:val="0"/>
      <w:marTop w:val="0"/>
      <w:marBottom w:val="0"/>
      <w:divBdr>
        <w:top w:val="none" w:sz="0" w:space="0" w:color="auto"/>
        <w:left w:val="none" w:sz="0" w:space="0" w:color="auto"/>
        <w:bottom w:val="none" w:sz="0" w:space="0" w:color="auto"/>
        <w:right w:val="none" w:sz="0" w:space="0" w:color="auto"/>
      </w:divBdr>
    </w:div>
    <w:div w:id="863178155">
      <w:bodyDiv w:val="1"/>
      <w:marLeft w:val="0"/>
      <w:marRight w:val="0"/>
      <w:marTop w:val="0"/>
      <w:marBottom w:val="0"/>
      <w:divBdr>
        <w:top w:val="none" w:sz="0" w:space="0" w:color="auto"/>
        <w:left w:val="none" w:sz="0" w:space="0" w:color="auto"/>
        <w:bottom w:val="none" w:sz="0" w:space="0" w:color="auto"/>
        <w:right w:val="none" w:sz="0" w:space="0" w:color="auto"/>
      </w:divBdr>
    </w:div>
    <w:div w:id="864445992">
      <w:bodyDiv w:val="1"/>
      <w:marLeft w:val="0"/>
      <w:marRight w:val="0"/>
      <w:marTop w:val="0"/>
      <w:marBottom w:val="0"/>
      <w:divBdr>
        <w:top w:val="none" w:sz="0" w:space="0" w:color="auto"/>
        <w:left w:val="none" w:sz="0" w:space="0" w:color="auto"/>
        <w:bottom w:val="none" w:sz="0" w:space="0" w:color="auto"/>
        <w:right w:val="none" w:sz="0" w:space="0" w:color="auto"/>
      </w:divBdr>
    </w:div>
    <w:div w:id="874662715">
      <w:bodyDiv w:val="1"/>
      <w:marLeft w:val="0"/>
      <w:marRight w:val="0"/>
      <w:marTop w:val="0"/>
      <w:marBottom w:val="0"/>
      <w:divBdr>
        <w:top w:val="none" w:sz="0" w:space="0" w:color="auto"/>
        <w:left w:val="none" w:sz="0" w:space="0" w:color="auto"/>
        <w:bottom w:val="none" w:sz="0" w:space="0" w:color="auto"/>
        <w:right w:val="none" w:sz="0" w:space="0" w:color="auto"/>
      </w:divBdr>
    </w:div>
    <w:div w:id="884220716">
      <w:bodyDiv w:val="1"/>
      <w:marLeft w:val="0"/>
      <w:marRight w:val="0"/>
      <w:marTop w:val="0"/>
      <w:marBottom w:val="0"/>
      <w:divBdr>
        <w:top w:val="none" w:sz="0" w:space="0" w:color="auto"/>
        <w:left w:val="none" w:sz="0" w:space="0" w:color="auto"/>
        <w:bottom w:val="none" w:sz="0" w:space="0" w:color="auto"/>
        <w:right w:val="none" w:sz="0" w:space="0" w:color="auto"/>
      </w:divBdr>
    </w:div>
    <w:div w:id="884683722">
      <w:bodyDiv w:val="1"/>
      <w:marLeft w:val="0"/>
      <w:marRight w:val="0"/>
      <w:marTop w:val="0"/>
      <w:marBottom w:val="0"/>
      <w:divBdr>
        <w:top w:val="none" w:sz="0" w:space="0" w:color="auto"/>
        <w:left w:val="none" w:sz="0" w:space="0" w:color="auto"/>
        <w:bottom w:val="none" w:sz="0" w:space="0" w:color="auto"/>
        <w:right w:val="none" w:sz="0" w:space="0" w:color="auto"/>
      </w:divBdr>
    </w:div>
    <w:div w:id="887109271">
      <w:bodyDiv w:val="1"/>
      <w:marLeft w:val="0"/>
      <w:marRight w:val="0"/>
      <w:marTop w:val="0"/>
      <w:marBottom w:val="0"/>
      <w:divBdr>
        <w:top w:val="none" w:sz="0" w:space="0" w:color="auto"/>
        <w:left w:val="none" w:sz="0" w:space="0" w:color="auto"/>
        <w:bottom w:val="none" w:sz="0" w:space="0" w:color="auto"/>
        <w:right w:val="none" w:sz="0" w:space="0" w:color="auto"/>
      </w:divBdr>
    </w:div>
    <w:div w:id="891311415">
      <w:bodyDiv w:val="1"/>
      <w:marLeft w:val="0"/>
      <w:marRight w:val="0"/>
      <w:marTop w:val="0"/>
      <w:marBottom w:val="0"/>
      <w:divBdr>
        <w:top w:val="none" w:sz="0" w:space="0" w:color="auto"/>
        <w:left w:val="none" w:sz="0" w:space="0" w:color="auto"/>
        <w:bottom w:val="none" w:sz="0" w:space="0" w:color="auto"/>
        <w:right w:val="none" w:sz="0" w:space="0" w:color="auto"/>
      </w:divBdr>
    </w:div>
    <w:div w:id="892158981">
      <w:bodyDiv w:val="1"/>
      <w:marLeft w:val="0"/>
      <w:marRight w:val="0"/>
      <w:marTop w:val="0"/>
      <w:marBottom w:val="0"/>
      <w:divBdr>
        <w:top w:val="none" w:sz="0" w:space="0" w:color="auto"/>
        <w:left w:val="none" w:sz="0" w:space="0" w:color="auto"/>
        <w:bottom w:val="none" w:sz="0" w:space="0" w:color="auto"/>
        <w:right w:val="none" w:sz="0" w:space="0" w:color="auto"/>
      </w:divBdr>
    </w:div>
    <w:div w:id="917448615">
      <w:bodyDiv w:val="1"/>
      <w:marLeft w:val="0"/>
      <w:marRight w:val="0"/>
      <w:marTop w:val="0"/>
      <w:marBottom w:val="0"/>
      <w:divBdr>
        <w:top w:val="none" w:sz="0" w:space="0" w:color="auto"/>
        <w:left w:val="none" w:sz="0" w:space="0" w:color="auto"/>
        <w:bottom w:val="none" w:sz="0" w:space="0" w:color="auto"/>
        <w:right w:val="none" w:sz="0" w:space="0" w:color="auto"/>
      </w:divBdr>
    </w:div>
    <w:div w:id="953827350">
      <w:bodyDiv w:val="1"/>
      <w:marLeft w:val="0"/>
      <w:marRight w:val="0"/>
      <w:marTop w:val="0"/>
      <w:marBottom w:val="0"/>
      <w:divBdr>
        <w:top w:val="none" w:sz="0" w:space="0" w:color="auto"/>
        <w:left w:val="none" w:sz="0" w:space="0" w:color="auto"/>
        <w:bottom w:val="none" w:sz="0" w:space="0" w:color="auto"/>
        <w:right w:val="none" w:sz="0" w:space="0" w:color="auto"/>
      </w:divBdr>
    </w:div>
    <w:div w:id="976184305">
      <w:bodyDiv w:val="1"/>
      <w:marLeft w:val="0"/>
      <w:marRight w:val="0"/>
      <w:marTop w:val="0"/>
      <w:marBottom w:val="0"/>
      <w:divBdr>
        <w:top w:val="none" w:sz="0" w:space="0" w:color="auto"/>
        <w:left w:val="none" w:sz="0" w:space="0" w:color="auto"/>
        <w:bottom w:val="none" w:sz="0" w:space="0" w:color="auto"/>
        <w:right w:val="none" w:sz="0" w:space="0" w:color="auto"/>
      </w:divBdr>
    </w:div>
    <w:div w:id="976911322">
      <w:bodyDiv w:val="1"/>
      <w:marLeft w:val="0"/>
      <w:marRight w:val="0"/>
      <w:marTop w:val="0"/>
      <w:marBottom w:val="0"/>
      <w:divBdr>
        <w:top w:val="none" w:sz="0" w:space="0" w:color="auto"/>
        <w:left w:val="none" w:sz="0" w:space="0" w:color="auto"/>
        <w:bottom w:val="none" w:sz="0" w:space="0" w:color="auto"/>
        <w:right w:val="none" w:sz="0" w:space="0" w:color="auto"/>
      </w:divBdr>
    </w:div>
    <w:div w:id="977682023">
      <w:bodyDiv w:val="1"/>
      <w:marLeft w:val="0"/>
      <w:marRight w:val="0"/>
      <w:marTop w:val="0"/>
      <w:marBottom w:val="0"/>
      <w:divBdr>
        <w:top w:val="none" w:sz="0" w:space="0" w:color="auto"/>
        <w:left w:val="none" w:sz="0" w:space="0" w:color="auto"/>
        <w:bottom w:val="none" w:sz="0" w:space="0" w:color="auto"/>
        <w:right w:val="none" w:sz="0" w:space="0" w:color="auto"/>
      </w:divBdr>
    </w:div>
    <w:div w:id="992372259">
      <w:bodyDiv w:val="1"/>
      <w:marLeft w:val="0"/>
      <w:marRight w:val="0"/>
      <w:marTop w:val="0"/>
      <w:marBottom w:val="0"/>
      <w:divBdr>
        <w:top w:val="none" w:sz="0" w:space="0" w:color="auto"/>
        <w:left w:val="none" w:sz="0" w:space="0" w:color="auto"/>
        <w:bottom w:val="none" w:sz="0" w:space="0" w:color="auto"/>
        <w:right w:val="none" w:sz="0" w:space="0" w:color="auto"/>
      </w:divBdr>
    </w:div>
    <w:div w:id="995186393">
      <w:bodyDiv w:val="1"/>
      <w:marLeft w:val="0"/>
      <w:marRight w:val="0"/>
      <w:marTop w:val="0"/>
      <w:marBottom w:val="0"/>
      <w:divBdr>
        <w:top w:val="none" w:sz="0" w:space="0" w:color="auto"/>
        <w:left w:val="none" w:sz="0" w:space="0" w:color="auto"/>
        <w:bottom w:val="none" w:sz="0" w:space="0" w:color="auto"/>
        <w:right w:val="none" w:sz="0" w:space="0" w:color="auto"/>
      </w:divBdr>
    </w:div>
    <w:div w:id="1000237517">
      <w:bodyDiv w:val="1"/>
      <w:marLeft w:val="0"/>
      <w:marRight w:val="0"/>
      <w:marTop w:val="0"/>
      <w:marBottom w:val="0"/>
      <w:divBdr>
        <w:top w:val="none" w:sz="0" w:space="0" w:color="auto"/>
        <w:left w:val="none" w:sz="0" w:space="0" w:color="auto"/>
        <w:bottom w:val="none" w:sz="0" w:space="0" w:color="auto"/>
        <w:right w:val="none" w:sz="0" w:space="0" w:color="auto"/>
      </w:divBdr>
    </w:div>
    <w:div w:id="1017923786">
      <w:bodyDiv w:val="1"/>
      <w:marLeft w:val="0"/>
      <w:marRight w:val="0"/>
      <w:marTop w:val="0"/>
      <w:marBottom w:val="0"/>
      <w:divBdr>
        <w:top w:val="none" w:sz="0" w:space="0" w:color="auto"/>
        <w:left w:val="none" w:sz="0" w:space="0" w:color="auto"/>
        <w:bottom w:val="none" w:sz="0" w:space="0" w:color="auto"/>
        <w:right w:val="none" w:sz="0" w:space="0" w:color="auto"/>
      </w:divBdr>
    </w:div>
    <w:div w:id="1029838775">
      <w:bodyDiv w:val="1"/>
      <w:marLeft w:val="0"/>
      <w:marRight w:val="0"/>
      <w:marTop w:val="0"/>
      <w:marBottom w:val="0"/>
      <w:divBdr>
        <w:top w:val="none" w:sz="0" w:space="0" w:color="auto"/>
        <w:left w:val="none" w:sz="0" w:space="0" w:color="auto"/>
        <w:bottom w:val="none" w:sz="0" w:space="0" w:color="auto"/>
        <w:right w:val="none" w:sz="0" w:space="0" w:color="auto"/>
      </w:divBdr>
    </w:div>
    <w:div w:id="1046560107">
      <w:bodyDiv w:val="1"/>
      <w:marLeft w:val="0"/>
      <w:marRight w:val="0"/>
      <w:marTop w:val="0"/>
      <w:marBottom w:val="0"/>
      <w:divBdr>
        <w:top w:val="none" w:sz="0" w:space="0" w:color="auto"/>
        <w:left w:val="none" w:sz="0" w:space="0" w:color="auto"/>
        <w:bottom w:val="none" w:sz="0" w:space="0" w:color="auto"/>
        <w:right w:val="none" w:sz="0" w:space="0" w:color="auto"/>
      </w:divBdr>
    </w:div>
    <w:div w:id="1061828466">
      <w:bodyDiv w:val="1"/>
      <w:marLeft w:val="0"/>
      <w:marRight w:val="0"/>
      <w:marTop w:val="0"/>
      <w:marBottom w:val="0"/>
      <w:divBdr>
        <w:top w:val="none" w:sz="0" w:space="0" w:color="auto"/>
        <w:left w:val="none" w:sz="0" w:space="0" w:color="auto"/>
        <w:bottom w:val="none" w:sz="0" w:space="0" w:color="auto"/>
        <w:right w:val="none" w:sz="0" w:space="0" w:color="auto"/>
      </w:divBdr>
    </w:div>
    <w:div w:id="1077215246">
      <w:bodyDiv w:val="1"/>
      <w:marLeft w:val="0"/>
      <w:marRight w:val="0"/>
      <w:marTop w:val="0"/>
      <w:marBottom w:val="0"/>
      <w:divBdr>
        <w:top w:val="none" w:sz="0" w:space="0" w:color="auto"/>
        <w:left w:val="none" w:sz="0" w:space="0" w:color="auto"/>
        <w:bottom w:val="none" w:sz="0" w:space="0" w:color="auto"/>
        <w:right w:val="none" w:sz="0" w:space="0" w:color="auto"/>
      </w:divBdr>
      <w:divsChild>
        <w:div w:id="889728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9810407">
      <w:bodyDiv w:val="1"/>
      <w:marLeft w:val="0"/>
      <w:marRight w:val="0"/>
      <w:marTop w:val="0"/>
      <w:marBottom w:val="0"/>
      <w:divBdr>
        <w:top w:val="none" w:sz="0" w:space="0" w:color="auto"/>
        <w:left w:val="none" w:sz="0" w:space="0" w:color="auto"/>
        <w:bottom w:val="none" w:sz="0" w:space="0" w:color="auto"/>
        <w:right w:val="none" w:sz="0" w:space="0" w:color="auto"/>
      </w:divBdr>
    </w:div>
    <w:div w:id="1100297245">
      <w:bodyDiv w:val="1"/>
      <w:marLeft w:val="0"/>
      <w:marRight w:val="0"/>
      <w:marTop w:val="0"/>
      <w:marBottom w:val="0"/>
      <w:divBdr>
        <w:top w:val="none" w:sz="0" w:space="0" w:color="auto"/>
        <w:left w:val="none" w:sz="0" w:space="0" w:color="auto"/>
        <w:bottom w:val="none" w:sz="0" w:space="0" w:color="auto"/>
        <w:right w:val="none" w:sz="0" w:space="0" w:color="auto"/>
      </w:divBdr>
    </w:div>
    <w:div w:id="1109276529">
      <w:bodyDiv w:val="1"/>
      <w:marLeft w:val="0"/>
      <w:marRight w:val="0"/>
      <w:marTop w:val="0"/>
      <w:marBottom w:val="0"/>
      <w:divBdr>
        <w:top w:val="none" w:sz="0" w:space="0" w:color="auto"/>
        <w:left w:val="none" w:sz="0" w:space="0" w:color="auto"/>
        <w:bottom w:val="none" w:sz="0" w:space="0" w:color="auto"/>
        <w:right w:val="none" w:sz="0" w:space="0" w:color="auto"/>
      </w:divBdr>
    </w:div>
    <w:div w:id="1113791156">
      <w:bodyDiv w:val="1"/>
      <w:marLeft w:val="0"/>
      <w:marRight w:val="0"/>
      <w:marTop w:val="0"/>
      <w:marBottom w:val="0"/>
      <w:divBdr>
        <w:top w:val="none" w:sz="0" w:space="0" w:color="auto"/>
        <w:left w:val="none" w:sz="0" w:space="0" w:color="auto"/>
        <w:bottom w:val="none" w:sz="0" w:space="0" w:color="auto"/>
        <w:right w:val="none" w:sz="0" w:space="0" w:color="auto"/>
      </w:divBdr>
    </w:div>
    <w:div w:id="1130854914">
      <w:bodyDiv w:val="1"/>
      <w:marLeft w:val="0"/>
      <w:marRight w:val="0"/>
      <w:marTop w:val="0"/>
      <w:marBottom w:val="0"/>
      <w:divBdr>
        <w:top w:val="none" w:sz="0" w:space="0" w:color="auto"/>
        <w:left w:val="none" w:sz="0" w:space="0" w:color="auto"/>
        <w:bottom w:val="none" w:sz="0" w:space="0" w:color="auto"/>
        <w:right w:val="none" w:sz="0" w:space="0" w:color="auto"/>
      </w:divBdr>
    </w:div>
    <w:div w:id="1139035852">
      <w:bodyDiv w:val="1"/>
      <w:marLeft w:val="0"/>
      <w:marRight w:val="0"/>
      <w:marTop w:val="0"/>
      <w:marBottom w:val="0"/>
      <w:divBdr>
        <w:top w:val="none" w:sz="0" w:space="0" w:color="auto"/>
        <w:left w:val="none" w:sz="0" w:space="0" w:color="auto"/>
        <w:bottom w:val="none" w:sz="0" w:space="0" w:color="auto"/>
        <w:right w:val="none" w:sz="0" w:space="0" w:color="auto"/>
      </w:divBdr>
    </w:div>
    <w:div w:id="1145271125">
      <w:bodyDiv w:val="1"/>
      <w:marLeft w:val="0"/>
      <w:marRight w:val="0"/>
      <w:marTop w:val="0"/>
      <w:marBottom w:val="0"/>
      <w:divBdr>
        <w:top w:val="none" w:sz="0" w:space="0" w:color="auto"/>
        <w:left w:val="none" w:sz="0" w:space="0" w:color="auto"/>
        <w:bottom w:val="none" w:sz="0" w:space="0" w:color="auto"/>
        <w:right w:val="none" w:sz="0" w:space="0" w:color="auto"/>
      </w:divBdr>
    </w:div>
    <w:div w:id="1150554971">
      <w:bodyDiv w:val="1"/>
      <w:marLeft w:val="0"/>
      <w:marRight w:val="0"/>
      <w:marTop w:val="0"/>
      <w:marBottom w:val="0"/>
      <w:divBdr>
        <w:top w:val="none" w:sz="0" w:space="0" w:color="auto"/>
        <w:left w:val="none" w:sz="0" w:space="0" w:color="auto"/>
        <w:bottom w:val="none" w:sz="0" w:space="0" w:color="auto"/>
        <w:right w:val="none" w:sz="0" w:space="0" w:color="auto"/>
      </w:divBdr>
    </w:div>
    <w:div w:id="1152720611">
      <w:bodyDiv w:val="1"/>
      <w:marLeft w:val="0"/>
      <w:marRight w:val="0"/>
      <w:marTop w:val="0"/>
      <w:marBottom w:val="0"/>
      <w:divBdr>
        <w:top w:val="none" w:sz="0" w:space="0" w:color="auto"/>
        <w:left w:val="none" w:sz="0" w:space="0" w:color="auto"/>
        <w:bottom w:val="none" w:sz="0" w:space="0" w:color="auto"/>
        <w:right w:val="none" w:sz="0" w:space="0" w:color="auto"/>
      </w:divBdr>
    </w:div>
    <w:div w:id="1168522521">
      <w:bodyDiv w:val="1"/>
      <w:marLeft w:val="0"/>
      <w:marRight w:val="0"/>
      <w:marTop w:val="0"/>
      <w:marBottom w:val="0"/>
      <w:divBdr>
        <w:top w:val="none" w:sz="0" w:space="0" w:color="auto"/>
        <w:left w:val="none" w:sz="0" w:space="0" w:color="auto"/>
        <w:bottom w:val="none" w:sz="0" w:space="0" w:color="auto"/>
        <w:right w:val="none" w:sz="0" w:space="0" w:color="auto"/>
      </w:divBdr>
    </w:div>
    <w:div w:id="1190145791">
      <w:bodyDiv w:val="1"/>
      <w:marLeft w:val="0"/>
      <w:marRight w:val="0"/>
      <w:marTop w:val="0"/>
      <w:marBottom w:val="0"/>
      <w:divBdr>
        <w:top w:val="none" w:sz="0" w:space="0" w:color="auto"/>
        <w:left w:val="none" w:sz="0" w:space="0" w:color="auto"/>
        <w:bottom w:val="none" w:sz="0" w:space="0" w:color="auto"/>
        <w:right w:val="none" w:sz="0" w:space="0" w:color="auto"/>
      </w:divBdr>
    </w:div>
    <w:div w:id="1190802611">
      <w:bodyDiv w:val="1"/>
      <w:marLeft w:val="0"/>
      <w:marRight w:val="0"/>
      <w:marTop w:val="0"/>
      <w:marBottom w:val="0"/>
      <w:divBdr>
        <w:top w:val="none" w:sz="0" w:space="0" w:color="auto"/>
        <w:left w:val="none" w:sz="0" w:space="0" w:color="auto"/>
        <w:bottom w:val="none" w:sz="0" w:space="0" w:color="auto"/>
        <w:right w:val="none" w:sz="0" w:space="0" w:color="auto"/>
      </w:divBdr>
    </w:div>
    <w:div w:id="1219198333">
      <w:bodyDiv w:val="1"/>
      <w:marLeft w:val="0"/>
      <w:marRight w:val="0"/>
      <w:marTop w:val="0"/>
      <w:marBottom w:val="0"/>
      <w:divBdr>
        <w:top w:val="none" w:sz="0" w:space="0" w:color="auto"/>
        <w:left w:val="none" w:sz="0" w:space="0" w:color="auto"/>
        <w:bottom w:val="none" w:sz="0" w:space="0" w:color="auto"/>
        <w:right w:val="none" w:sz="0" w:space="0" w:color="auto"/>
      </w:divBdr>
    </w:div>
    <w:div w:id="1236746416">
      <w:bodyDiv w:val="1"/>
      <w:marLeft w:val="0"/>
      <w:marRight w:val="0"/>
      <w:marTop w:val="0"/>
      <w:marBottom w:val="0"/>
      <w:divBdr>
        <w:top w:val="none" w:sz="0" w:space="0" w:color="auto"/>
        <w:left w:val="none" w:sz="0" w:space="0" w:color="auto"/>
        <w:bottom w:val="none" w:sz="0" w:space="0" w:color="auto"/>
        <w:right w:val="none" w:sz="0" w:space="0" w:color="auto"/>
      </w:divBdr>
    </w:div>
    <w:div w:id="1241328405">
      <w:bodyDiv w:val="1"/>
      <w:marLeft w:val="0"/>
      <w:marRight w:val="0"/>
      <w:marTop w:val="0"/>
      <w:marBottom w:val="0"/>
      <w:divBdr>
        <w:top w:val="none" w:sz="0" w:space="0" w:color="auto"/>
        <w:left w:val="none" w:sz="0" w:space="0" w:color="auto"/>
        <w:bottom w:val="none" w:sz="0" w:space="0" w:color="auto"/>
        <w:right w:val="none" w:sz="0" w:space="0" w:color="auto"/>
      </w:divBdr>
    </w:div>
    <w:div w:id="1245606249">
      <w:bodyDiv w:val="1"/>
      <w:marLeft w:val="0"/>
      <w:marRight w:val="0"/>
      <w:marTop w:val="0"/>
      <w:marBottom w:val="0"/>
      <w:divBdr>
        <w:top w:val="none" w:sz="0" w:space="0" w:color="auto"/>
        <w:left w:val="none" w:sz="0" w:space="0" w:color="auto"/>
        <w:bottom w:val="none" w:sz="0" w:space="0" w:color="auto"/>
        <w:right w:val="none" w:sz="0" w:space="0" w:color="auto"/>
      </w:divBdr>
    </w:div>
    <w:div w:id="1261375820">
      <w:bodyDiv w:val="1"/>
      <w:marLeft w:val="0"/>
      <w:marRight w:val="0"/>
      <w:marTop w:val="0"/>
      <w:marBottom w:val="0"/>
      <w:divBdr>
        <w:top w:val="none" w:sz="0" w:space="0" w:color="auto"/>
        <w:left w:val="none" w:sz="0" w:space="0" w:color="auto"/>
        <w:bottom w:val="none" w:sz="0" w:space="0" w:color="auto"/>
        <w:right w:val="none" w:sz="0" w:space="0" w:color="auto"/>
      </w:divBdr>
    </w:div>
    <w:div w:id="1262881724">
      <w:bodyDiv w:val="1"/>
      <w:marLeft w:val="0"/>
      <w:marRight w:val="0"/>
      <w:marTop w:val="0"/>
      <w:marBottom w:val="0"/>
      <w:divBdr>
        <w:top w:val="none" w:sz="0" w:space="0" w:color="auto"/>
        <w:left w:val="none" w:sz="0" w:space="0" w:color="auto"/>
        <w:bottom w:val="none" w:sz="0" w:space="0" w:color="auto"/>
        <w:right w:val="none" w:sz="0" w:space="0" w:color="auto"/>
      </w:divBdr>
    </w:div>
    <w:div w:id="1264269760">
      <w:bodyDiv w:val="1"/>
      <w:marLeft w:val="0"/>
      <w:marRight w:val="0"/>
      <w:marTop w:val="0"/>
      <w:marBottom w:val="0"/>
      <w:divBdr>
        <w:top w:val="none" w:sz="0" w:space="0" w:color="auto"/>
        <w:left w:val="none" w:sz="0" w:space="0" w:color="auto"/>
        <w:bottom w:val="none" w:sz="0" w:space="0" w:color="auto"/>
        <w:right w:val="none" w:sz="0" w:space="0" w:color="auto"/>
      </w:divBdr>
    </w:div>
    <w:div w:id="1298754017">
      <w:bodyDiv w:val="1"/>
      <w:marLeft w:val="0"/>
      <w:marRight w:val="0"/>
      <w:marTop w:val="0"/>
      <w:marBottom w:val="0"/>
      <w:divBdr>
        <w:top w:val="none" w:sz="0" w:space="0" w:color="auto"/>
        <w:left w:val="none" w:sz="0" w:space="0" w:color="auto"/>
        <w:bottom w:val="none" w:sz="0" w:space="0" w:color="auto"/>
        <w:right w:val="none" w:sz="0" w:space="0" w:color="auto"/>
      </w:divBdr>
    </w:div>
    <w:div w:id="1303147145">
      <w:bodyDiv w:val="1"/>
      <w:marLeft w:val="0"/>
      <w:marRight w:val="0"/>
      <w:marTop w:val="0"/>
      <w:marBottom w:val="0"/>
      <w:divBdr>
        <w:top w:val="none" w:sz="0" w:space="0" w:color="auto"/>
        <w:left w:val="none" w:sz="0" w:space="0" w:color="auto"/>
        <w:bottom w:val="none" w:sz="0" w:space="0" w:color="auto"/>
        <w:right w:val="none" w:sz="0" w:space="0" w:color="auto"/>
      </w:divBdr>
    </w:div>
    <w:div w:id="1306355534">
      <w:bodyDiv w:val="1"/>
      <w:marLeft w:val="0"/>
      <w:marRight w:val="0"/>
      <w:marTop w:val="0"/>
      <w:marBottom w:val="0"/>
      <w:divBdr>
        <w:top w:val="none" w:sz="0" w:space="0" w:color="auto"/>
        <w:left w:val="none" w:sz="0" w:space="0" w:color="auto"/>
        <w:bottom w:val="none" w:sz="0" w:space="0" w:color="auto"/>
        <w:right w:val="none" w:sz="0" w:space="0" w:color="auto"/>
      </w:divBdr>
    </w:div>
    <w:div w:id="1314404967">
      <w:bodyDiv w:val="1"/>
      <w:marLeft w:val="0"/>
      <w:marRight w:val="0"/>
      <w:marTop w:val="0"/>
      <w:marBottom w:val="0"/>
      <w:divBdr>
        <w:top w:val="none" w:sz="0" w:space="0" w:color="auto"/>
        <w:left w:val="none" w:sz="0" w:space="0" w:color="auto"/>
        <w:bottom w:val="none" w:sz="0" w:space="0" w:color="auto"/>
        <w:right w:val="none" w:sz="0" w:space="0" w:color="auto"/>
      </w:divBdr>
    </w:div>
    <w:div w:id="1314677413">
      <w:bodyDiv w:val="1"/>
      <w:marLeft w:val="0"/>
      <w:marRight w:val="0"/>
      <w:marTop w:val="0"/>
      <w:marBottom w:val="0"/>
      <w:divBdr>
        <w:top w:val="none" w:sz="0" w:space="0" w:color="auto"/>
        <w:left w:val="none" w:sz="0" w:space="0" w:color="auto"/>
        <w:bottom w:val="none" w:sz="0" w:space="0" w:color="auto"/>
        <w:right w:val="none" w:sz="0" w:space="0" w:color="auto"/>
      </w:divBdr>
    </w:div>
    <w:div w:id="1316567473">
      <w:bodyDiv w:val="1"/>
      <w:marLeft w:val="0"/>
      <w:marRight w:val="0"/>
      <w:marTop w:val="0"/>
      <w:marBottom w:val="0"/>
      <w:divBdr>
        <w:top w:val="none" w:sz="0" w:space="0" w:color="auto"/>
        <w:left w:val="none" w:sz="0" w:space="0" w:color="auto"/>
        <w:bottom w:val="none" w:sz="0" w:space="0" w:color="auto"/>
        <w:right w:val="none" w:sz="0" w:space="0" w:color="auto"/>
      </w:divBdr>
    </w:div>
    <w:div w:id="1332560804">
      <w:bodyDiv w:val="1"/>
      <w:marLeft w:val="0"/>
      <w:marRight w:val="0"/>
      <w:marTop w:val="0"/>
      <w:marBottom w:val="0"/>
      <w:divBdr>
        <w:top w:val="none" w:sz="0" w:space="0" w:color="auto"/>
        <w:left w:val="none" w:sz="0" w:space="0" w:color="auto"/>
        <w:bottom w:val="none" w:sz="0" w:space="0" w:color="auto"/>
        <w:right w:val="none" w:sz="0" w:space="0" w:color="auto"/>
      </w:divBdr>
    </w:div>
    <w:div w:id="1343973563">
      <w:bodyDiv w:val="1"/>
      <w:marLeft w:val="0"/>
      <w:marRight w:val="0"/>
      <w:marTop w:val="0"/>
      <w:marBottom w:val="0"/>
      <w:divBdr>
        <w:top w:val="none" w:sz="0" w:space="0" w:color="auto"/>
        <w:left w:val="none" w:sz="0" w:space="0" w:color="auto"/>
        <w:bottom w:val="none" w:sz="0" w:space="0" w:color="auto"/>
        <w:right w:val="none" w:sz="0" w:space="0" w:color="auto"/>
      </w:divBdr>
    </w:div>
    <w:div w:id="1353075005">
      <w:bodyDiv w:val="1"/>
      <w:marLeft w:val="0"/>
      <w:marRight w:val="0"/>
      <w:marTop w:val="0"/>
      <w:marBottom w:val="0"/>
      <w:divBdr>
        <w:top w:val="none" w:sz="0" w:space="0" w:color="auto"/>
        <w:left w:val="none" w:sz="0" w:space="0" w:color="auto"/>
        <w:bottom w:val="none" w:sz="0" w:space="0" w:color="auto"/>
        <w:right w:val="none" w:sz="0" w:space="0" w:color="auto"/>
      </w:divBdr>
    </w:div>
    <w:div w:id="1389571957">
      <w:bodyDiv w:val="1"/>
      <w:marLeft w:val="0"/>
      <w:marRight w:val="0"/>
      <w:marTop w:val="0"/>
      <w:marBottom w:val="0"/>
      <w:divBdr>
        <w:top w:val="none" w:sz="0" w:space="0" w:color="auto"/>
        <w:left w:val="none" w:sz="0" w:space="0" w:color="auto"/>
        <w:bottom w:val="none" w:sz="0" w:space="0" w:color="auto"/>
        <w:right w:val="none" w:sz="0" w:space="0" w:color="auto"/>
      </w:divBdr>
    </w:div>
    <w:div w:id="1391033210">
      <w:bodyDiv w:val="1"/>
      <w:marLeft w:val="0"/>
      <w:marRight w:val="0"/>
      <w:marTop w:val="0"/>
      <w:marBottom w:val="0"/>
      <w:divBdr>
        <w:top w:val="none" w:sz="0" w:space="0" w:color="auto"/>
        <w:left w:val="none" w:sz="0" w:space="0" w:color="auto"/>
        <w:bottom w:val="none" w:sz="0" w:space="0" w:color="auto"/>
        <w:right w:val="none" w:sz="0" w:space="0" w:color="auto"/>
      </w:divBdr>
    </w:div>
    <w:div w:id="1412846717">
      <w:bodyDiv w:val="1"/>
      <w:marLeft w:val="0"/>
      <w:marRight w:val="0"/>
      <w:marTop w:val="0"/>
      <w:marBottom w:val="0"/>
      <w:divBdr>
        <w:top w:val="none" w:sz="0" w:space="0" w:color="auto"/>
        <w:left w:val="none" w:sz="0" w:space="0" w:color="auto"/>
        <w:bottom w:val="none" w:sz="0" w:space="0" w:color="auto"/>
        <w:right w:val="none" w:sz="0" w:space="0" w:color="auto"/>
      </w:divBdr>
    </w:div>
    <w:div w:id="1416518089">
      <w:bodyDiv w:val="1"/>
      <w:marLeft w:val="0"/>
      <w:marRight w:val="0"/>
      <w:marTop w:val="0"/>
      <w:marBottom w:val="0"/>
      <w:divBdr>
        <w:top w:val="none" w:sz="0" w:space="0" w:color="auto"/>
        <w:left w:val="none" w:sz="0" w:space="0" w:color="auto"/>
        <w:bottom w:val="none" w:sz="0" w:space="0" w:color="auto"/>
        <w:right w:val="none" w:sz="0" w:space="0" w:color="auto"/>
      </w:divBdr>
    </w:div>
    <w:div w:id="1435856039">
      <w:bodyDiv w:val="1"/>
      <w:marLeft w:val="0"/>
      <w:marRight w:val="0"/>
      <w:marTop w:val="0"/>
      <w:marBottom w:val="0"/>
      <w:divBdr>
        <w:top w:val="none" w:sz="0" w:space="0" w:color="auto"/>
        <w:left w:val="none" w:sz="0" w:space="0" w:color="auto"/>
        <w:bottom w:val="none" w:sz="0" w:space="0" w:color="auto"/>
        <w:right w:val="none" w:sz="0" w:space="0" w:color="auto"/>
      </w:divBdr>
    </w:div>
    <w:div w:id="1437167771">
      <w:bodyDiv w:val="1"/>
      <w:marLeft w:val="0"/>
      <w:marRight w:val="0"/>
      <w:marTop w:val="0"/>
      <w:marBottom w:val="0"/>
      <w:divBdr>
        <w:top w:val="none" w:sz="0" w:space="0" w:color="auto"/>
        <w:left w:val="none" w:sz="0" w:space="0" w:color="auto"/>
        <w:bottom w:val="none" w:sz="0" w:space="0" w:color="auto"/>
        <w:right w:val="none" w:sz="0" w:space="0" w:color="auto"/>
      </w:divBdr>
    </w:div>
    <w:div w:id="1461612984">
      <w:bodyDiv w:val="1"/>
      <w:marLeft w:val="0"/>
      <w:marRight w:val="0"/>
      <w:marTop w:val="0"/>
      <w:marBottom w:val="0"/>
      <w:divBdr>
        <w:top w:val="none" w:sz="0" w:space="0" w:color="auto"/>
        <w:left w:val="none" w:sz="0" w:space="0" w:color="auto"/>
        <w:bottom w:val="none" w:sz="0" w:space="0" w:color="auto"/>
        <w:right w:val="none" w:sz="0" w:space="0" w:color="auto"/>
      </w:divBdr>
    </w:div>
    <w:div w:id="1482114755">
      <w:bodyDiv w:val="1"/>
      <w:marLeft w:val="0"/>
      <w:marRight w:val="0"/>
      <w:marTop w:val="0"/>
      <w:marBottom w:val="0"/>
      <w:divBdr>
        <w:top w:val="none" w:sz="0" w:space="0" w:color="auto"/>
        <w:left w:val="none" w:sz="0" w:space="0" w:color="auto"/>
        <w:bottom w:val="none" w:sz="0" w:space="0" w:color="auto"/>
        <w:right w:val="none" w:sz="0" w:space="0" w:color="auto"/>
      </w:divBdr>
    </w:div>
    <w:div w:id="1485076636">
      <w:bodyDiv w:val="1"/>
      <w:marLeft w:val="0"/>
      <w:marRight w:val="0"/>
      <w:marTop w:val="0"/>
      <w:marBottom w:val="0"/>
      <w:divBdr>
        <w:top w:val="none" w:sz="0" w:space="0" w:color="auto"/>
        <w:left w:val="none" w:sz="0" w:space="0" w:color="auto"/>
        <w:bottom w:val="none" w:sz="0" w:space="0" w:color="auto"/>
        <w:right w:val="none" w:sz="0" w:space="0" w:color="auto"/>
      </w:divBdr>
    </w:div>
    <w:div w:id="1506164137">
      <w:bodyDiv w:val="1"/>
      <w:marLeft w:val="0"/>
      <w:marRight w:val="0"/>
      <w:marTop w:val="0"/>
      <w:marBottom w:val="0"/>
      <w:divBdr>
        <w:top w:val="none" w:sz="0" w:space="0" w:color="auto"/>
        <w:left w:val="none" w:sz="0" w:space="0" w:color="auto"/>
        <w:bottom w:val="none" w:sz="0" w:space="0" w:color="auto"/>
        <w:right w:val="none" w:sz="0" w:space="0" w:color="auto"/>
      </w:divBdr>
    </w:div>
    <w:div w:id="1532837318">
      <w:bodyDiv w:val="1"/>
      <w:marLeft w:val="0"/>
      <w:marRight w:val="0"/>
      <w:marTop w:val="0"/>
      <w:marBottom w:val="0"/>
      <w:divBdr>
        <w:top w:val="none" w:sz="0" w:space="0" w:color="auto"/>
        <w:left w:val="none" w:sz="0" w:space="0" w:color="auto"/>
        <w:bottom w:val="none" w:sz="0" w:space="0" w:color="auto"/>
        <w:right w:val="none" w:sz="0" w:space="0" w:color="auto"/>
      </w:divBdr>
    </w:div>
    <w:div w:id="1541628657">
      <w:bodyDiv w:val="1"/>
      <w:marLeft w:val="0"/>
      <w:marRight w:val="0"/>
      <w:marTop w:val="0"/>
      <w:marBottom w:val="0"/>
      <w:divBdr>
        <w:top w:val="none" w:sz="0" w:space="0" w:color="auto"/>
        <w:left w:val="none" w:sz="0" w:space="0" w:color="auto"/>
        <w:bottom w:val="none" w:sz="0" w:space="0" w:color="auto"/>
        <w:right w:val="none" w:sz="0" w:space="0" w:color="auto"/>
      </w:divBdr>
    </w:div>
    <w:div w:id="1556702604">
      <w:bodyDiv w:val="1"/>
      <w:marLeft w:val="0"/>
      <w:marRight w:val="0"/>
      <w:marTop w:val="0"/>
      <w:marBottom w:val="0"/>
      <w:divBdr>
        <w:top w:val="none" w:sz="0" w:space="0" w:color="auto"/>
        <w:left w:val="none" w:sz="0" w:space="0" w:color="auto"/>
        <w:bottom w:val="none" w:sz="0" w:space="0" w:color="auto"/>
        <w:right w:val="none" w:sz="0" w:space="0" w:color="auto"/>
      </w:divBdr>
    </w:div>
    <w:div w:id="1558542074">
      <w:bodyDiv w:val="1"/>
      <w:marLeft w:val="0"/>
      <w:marRight w:val="0"/>
      <w:marTop w:val="0"/>
      <w:marBottom w:val="0"/>
      <w:divBdr>
        <w:top w:val="none" w:sz="0" w:space="0" w:color="auto"/>
        <w:left w:val="none" w:sz="0" w:space="0" w:color="auto"/>
        <w:bottom w:val="none" w:sz="0" w:space="0" w:color="auto"/>
        <w:right w:val="none" w:sz="0" w:space="0" w:color="auto"/>
      </w:divBdr>
    </w:div>
    <w:div w:id="1560510230">
      <w:bodyDiv w:val="1"/>
      <w:marLeft w:val="0"/>
      <w:marRight w:val="0"/>
      <w:marTop w:val="0"/>
      <w:marBottom w:val="0"/>
      <w:divBdr>
        <w:top w:val="none" w:sz="0" w:space="0" w:color="auto"/>
        <w:left w:val="none" w:sz="0" w:space="0" w:color="auto"/>
        <w:bottom w:val="none" w:sz="0" w:space="0" w:color="auto"/>
        <w:right w:val="none" w:sz="0" w:space="0" w:color="auto"/>
      </w:divBdr>
    </w:div>
    <w:div w:id="1575430908">
      <w:bodyDiv w:val="1"/>
      <w:marLeft w:val="0"/>
      <w:marRight w:val="0"/>
      <w:marTop w:val="0"/>
      <w:marBottom w:val="0"/>
      <w:divBdr>
        <w:top w:val="none" w:sz="0" w:space="0" w:color="auto"/>
        <w:left w:val="none" w:sz="0" w:space="0" w:color="auto"/>
        <w:bottom w:val="none" w:sz="0" w:space="0" w:color="auto"/>
        <w:right w:val="none" w:sz="0" w:space="0" w:color="auto"/>
      </w:divBdr>
    </w:div>
    <w:div w:id="1585645288">
      <w:bodyDiv w:val="1"/>
      <w:marLeft w:val="0"/>
      <w:marRight w:val="0"/>
      <w:marTop w:val="0"/>
      <w:marBottom w:val="0"/>
      <w:divBdr>
        <w:top w:val="none" w:sz="0" w:space="0" w:color="auto"/>
        <w:left w:val="none" w:sz="0" w:space="0" w:color="auto"/>
        <w:bottom w:val="none" w:sz="0" w:space="0" w:color="auto"/>
        <w:right w:val="none" w:sz="0" w:space="0" w:color="auto"/>
      </w:divBdr>
    </w:div>
    <w:div w:id="1593316699">
      <w:bodyDiv w:val="1"/>
      <w:marLeft w:val="0"/>
      <w:marRight w:val="0"/>
      <w:marTop w:val="0"/>
      <w:marBottom w:val="0"/>
      <w:divBdr>
        <w:top w:val="none" w:sz="0" w:space="0" w:color="auto"/>
        <w:left w:val="none" w:sz="0" w:space="0" w:color="auto"/>
        <w:bottom w:val="none" w:sz="0" w:space="0" w:color="auto"/>
        <w:right w:val="none" w:sz="0" w:space="0" w:color="auto"/>
      </w:divBdr>
    </w:div>
    <w:div w:id="1606763345">
      <w:bodyDiv w:val="1"/>
      <w:marLeft w:val="0"/>
      <w:marRight w:val="0"/>
      <w:marTop w:val="0"/>
      <w:marBottom w:val="0"/>
      <w:divBdr>
        <w:top w:val="none" w:sz="0" w:space="0" w:color="auto"/>
        <w:left w:val="none" w:sz="0" w:space="0" w:color="auto"/>
        <w:bottom w:val="none" w:sz="0" w:space="0" w:color="auto"/>
        <w:right w:val="none" w:sz="0" w:space="0" w:color="auto"/>
      </w:divBdr>
    </w:div>
    <w:div w:id="1612396328">
      <w:bodyDiv w:val="1"/>
      <w:marLeft w:val="0"/>
      <w:marRight w:val="0"/>
      <w:marTop w:val="0"/>
      <w:marBottom w:val="0"/>
      <w:divBdr>
        <w:top w:val="none" w:sz="0" w:space="0" w:color="auto"/>
        <w:left w:val="none" w:sz="0" w:space="0" w:color="auto"/>
        <w:bottom w:val="none" w:sz="0" w:space="0" w:color="auto"/>
        <w:right w:val="none" w:sz="0" w:space="0" w:color="auto"/>
      </w:divBdr>
    </w:div>
    <w:div w:id="1621036615">
      <w:bodyDiv w:val="1"/>
      <w:marLeft w:val="0"/>
      <w:marRight w:val="0"/>
      <w:marTop w:val="0"/>
      <w:marBottom w:val="0"/>
      <w:divBdr>
        <w:top w:val="none" w:sz="0" w:space="0" w:color="auto"/>
        <w:left w:val="none" w:sz="0" w:space="0" w:color="auto"/>
        <w:bottom w:val="none" w:sz="0" w:space="0" w:color="auto"/>
        <w:right w:val="none" w:sz="0" w:space="0" w:color="auto"/>
      </w:divBdr>
    </w:div>
    <w:div w:id="1638561467">
      <w:bodyDiv w:val="1"/>
      <w:marLeft w:val="0"/>
      <w:marRight w:val="0"/>
      <w:marTop w:val="0"/>
      <w:marBottom w:val="0"/>
      <w:divBdr>
        <w:top w:val="none" w:sz="0" w:space="0" w:color="auto"/>
        <w:left w:val="none" w:sz="0" w:space="0" w:color="auto"/>
        <w:bottom w:val="none" w:sz="0" w:space="0" w:color="auto"/>
        <w:right w:val="none" w:sz="0" w:space="0" w:color="auto"/>
      </w:divBdr>
    </w:div>
    <w:div w:id="1640766942">
      <w:bodyDiv w:val="1"/>
      <w:marLeft w:val="0"/>
      <w:marRight w:val="0"/>
      <w:marTop w:val="0"/>
      <w:marBottom w:val="0"/>
      <w:divBdr>
        <w:top w:val="none" w:sz="0" w:space="0" w:color="auto"/>
        <w:left w:val="none" w:sz="0" w:space="0" w:color="auto"/>
        <w:bottom w:val="none" w:sz="0" w:space="0" w:color="auto"/>
        <w:right w:val="none" w:sz="0" w:space="0" w:color="auto"/>
      </w:divBdr>
    </w:div>
    <w:div w:id="1642081494">
      <w:bodyDiv w:val="1"/>
      <w:marLeft w:val="0"/>
      <w:marRight w:val="0"/>
      <w:marTop w:val="0"/>
      <w:marBottom w:val="0"/>
      <w:divBdr>
        <w:top w:val="none" w:sz="0" w:space="0" w:color="auto"/>
        <w:left w:val="none" w:sz="0" w:space="0" w:color="auto"/>
        <w:bottom w:val="none" w:sz="0" w:space="0" w:color="auto"/>
        <w:right w:val="none" w:sz="0" w:space="0" w:color="auto"/>
      </w:divBdr>
    </w:div>
    <w:div w:id="1649162408">
      <w:bodyDiv w:val="1"/>
      <w:marLeft w:val="0"/>
      <w:marRight w:val="0"/>
      <w:marTop w:val="0"/>
      <w:marBottom w:val="0"/>
      <w:divBdr>
        <w:top w:val="none" w:sz="0" w:space="0" w:color="auto"/>
        <w:left w:val="none" w:sz="0" w:space="0" w:color="auto"/>
        <w:bottom w:val="none" w:sz="0" w:space="0" w:color="auto"/>
        <w:right w:val="none" w:sz="0" w:space="0" w:color="auto"/>
      </w:divBdr>
      <w:divsChild>
        <w:div w:id="618142641">
          <w:marLeft w:val="0"/>
          <w:marRight w:val="0"/>
          <w:marTop w:val="0"/>
          <w:marBottom w:val="0"/>
          <w:divBdr>
            <w:top w:val="none" w:sz="0" w:space="0" w:color="auto"/>
            <w:left w:val="none" w:sz="0" w:space="0" w:color="auto"/>
            <w:bottom w:val="none" w:sz="0" w:space="0" w:color="auto"/>
            <w:right w:val="none" w:sz="0" w:space="0" w:color="auto"/>
          </w:divBdr>
        </w:div>
      </w:divsChild>
    </w:div>
    <w:div w:id="1680111655">
      <w:bodyDiv w:val="1"/>
      <w:marLeft w:val="0"/>
      <w:marRight w:val="0"/>
      <w:marTop w:val="0"/>
      <w:marBottom w:val="0"/>
      <w:divBdr>
        <w:top w:val="none" w:sz="0" w:space="0" w:color="auto"/>
        <w:left w:val="none" w:sz="0" w:space="0" w:color="auto"/>
        <w:bottom w:val="none" w:sz="0" w:space="0" w:color="auto"/>
        <w:right w:val="none" w:sz="0" w:space="0" w:color="auto"/>
      </w:divBdr>
    </w:div>
    <w:div w:id="1682707553">
      <w:bodyDiv w:val="1"/>
      <w:marLeft w:val="0"/>
      <w:marRight w:val="0"/>
      <w:marTop w:val="0"/>
      <w:marBottom w:val="0"/>
      <w:divBdr>
        <w:top w:val="none" w:sz="0" w:space="0" w:color="auto"/>
        <w:left w:val="none" w:sz="0" w:space="0" w:color="auto"/>
        <w:bottom w:val="none" w:sz="0" w:space="0" w:color="auto"/>
        <w:right w:val="none" w:sz="0" w:space="0" w:color="auto"/>
      </w:divBdr>
    </w:div>
    <w:div w:id="1687629436">
      <w:bodyDiv w:val="1"/>
      <w:marLeft w:val="0"/>
      <w:marRight w:val="0"/>
      <w:marTop w:val="0"/>
      <w:marBottom w:val="0"/>
      <w:divBdr>
        <w:top w:val="none" w:sz="0" w:space="0" w:color="auto"/>
        <w:left w:val="none" w:sz="0" w:space="0" w:color="auto"/>
        <w:bottom w:val="none" w:sz="0" w:space="0" w:color="auto"/>
        <w:right w:val="none" w:sz="0" w:space="0" w:color="auto"/>
      </w:divBdr>
    </w:div>
    <w:div w:id="1698122599">
      <w:bodyDiv w:val="1"/>
      <w:marLeft w:val="0"/>
      <w:marRight w:val="0"/>
      <w:marTop w:val="0"/>
      <w:marBottom w:val="0"/>
      <w:divBdr>
        <w:top w:val="none" w:sz="0" w:space="0" w:color="auto"/>
        <w:left w:val="none" w:sz="0" w:space="0" w:color="auto"/>
        <w:bottom w:val="none" w:sz="0" w:space="0" w:color="auto"/>
        <w:right w:val="none" w:sz="0" w:space="0" w:color="auto"/>
      </w:divBdr>
    </w:div>
    <w:div w:id="1699356328">
      <w:bodyDiv w:val="1"/>
      <w:marLeft w:val="0"/>
      <w:marRight w:val="0"/>
      <w:marTop w:val="0"/>
      <w:marBottom w:val="0"/>
      <w:divBdr>
        <w:top w:val="none" w:sz="0" w:space="0" w:color="auto"/>
        <w:left w:val="none" w:sz="0" w:space="0" w:color="auto"/>
        <w:bottom w:val="none" w:sz="0" w:space="0" w:color="auto"/>
        <w:right w:val="none" w:sz="0" w:space="0" w:color="auto"/>
      </w:divBdr>
    </w:div>
    <w:div w:id="1709795482">
      <w:bodyDiv w:val="1"/>
      <w:marLeft w:val="0"/>
      <w:marRight w:val="0"/>
      <w:marTop w:val="0"/>
      <w:marBottom w:val="0"/>
      <w:divBdr>
        <w:top w:val="none" w:sz="0" w:space="0" w:color="auto"/>
        <w:left w:val="none" w:sz="0" w:space="0" w:color="auto"/>
        <w:bottom w:val="none" w:sz="0" w:space="0" w:color="auto"/>
        <w:right w:val="none" w:sz="0" w:space="0" w:color="auto"/>
      </w:divBdr>
    </w:div>
    <w:div w:id="1712730949">
      <w:bodyDiv w:val="1"/>
      <w:marLeft w:val="0"/>
      <w:marRight w:val="0"/>
      <w:marTop w:val="0"/>
      <w:marBottom w:val="0"/>
      <w:divBdr>
        <w:top w:val="none" w:sz="0" w:space="0" w:color="auto"/>
        <w:left w:val="none" w:sz="0" w:space="0" w:color="auto"/>
        <w:bottom w:val="none" w:sz="0" w:space="0" w:color="auto"/>
        <w:right w:val="none" w:sz="0" w:space="0" w:color="auto"/>
      </w:divBdr>
    </w:div>
    <w:div w:id="1720322553">
      <w:bodyDiv w:val="1"/>
      <w:marLeft w:val="0"/>
      <w:marRight w:val="0"/>
      <w:marTop w:val="0"/>
      <w:marBottom w:val="0"/>
      <w:divBdr>
        <w:top w:val="none" w:sz="0" w:space="0" w:color="auto"/>
        <w:left w:val="none" w:sz="0" w:space="0" w:color="auto"/>
        <w:bottom w:val="none" w:sz="0" w:space="0" w:color="auto"/>
        <w:right w:val="none" w:sz="0" w:space="0" w:color="auto"/>
      </w:divBdr>
    </w:div>
    <w:div w:id="1728067304">
      <w:bodyDiv w:val="1"/>
      <w:marLeft w:val="0"/>
      <w:marRight w:val="0"/>
      <w:marTop w:val="0"/>
      <w:marBottom w:val="0"/>
      <w:divBdr>
        <w:top w:val="none" w:sz="0" w:space="0" w:color="auto"/>
        <w:left w:val="none" w:sz="0" w:space="0" w:color="auto"/>
        <w:bottom w:val="none" w:sz="0" w:space="0" w:color="auto"/>
        <w:right w:val="none" w:sz="0" w:space="0" w:color="auto"/>
      </w:divBdr>
    </w:div>
    <w:div w:id="1739590830">
      <w:bodyDiv w:val="1"/>
      <w:marLeft w:val="0"/>
      <w:marRight w:val="0"/>
      <w:marTop w:val="0"/>
      <w:marBottom w:val="0"/>
      <w:divBdr>
        <w:top w:val="none" w:sz="0" w:space="0" w:color="auto"/>
        <w:left w:val="none" w:sz="0" w:space="0" w:color="auto"/>
        <w:bottom w:val="none" w:sz="0" w:space="0" w:color="auto"/>
        <w:right w:val="none" w:sz="0" w:space="0" w:color="auto"/>
      </w:divBdr>
    </w:div>
    <w:div w:id="1741440737">
      <w:bodyDiv w:val="1"/>
      <w:marLeft w:val="0"/>
      <w:marRight w:val="0"/>
      <w:marTop w:val="0"/>
      <w:marBottom w:val="0"/>
      <w:divBdr>
        <w:top w:val="none" w:sz="0" w:space="0" w:color="auto"/>
        <w:left w:val="none" w:sz="0" w:space="0" w:color="auto"/>
        <w:bottom w:val="none" w:sz="0" w:space="0" w:color="auto"/>
        <w:right w:val="none" w:sz="0" w:space="0" w:color="auto"/>
      </w:divBdr>
    </w:div>
    <w:div w:id="1758746581">
      <w:bodyDiv w:val="1"/>
      <w:marLeft w:val="0"/>
      <w:marRight w:val="0"/>
      <w:marTop w:val="0"/>
      <w:marBottom w:val="0"/>
      <w:divBdr>
        <w:top w:val="none" w:sz="0" w:space="0" w:color="auto"/>
        <w:left w:val="none" w:sz="0" w:space="0" w:color="auto"/>
        <w:bottom w:val="none" w:sz="0" w:space="0" w:color="auto"/>
        <w:right w:val="none" w:sz="0" w:space="0" w:color="auto"/>
      </w:divBdr>
    </w:div>
    <w:div w:id="1790465526">
      <w:bodyDiv w:val="1"/>
      <w:marLeft w:val="0"/>
      <w:marRight w:val="0"/>
      <w:marTop w:val="0"/>
      <w:marBottom w:val="0"/>
      <w:divBdr>
        <w:top w:val="none" w:sz="0" w:space="0" w:color="auto"/>
        <w:left w:val="none" w:sz="0" w:space="0" w:color="auto"/>
        <w:bottom w:val="none" w:sz="0" w:space="0" w:color="auto"/>
        <w:right w:val="none" w:sz="0" w:space="0" w:color="auto"/>
      </w:divBdr>
    </w:div>
    <w:div w:id="1799881043">
      <w:bodyDiv w:val="1"/>
      <w:marLeft w:val="0"/>
      <w:marRight w:val="0"/>
      <w:marTop w:val="0"/>
      <w:marBottom w:val="0"/>
      <w:divBdr>
        <w:top w:val="none" w:sz="0" w:space="0" w:color="auto"/>
        <w:left w:val="none" w:sz="0" w:space="0" w:color="auto"/>
        <w:bottom w:val="none" w:sz="0" w:space="0" w:color="auto"/>
        <w:right w:val="none" w:sz="0" w:space="0" w:color="auto"/>
      </w:divBdr>
    </w:div>
    <w:div w:id="1814129907">
      <w:bodyDiv w:val="1"/>
      <w:marLeft w:val="0"/>
      <w:marRight w:val="0"/>
      <w:marTop w:val="0"/>
      <w:marBottom w:val="0"/>
      <w:divBdr>
        <w:top w:val="none" w:sz="0" w:space="0" w:color="auto"/>
        <w:left w:val="none" w:sz="0" w:space="0" w:color="auto"/>
        <w:bottom w:val="none" w:sz="0" w:space="0" w:color="auto"/>
        <w:right w:val="none" w:sz="0" w:space="0" w:color="auto"/>
      </w:divBdr>
    </w:div>
    <w:div w:id="1828933590">
      <w:bodyDiv w:val="1"/>
      <w:marLeft w:val="0"/>
      <w:marRight w:val="0"/>
      <w:marTop w:val="0"/>
      <w:marBottom w:val="0"/>
      <w:divBdr>
        <w:top w:val="none" w:sz="0" w:space="0" w:color="auto"/>
        <w:left w:val="none" w:sz="0" w:space="0" w:color="auto"/>
        <w:bottom w:val="none" w:sz="0" w:space="0" w:color="auto"/>
        <w:right w:val="none" w:sz="0" w:space="0" w:color="auto"/>
      </w:divBdr>
    </w:div>
    <w:div w:id="1829903702">
      <w:bodyDiv w:val="1"/>
      <w:marLeft w:val="0"/>
      <w:marRight w:val="0"/>
      <w:marTop w:val="0"/>
      <w:marBottom w:val="0"/>
      <w:divBdr>
        <w:top w:val="none" w:sz="0" w:space="0" w:color="auto"/>
        <w:left w:val="none" w:sz="0" w:space="0" w:color="auto"/>
        <w:bottom w:val="none" w:sz="0" w:space="0" w:color="auto"/>
        <w:right w:val="none" w:sz="0" w:space="0" w:color="auto"/>
      </w:divBdr>
    </w:div>
    <w:div w:id="1841118040">
      <w:bodyDiv w:val="1"/>
      <w:marLeft w:val="0"/>
      <w:marRight w:val="0"/>
      <w:marTop w:val="0"/>
      <w:marBottom w:val="0"/>
      <w:divBdr>
        <w:top w:val="none" w:sz="0" w:space="0" w:color="auto"/>
        <w:left w:val="none" w:sz="0" w:space="0" w:color="auto"/>
        <w:bottom w:val="none" w:sz="0" w:space="0" w:color="auto"/>
        <w:right w:val="none" w:sz="0" w:space="0" w:color="auto"/>
      </w:divBdr>
    </w:div>
    <w:div w:id="1848641682">
      <w:bodyDiv w:val="1"/>
      <w:marLeft w:val="0"/>
      <w:marRight w:val="0"/>
      <w:marTop w:val="0"/>
      <w:marBottom w:val="0"/>
      <w:divBdr>
        <w:top w:val="none" w:sz="0" w:space="0" w:color="auto"/>
        <w:left w:val="none" w:sz="0" w:space="0" w:color="auto"/>
        <w:bottom w:val="none" w:sz="0" w:space="0" w:color="auto"/>
        <w:right w:val="none" w:sz="0" w:space="0" w:color="auto"/>
      </w:divBdr>
      <w:divsChild>
        <w:div w:id="1029915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3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223913">
      <w:bodyDiv w:val="1"/>
      <w:marLeft w:val="0"/>
      <w:marRight w:val="0"/>
      <w:marTop w:val="0"/>
      <w:marBottom w:val="0"/>
      <w:divBdr>
        <w:top w:val="none" w:sz="0" w:space="0" w:color="auto"/>
        <w:left w:val="none" w:sz="0" w:space="0" w:color="auto"/>
        <w:bottom w:val="none" w:sz="0" w:space="0" w:color="auto"/>
        <w:right w:val="none" w:sz="0" w:space="0" w:color="auto"/>
      </w:divBdr>
    </w:div>
    <w:div w:id="1907301582">
      <w:bodyDiv w:val="1"/>
      <w:marLeft w:val="0"/>
      <w:marRight w:val="0"/>
      <w:marTop w:val="0"/>
      <w:marBottom w:val="0"/>
      <w:divBdr>
        <w:top w:val="none" w:sz="0" w:space="0" w:color="auto"/>
        <w:left w:val="none" w:sz="0" w:space="0" w:color="auto"/>
        <w:bottom w:val="none" w:sz="0" w:space="0" w:color="auto"/>
        <w:right w:val="none" w:sz="0" w:space="0" w:color="auto"/>
      </w:divBdr>
      <w:divsChild>
        <w:div w:id="936182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4585718">
      <w:bodyDiv w:val="1"/>
      <w:marLeft w:val="0"/>
      <w:marRight w:val="0"/>
      <w:marTop w:val="0"/>
      <w:marBottom w:val="0"/>
      <w:divBdr>
        <w:top w:val="none" w:sz="0" w:space="0" w:color="auto"/>
        <w:left w:val="none" w:sz="0" w:space="0" w:color="auto"/>
        <w:bottom w:val="none" w:sz="0" w:space="0" w:color="auto"/>
        <w:right w:val="none" w:sz="0" w:space="0" w:color="auto"/>
      </w:divBdr>
    </w:div>
    <w:div w:id="1919359003">
      <w:bodyDiv w:val="1"/>
      <w:marLeft w:val="0"/>
      <w:marRight w:val="0"/>
      <w:marTop w:val="0"/>
      <w:marBottom w:val="0"/>
      <w:divBdr>
        <w:top w:val="none" w:sz="0" w:space="0" w:color="auto"/>
        <w:left w:val="none" w:sz="0" w:space="0" w:color="auto"/>
        <w:bottom w:val="none" w:sz="0" w:space="0" w:color="auto"/>
        <w:right w:val="none" w:sz="0" w:space="0" w:color="auto"/>
      </w:divBdr>
    </w:div>
    <w:div w:id="1919825507">
      <w:bodyDiv w:val="1"/>
      <w:marLeft w:val="0"/>
      <w:marRight w:val="0"/>
      <w:marTop w:val="0"/>
      <w:marBottom w:val="0"/>
      <w:divBdr>
        <w:top w:val="none" w:sz="0" w:space="0" w:color="auto"/>
        <w:left w:val="none" w:sz="0" w:space="0" w:color="auto"/>
        <w:bottom w:val="none" w:sz="0" w:space="0" w:color="auto"/>
        <w:right w:val="none" w:sz="0" w:space="0" w:color="auto"/>
      </w:divBdr>
    </w:div>
    <w:div w:id="1927954212">
      <w:bodyDiv w:val="1"/>
      <w:marLeft w:val="0"/>
      <w:marRight w:val="0"/>
      <w:marTop w:val="0"/>
      <w:marBottom w:val="0"/>
      <w:divBdr>
        <w:top w:val="none" w:sz="0" w:space="0" w:color="auto"/>
        <w:left w:val="none" w:sz="0" w:space="0" w:color="auto"/>
        <w:bottom w:val="none" w:sz="0" w:space="0" w:color="auto"/>
        <w:right w:val="none" w:sz="0" w:space="0" w:color="auto"/>
      </w:divBdr>
    </w:div>
    <w:div w:id="1954558636">
      <w:bodyDiv w:val="1"/>
      <w:marLeft w:val="0"/>
      <w:marRight w:val="0"/>
      <w:marTop w:val="0"/>
      <w:marBottom w:val="0"/>
      <w:divBdr>
        <w:top w:val="none" w:sz="0" w:space="0" w:color="auto"/>
        <w:left w:val="none" w:sz="0" w:space="0" w:color="auto"/>
        <w:bottom w:val="none" w:sz="0" w:space="0" w:color="auto"/>
        <w:right w:val="none" w:sz="0" w:space="0" w:color="auto"/>
      </w:divBdr>
    </w:div>
    <w:div w:id="1964457922">
      <w:bodyDiv w:val="1"/>
      <w:marLeft w:val="0"/>
      <w:marRight w:val="0"/>
      <w:marTop w:val="0"/>
      <w:marBottom w:val="0"/>
      <w:divBdr>
        <w:top w:val="none" w:sz="0" w:space="0" w:color="auto"/>
        <w:left w:val="none" w:sz="0" w:space="0" w:color="auto"/>
        <w:bottom w:val="none" w:sz="0" w:space="0" w:color="auto"/>
        <w:right w:val="none" w:sz="0" w:space="0" w:color="auto"/>
      </w:divBdr>
    </w:div>
    <w:div w:id="1971126515">
      <w:bodyDiv w:val="1"/>
      <w:marLeft w:val="0"/>
      <w:marRight w:val="0"/>
      <w:marTop w:val="0"/>
      <w:marBottom w:val="0"/>
      <w:divBdr>
        <w:top w:val="none" w:sz="0" w:space="0" w:color="auto"/>
        <w:left w:val="none" w:sz="0" w:space="0" w:color="auto"/>
        <w:bottom w:val="none" w:sz="0" w:space="0" w:color="auto"/>
        <w:right w:val="none" w:sz="0" w:space="0" w:color="auto"/>
      </w:divBdr>
    </w:div>
    <w:div w:id="1972518254">
      <w:bodyDiv w:val="1"/>
      <w:marLeft w:val="0"/>
      <w:marRight w:val="0"/>
      <w:marTop w:val="0"/>
      <w:marBottom w:val="0"/>
      <w:divBdr>
        <w:top w:val="none" w:sz="0" w:space="0" w:color="auto"/>
        <w:left w:val="none" w:sz="0" w:space="0" w:color="auto"/>
        <w:bottom w:val="none" w:sz="0" w:space="0" w:color="auto"/>
        <w:right w:val="none" w:sz="0" w:space="0" w:color="auto"/>
      </w:divBdr>
    </w:div>
    <w:div w:id="1986935075">
      <w:bodyDiv w:val="1"/>
      <w:marLeft w:val="0"/>
      <w:marRight w:val="0"/>
      <w:marTop w:val="0"/>
      <w:marBottom w:val="0"/>
      <w:divBdr>
        <w:top w:val="none" w:sz="0" w:space="0" w:color="auto"/>
        <w:left w:val="none" w:sz="0" w:space="0" w:color="auto"/>
        <w:bottom w:val="none" w:sz="0" w:space="0" w:color="auto"/>
        <w:right w:val="none" w:sz="0" w:space="0" w:color="auto"/>
      </w:divBdr>
    </w:div>
    <w:div w:id="2001150742">
      <w:bodyDiv w:val="1"/>
      <w:marLeft w:val="0"/>
      <w:marRight w:val="0"/>
      <w:marTop w:val="0"/>
      <w:marBottom w:val="0"/>
      <w:divBdr>
        <w:top w:val="none" w:sz="0" w:space="0" w:color="auto"/>
        <w:left w:val="none" w:sz="0" w:space="0" w:color="auto"/>
        <w:bottom w:val="none" w:sz="0" w:space="0" w:color="auto"/>
        <w:right w:val="none" w:sz="0" w:space="0" w:color="auto"/>
      </w:divBdr>
    </w:div>
    <w:div w:id="2009168100">
      <w:bodyDiv w:val="1"/>
      <w:marLeft w:val="0"/>
      <w:marRight w:val="0"/>
      <w:marTop w:val="0"/>
      <w:marBottom w:val="0"/>
      <w:divBdr>
        <w:top w:val="none" w:sz="0" w:space="0" w:color="auto"/>
        <w:left w:val="none" w:sz="0" w:space="0" w:color="auto"/>
        <w:bottom w:val="none" w:sz="0" w:space="0" w:color="auto"/>
        <w:right w:val="none" w:sz="0" w:space="0" w:color="auto"/>
      </w:divBdr>
    </w:div>
    <w:div w:id="2015184561">
      <w:bodyDiv w:val="1"/>
      <w:marLeft w:val="0"/>
      <w:marRight w:val="0"/>
      <w:marTop w:val="0"/>
      <w:marBottom w:val="0"/>
      <w:divBdr>
        <w:top w:val="none" w:sz="0" w:space="0" w:color="auto"/>
        <w:left w:val="none" w:sz="0" w:space="0" w:color="auto"/>
        <w:bottom w:val="none" w:sz="0" w:space="0" w:color="auto"/>
        <w:right w:val="none" w:sz="0" w:space="0" w:color="auto"/>
      </w:divBdr>
    </w:div>
    <w:div w:id="2021662031">
      <w:bodyDiv w:val="1"/>
      <w:marLeft w:val="0"/>
      <w:marRight w:val="0"/>
      <w:marTop w:val="0"/>
      <w:marBottom w:val="0"/>
      <w:divBdr>
        <w:top w:val="none" w:sz="0" w:space="0" w:color="auto"/>
        <w:left w:val="none" w:sz="0" w:space="0" w:color="auto"/>
        <w:bottom w:val="none" w:sz="0" w:space="0" w:color="auto"/>
        <w:right w:val="none" w:sz="0" w:space="0" w:color="auto"/>
      </w:divBdr>
      <w:divsChild>
        <w:div w:id="2077312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1746">
      <w:bodyDiv w:val="1"/>
      <w:marLeft w:val="0"/>
      <w:marRight w:val="0"/>
      <w:marTop w:val="0"/>
      <w:marBottom w:val="0"/>
      <w:divBdr>
        <w:top w:val="none" w:sz="0" w:space="0" w:color="auto"/>
        <w:left w:val="none" w:sz="0" w:space="0" w:color="auto"/>
        <w:bottom w:val="none" w:sz="0" w:space="0" w:color="auto"/>
        <w:right w:val="none" w:sz="0" w:space="0" w:color="auto"/>
      </w:divBdr>
    </w:div>
    <w:div w:id="2043749979">
      <w:bodyDiv w:val="1"/>
      <w:marLeft w:val="0"/>
      <w:marRight w:val="0"/>
      <w:marTop w:val="0"/>
      <w:marBottom w:val="0"/>
      <w:divBdr>
        <w:top w:val="none" w:sz="0" w:space="0" w:color="auto"/>
        <w:left w:val="none" w:sz="0" w:space="0" w:color="auto"/>
        <w:bottom w:val="none" w:sz="0" w:space="0" w:color="auto"/>
        <w:right w:val="none" w:sz="0" w:space="0" w:color="auto"/>
      </w:divBdr>
    </w:div>
    <w:div w:id="2050448378">
      <w:bodyDiv w:val="1"/>
      <w:marLeft w:val="0"/>
      <w:marRight w:val="0"/>
      <w:marTop w:val="0"/>
      <w:marBottom w:val="0"/>
      <w:divBdr>
        <w:top w:val="none" w:sz="0" w:space="0" w:color="auto"/>
        <w:left w:val="none" w:sz="0" w:space="0" w:color="auto"/>
        <w:bottom w:val="none" w:sz="0" w:space="0" w:color="auto"/>
        <w:right w:val="none" w:sz="0" w:space="0" w:color="auto"/>
      </w:divBdr>
      <w:divsChild>
        <w:div w:id="2137215882">
          <w:marLeft w:val="0"/>
          <w:marRight w:val="0"/>
          <w:marTop w:val="0"/>
          <w:marBottom w:val="0"/>
          <w:divBdr>
            <w:top w:val="none" w:sz="0" w:space="0" w:color="auto"/>
            <w:left w:val="none" w:sz="0" w:space="0" w:color="auto"/>
            <w:bottom w:val="none" w:sz="0" w:space="0" w:color="auto"/>
            <w:right w:val="none" w:sz="0" w:space="0" w:color="auto"/>
          </w:divBdr>
        </w:div>
      </w:divsChild>
    </w:div>
    <w:div w:id="2057510273">
      <w:bodyDiv w:val="1"/>
      <w:marLeft w:val="0"/>
      <w:marRight w:val="0"/>
      <w:marTop w:val="0"/>
      <w:marBottom w:val="0"/>
      <w:divBdr>
        <w:top w:val="none" w:sz="0" w:space="0" w:color="auto"/>
        <w:left w:val="none" w:sz="0" w:space="0" w:color="auto"/>
        <w:bottom w:val="none" w:sz="0" w:space="0" w:color="auto"/>
        <w:right w:val="none" w:sz="0" w:space="0" w:color="auto"/>
      </w:divBdr>
    </w:div>
    <w:div w:id="2060595168">
      <w:bodyDiv w:val="1"/>
      <w:marLeft w:val="0"/>
      <w:marRight w:val="0"/>
      <w:marTop w:val="0"/>
      <w:marBottom w:val="0"/>
      <w:divBdr>
        <w:top w:val="none" w:sz="0" w:space="0" w:color="auto"/>
        <w:left w:val="none" w:sz="0" w:space="0" w:color="auto"/>
        <w:bottom w:val="none" w:sz="0" w:space="0" w:color="auto"/>
        <w:right w:val="none" w:sz="0" w:space="0" w:color="auto"/>
      </w:divBdr>
    </w:div>
    <w:div w:id="2063091896">
      <w:bodyDiv w:val="1"/>
      <w:marLeft w:val="0"/>
      <w:marRight w:val="0"/>
      <w:marTop w:val="0"/>
      <w:marBottom w:val="0"/>
      <w:divBdr>
        <w:top w:val="none" w:sz="0" w:space="0" w:color="auto"/>
        <w:left w:val="none" w:sz="0" w:space="0" w:color="auto"/>
        <w:bottom w:val="none" w:sz="0" w:space="0" w:color="auto"/>
        <w:right w:val="none" w:sz="0" w:space="0" w:color="auto"/>
      </w:divBdr>
    </w:div>
    <w:div w:id="2072383374">
      <w:bodyDiv w:val="1"/>
      <w:marLeft w:val="0"/>
      <w:marRight w:val="0"/>
      <w:marTop w:val="0"/>
      <w:marBottom w:val="0"/>
      <w:divBdr>
        <w:top w:val="none" w:sz="0" w:space="0" w:color="auto"/>
        <w:left w:val="none" w:sz="0" w:space="0" w:color="auto"/>
        <w:bottom w:val="none" w:sz="0" w:space="0" w:color="auto"/>
        <w:right w:val="none" w:sz="0" w:space="0" w:color="auto"/>
      </w:divBdr>
    </w:div>
    <w:div w:id="2074505071">
      <w:bodyDiv w:val="1"/>
      <w:marLeft w:val="0"/>
      <w:marRight w:val="0"/>
      <w:marTop w:val="0"/>
      <w:marBottom w:val="0"/>
      <w:divBdr>
        <w:top w:val="none" w:sz="0" w:space="0" w:color="auto"/>
        <w:left w:val="none" w:sz="0" w:space="0" w:color="auto"/>
        <w:bottom w:val="none" w:sz="0" w:space="0" w:color="auto"/>
        <w:right w:val="none" w:sz="0" w:space="0" w:color="auto"/>
      </w:divBdr>
    </w:div>
    <w:div w:id="2088263851">
      <w:bodyDiv w:val="1"/>
      <w:marLeft w:val="0"/>
      <w:marRight w:val="0"/>
      <w:marTop w:val="0"/>
      <w:marBottom w:val="0"/>
      <w:divBdr>
        <w:top w:val="none" w:sz="0" w:space="0" w:color="auto"/>
        <w:left w:val="none" w:sz="0" w:space="0" w:color="auto"/>
        <w:bottom w:val="none" w:sz="0" w:space="0" w:color="auto"/>
        <w:right w:val="none" w:sz="0" w:space="0" w:color="auto"/>
      </w:divBdr>
    </w:div>
    <w:div w:id="2108887657">
      <w:bodyDiv w:val="1"/>
      <w:marLeft w:val="0"/>
      <w:marRight w:val="0"/>
      <w:marTop w:val="0"/>
      <w:marBottom w:val="0"/>
      <w:divBdr>
        <w:top w:val="none" w:sz="0" w:space="0" w:color="auto"/>
        <w:left w:val="none" w:sz="0" w:space="0" w:color="auto"/>
        <w:bottom w:val="none" w:sz="0" w:space="0" w:color="auto"/>
        <w:right w:val="none" w:sz="0" w:space="0" w:color="auto"/>
      </w:divBdr>
    </w:div>
    <w:div w:id="2119252523">
      <w:bodyDiv w:val="1"/>
      <w:marLeft w:val="0"/>
      <w:marRight w:val="0"/>
      <w:marTop w:val="0"/>
      <w:marBottom w:val="0"/>
      <w:divBdr>
        <w:top w:val="none" w:sz="0" w:space="0" w:color="auto"/>
        <w:left w:val="none" w:sz="0" w:space="0" w:color="auto"/>
        <w:bottom w:val="none" w:sz="0" w:space="0" w:color="auto"/>
        <w:right w:val="none" w:sz="0" w:space="0" w:color="auto"/>
      </w:divBdr>
    </w:div>
    <w:div w:id="212908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B0EB-159E-4858-AACA-871D95DC7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37919</Words>
  <Characters>208555</Characters>
  <Application>Microsoft Office Word</Application>
  <DocSecurity>0</DocSecurity>
  <Lines>1737</Lines>
  <Paragraphs>491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Carolina Rueda</dc:creator>
  <cp:keywords/>
  <dc:description/>
  <cp:lastModifiedBy>Veruzka Aarón Torregroza</cp:lastModifiedBy>
  <cp:revision>3</cp:revision>
  <dcterms:created xsi:type="dcterms:W3CDTF">2026-09-26T16:27:00Z</dcterms:created>
  <dcterms:modified xsi:type="dcterms:W3CDTF">2026-10-20T13:45:00Z</dcterms:modified>
</cp:coreProperties>
</file>